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35238" w14:textId="74B0ACA5" w:rsidR="00A60F4F" w:rsidRPr="0004137E" w:rsidRDefault="00A60F4F" w:rsidP="0004137E">
      <w:pPr>
        <w:ind w:firstLine="0"/>
        <w:rPr>
          <w:rFonts w:ascii="Trebuchet MS" w:eastAsia="Trebuchet MS" w:hAnsi="Trebuchet MS" w:cs="Trebuchet MS"/>
          <w:sz w:val="40"/>
          <w:szCs w:val="20"/>
        </w:rPr>
      </w:pPr>
    </w:p>
    <w:p w14:paraId="0C384A2F" w14:textId="77777777" w:rsidR="00A60F4F" w:rsidRDefault="00A60F4F" w:rsidP="00A60F4F">
      <w:pPr>
        <w:ind w:firstLine="0"/>
        <w:rPr>
          <w:rFonts w:ascii="Trebuchet MS" w:eastAsia="Trebuchet MS" w:hAnsi="Trebuchet MS" w:cs="Trebuchet MS"/>
          <w:sz w:val="20"/>
          <w:szCs w:val="20"/>
        </w:rPr>
      </w:pPr>
    </w:p>
    <w:p w14:paraId="6682B4EE" w14:textId="77777777" w:rsidR="00A60F4F" w:rsidRDefault="00A60F4F" w:rsidP="00A60F4F">
      <w:pPr>
        <w:ind w:firstLine="0"/>
        <w:rPr>
          <w:rFonts w:ascii="Trebuchet MS" w:eastAsia="Trebuchet MS" w:hAnsi="Trebuchet MS" w:cs="Trebuchet MS"/>
          <w:sz w:val="20"/>
          <w:szCs w:val="20"/>
        </w:rPr>
      </w:pPr>
    </w:p>
    <w:p w14:paraId="326EE417" w14:textId="61E1C4EF" w:rsidR="00634E40" w:rsidRDefault="00634E40">
      <w:pPr>
        <w:ind w:firstLine="0"/>
        <w:rPr>
          <w:rFonts w:ascii="Trebuchet MS" w:eastAsia="Trebuchet MS" w:hAnsi="Trebuchet MS" w:cs="Trebuchet MS"/>
          <w:sz w:val="20"/>
          <w:szCs w:val="20"/>
        </w:rPr>
      </w:pPr>
    </w:p>
    <w:p w14:paraId="617C835B" w14:textId="77777777" w:rsidR="00B903B4" w:rsidRPr="00B903B4" w:rsidRDefault="00B903B4" w:rsidP="00B903B4">
      <w:pPr>
        <w:pStyle w:val="Title"/>
        <w:rPr>
          <w:rFonts w:asciiTheme="minorHAnsi" w:hAnsiTheme="minorHAnsi"/>
          <w:b/>
          <w:sz w:val="48"/>
        </w:rPr>
      </w:pPr>
      <w:r w:rsidRPr="00B903B4">
        <w:rPr>
          <w:rFonts w:asciiTheme="minorHAnsi" w:hAnsiTheme="minorHAnsi"/>
          <w:b/>
          <w:sz w:val="48"/>
        </w:rPr>
        <w:t xml:space="preserve">Recipients of Donor Eggs </w:t>
      </w:r>
    </w:p>
    <w:p w14:paraId="00C82283" w14:textId="77777777" w:rsidR="00B903B4" w:rsidRPr="00B903B4" w:rsidRDefault="00B903B4" w:rsidP="00B903B4">
      <w:pPr>
        <w:pStyle w:val="Title"/>
        <w:rPr>
          <w:rFonts w:asciiTheme="minorHAnsi" w:hAnsiTheme="minorHAnsi"/>
          <w:sz w:val="36"/>
          <w:szCs w:val="36"/>
        </w:rPr>
      </w:pPr>
      <w:r>
        <w:rPr>
          <w:rFonts w:asciiTheme="minorHAnsi" w:hAnsiTheme="minorHAnsi"/>
          <w:sz w:val="36"/>
          <w:szCs w:val="36"/>
        </w:rPr>
        <w:t>Process, Risks, Consent</w:t>
      </w:r>
    </w:p>
    <w:p w14:paraId="18E0B703" w14:textId="77777777" w:rsidR="00D96F40" w:rsidRPr="00872CE8" w:rsidRDefault="00D96F40" w:rsidP="00D96F40">
      <w:pPr>
        <w:rPr>
          <w:rFonts w:ascii="Trebuchet MS" w:hAnsi="Trebuchet MS"/>
          <w:color w:val="000000"/>
        </w:rPr>
      </w:pPr>
    </w:p>
    <w:p w14:paraId="7FD9A323" w14:textId="77777777" w:rsidR="00BE6027" w:rsidRDefault="00BE6027" w:rsidP="00D96F40">
      <w:pPr>
        <w:rPr>
          <w:rFonts w:ascii="Trebuchet MS" w:hAnsi="Trebuchet MS"/>
          <w:color w:val="000000"/>
        </w:rPr>
      </w:pPr>
    </w:p>
    <w:p w14:paraId="5B547222" w14:textId="26705339" w:rsidR="00AE0FF7" w:rsidRPr="00D96F40" w:rsidRDefault="00634E40" w:rsidP="00D96F40">
      <w:pPr>
        <w:rPr>
          <w:rFonts w:ascii="Trebuchet MS" w:hAnsi="Trebuchet MS"/>
          <w:color w:val="000000"/>
        </w:rPr>
      </w:pPr>
      <w:r>
        <w:rPr>
          <w:rFonts w:ascii="Trebuchet MS" w:hAnsi="Trebuchet MS"/>
          <w:noProof/>
          <w:lang w:bidi="ar-SA"/>
        </w:rPr>
        <mc:AlternateContent>
          <mc:Choice Requires="wps">
            <w:drawing>
              <wp:anchor distT="0" distB="0" distL="114300" distR="114300" simplePos="0" relativeHeight="251685376" behindDoc="0" locked="0" layoutInCell="1" allowOverlap="1" wp14:anchorId="2D21B89B" wp14:editId="6B368A9B">
                <wp:simplePos x="0" y="0"/>
                <wp:positionH relativeFrom="column">
                  <wp:posOffset>0</wp:posOffset>
                </wp:positionH>
                <wp:positionV relativeFrom="paragraph">
                  <wp:posOffset>0</wp:posOffset>
                </wp:positionV>
                <wp:extent cx="5943600" cy="1626235"/>
                <wp:effectExtent l="0" t="0" r="19050" b="1206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626235"/>
                        </a:xfrm>
                        <a:prstGeom prst="rect">
                          <a:avLst/>
                        </a:prstGeom>
                        <a:noFill/>
                        <a:ln>
                          <a:solidFill>
                            <a:schemeClr val="accent3"/>
                          </a:solidFill>
                        </a:ln>
                        <a:effectLst/>
                      </wps:spPr>
                      <wps:txbx>
                        <w:txbxContent>
                          <w:p w14:paraId="77680F7A" w14:textId="77777777" w:rsidR="003A68E9" w:rsidRDefault="003A68E9" w:rsidP="003349C5">
                            <w:pPr>
                              <w:ind w:left="4963" w:firstLine="709"/>
                              <w:rPr>
                                <w:color w:val="000000"/>
                              </w:rPr>
                            </w:pPr>
                            <w:r>
                              <w:rPr>
                                <w:color w:val="000000"/>
                              </w:rPr>
                              <w:t>Date: ________________________</w:t>
                            </w:r>
                          </w:p>
                          <w:p w14:paraId="6E26A3EB" w14:textId="77777777" w:rsidR="003A68E9" w:rsidRDefault="003A68E9" w:rsidP="00D96F40">
                            <w:pPr>
                              <w:ind w:firstLine="0"/>
                              <w:rPr>
                                <w:color w:val="000000"/>
                              </w:rPr>
                            </w:pPr>
                          </w:p>
                          <w:p w14:paraId="5B6B5E16" w14:textId="77777777" w:rsidR="003A68E9" w:rsidRDefault="003A68E9" w:rsidP="00D96F40">
                            <w:pPr>
                              <w:ind w:firstLine="0"/>
                              <w:rPr>
                                <w:color w:val="000000"/>
                              </w:rPr>
                            </w:pPr>
                            <w:r>
                              <w:rPr>
                                <w:color w:val="000000"/>
                              </w:rPr>
                              <w:t xml:space="preserve">Partner #1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41056B9A" w14:textId="77777777" w:rsidR="003A68E9" w:rsidRDefault="003A68E9" w:rsidP="00D96F40">
                            <w:pPr>
                              <w:rPr>
                                <w:color w:val="000000"/>
                              </w:rPr>
                            </w:pPr>
                          </w:p>
                          <w:p w14:paraId="07FDC538" w14:textId="77777777" w:rsidR="003A68E9" w:rsidRDefault="003A68E9" w:rsidP="00D96F40">
                            <w:pPr>
                              <w:ind w:left="709" w:firstLine="0"/>
                              <w:rPr>
                                <w:color w:val="000000"/>
                              </w:rPr>
                            </w:pPr>
                            <w:r>
                              <w:rPr>
                                <w:color w:val="000000"/>
                              </w:rPr>
                              <w:t xml:space="preserve">ID#_______________________________________   </w:t>
                            </w:r>
                            <w:r>
                              <w:rPr>
                                <w:color w:val="000000"/>
                              </w:rPr>
                              <w:tab/>
                              <w:t>Gender – M / F (Circle One)</w:t>
                            </w:r>
                          </w:p>
                          <w:p w14:paraId="2D83B9C1" w14:textId="77777777" w:rsidR="003A68E9" w:rsidRDefault="003A68E9" w:rsidP="00D96F40">
                            <w:pPr>
                              <w:rPr>
                                <w:color w:val="000000"/>
                              </w:rPr>
                            </w:pPr>
                          </w:p>
                          <w:p w14:paraId="3179F4BC" w14:textId="77777777" w:rsidR="003A68E9" w:rsidRDefault="003A68E9" w:rsidP="00D96F40">
                            <w:pPr>
                              <w:ind w:firstLine="0"/>
                              <w:rPr>
                                <w:color w:val="000000"/>
                              </w:rPr>
                            </w:pPr>
                            <w:r>
                              <w:rPr>
                                <w:color w:val="000000"/>
                              </w:rPr>
                              <w:t xml:space="preserve">Partner #2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2EAE9F0C" w14:textId="77777777" w:rsidR="003A68E9" w:rsidRDefault="003A68E9" w:rsidP="00D96F40">
                            <w:pPr>
                              <w:ind w:firstLine="0"/>
                              <w:rPr>
                                <w:color w:val="000000"/>
                              </w:rPr>
                            </w:pPr>
                          </w:p>
                          <w:p w14:paraId="7C186586" w14:textId="77777777" w:rsidR="003A68E9" w:rsidRPr="00A61E95" w:rsidRDefault="003A68E9" w:rsidP="00A30045">
                            <w:pPr>
                              <w:ind w:firstLine="709"/>
                              <w:rPr>
                                <w:color w:val="000000"/>
                              </w:rPr>
                            </w:pPr>
                            <w:r>
                              <w:rPr>
                                <w:color w:val="000000"/>
                              </w:rPr>
                              <w:t xml:space="preserve">ID #_______________________________________ </w:t>
                            </w:r>
                            <w:r>
                              <w:rPr>
                                <w:color w:val="000000"/>
                              </w:rPr>
                              <w:tab/>
                              <w:t>Gender – M / F (Circle One)</w:t>
                            </w:r>
                            <w:r w:rsidDel="0080050C">
                              <w:rPr>
                                <w:color w:val="000000"/>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2D21B89B" id="_x0000_t202" coordsize="21600,21600" o:spt="202" path="m,l,21600r21600,l21600,xe">
                <v:stroke joinstyle="miter"/>
                <v:path gradientshapeok="t" o:connecttype="rect"/>
              </v:shapetype>
              <v:shape id="Text Box 6" o:spid="_x0000_s1026" type="#_x0000_t202" style="position:absolute;left:0;text-align:left;margin-left:0;margin-top:0;width:468pt;height:128.05pt;z-index:2516853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" filled="f" strokecolor="#9bbb59 [3206]">
                <v:path arrowok="t"/>
                <v:textbox style="mso-fit-shape-to-text:t">
                  <w:txbxContent>
                    <w:p w14:paraId="77680F7A" w14:textId="77777777" w:rsidR="003A68E9" w:rsidRDefault="003A68E9" w:rsidP="003349C5">
                      <w:pPr>
                        <w:ind w:left="4963" w:firstLine="709"/>
                        <w:rPr>
                          <w:color w:val="000000"/>
                        </w:rPr>
                      </w:pPr>
                      <w:r>
                        <w:rPr>
                          <w:color w:val="000000"/>
                        </w:rPr>
                        <w:t>Date: ________________________</w:t>
                      </w:r>
                    </w:p>
                    <w:p w14:paraId="6E26A3EB" w14:textId="77777777" w:rsidR="003A68E9" w:rsidRDefault="003A68E9" w:rsidP="00D96F40">
                      <w:pPr>
                        <w:ind w:firstLine="0"/>
                        <w:rPr>
                          <w:color w:val="000000"/>
                        </w:rPr>
                      </w:pPr>
                    </w:p>
                    <w:p w14:paraId="5B6B5E16" w14:textId="77777777" w:rsidR="003A68E9" w:rsidRDefault="003A68E9" w:rsidP="00D96F40">
                      <w:pPr>
                        <w:ind w:firstLine="0"/>
                        <w:rPr>
                          <w:color w:val="000000"/>
                        </w:rPr>
                      </w:pPr>
                      <w:r>
                        <w:rPr>
                          <w:color w:val="000000"/>
                        </w:rPr>
                        <w:t xml:space="preserve">Partner #1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41056B9A" w14:textId="77777777" w:rsidR="003A68E9" w:rsidRDefault="003A68E9" w:rsidP="00D96F40">
                      <w:pPr>
                        <w:rPr>
                          <w:color w:val="000000"/>
                        </w:rPr>
                      </w:pPr>
                    </w:p>
                    <w:p w14:paraId="07FDC538" w14:textId="77777777" w:rsidR="003A68E9" w:rsidRDefault="003A68E9" w:rsidP="00D96F40">
                      <w:pPr>
                        <w:ind w:left="709" w:firstLine="0"/>
                        <w:rPr>
                          <w:color w:val="000000"/>
                        </w:rPr>
                      </w:pPr>
                      <w:r>
                        <w:rPr>
                          <w:color w:val="000000"/>
                        </w:rPr>
                        <w:t xml:space="preserve">ID#_______________________________________   </w:t>
                      </w:r>
                      <w:r>
                        <w:rPr>
                          <w:color w:val="000000"/>
                        </w:rPr>
                        <w:tab/>
                        <w:t>Gender – M / F (Circle One)</w:t>
                      </w:r>
                    </w:p>
                    <w:p w14:paraId="2D83B9C1" w14:textId="77777777" w:rsidR="003A68E9" w:rsidRDefault="003A68E9" w:rsidP="00D96F40">
                      <w:pPr>
                        <w:rPr>
                          <w:color w:val="000000"/>
                        </w:rPr>
                      </w:pPr>
                    </w:p>
                    <w:p w14:paraId="3179F4BC" w14:textId="77777777" w:rsidR="003A68E9" w:rsidRDefault="003A68E9" w:rsidP="00D96F40">
                      <w:pPr>
                        <w:ind w:firstLine="0"/>
                        <w:rPr>
                          <w:color w:val="000000"/>
                        </w:rPr>
                      </w:pPr>
                      <w:r>
                        <w:rPr>
                          <w:color w:val="000000"/>
                        </w:rPr>
                        <w:t xml:space="preserve">Partner #2 </w:t>
                      </w:r>
                      <w:r w:rsidRPr="00F61969">
                        <w:rPr>
                          <w:b/>
                          <w:color w:val="000000"/>
                        </w:rPr>
                        <w:t>Last Name</w:t>
                      </w:r>
                      <w:r>
                        <w:rPr>
                          <w:color w:val="000000"/>
                        </w:rPr>
                        <w:t xml:space="preserve">: ______________________________ </w:t>
                      </w:r>
                      <w:r>
                        <w:rPr>
                          <w:color w:val="000000"/>
                        </w:rPr>
                        <w:tab/>
                      </w:r>
                      <w:r w:rsidRPr="00F61969">
                        <w:rPr>
                          <w:b/>
                          <w:color w:val="000000"/>
                        </w:rPr>
                        <w:t>First Name</w:t>
                      </w:r>
                      <w:r>
                        <w:rPr>
                          <w:color w:val="000000"/>
                        </w:rPr>
                        <w:t>: _____________________</w:t>
                      </w:r>
                    </w:p>
                    <w:p w14:paraId="2EAE9F0C" w14:textId="77777777" w:rsidR="003A68E9" w:rsidRDefault="003A68E9" w:rsidP="00D96F40">
                      <w:pPr>
                        <w:ind w:firstLine="0"/>
                        <w:rPr>
                          <w:color w:val="000000"/>
                        </w:rPr>
                      </w:pPr>
                    </w:p>
                    <w:p w14:paraId="7C186586" w14:textId="77777777" w:rsidR="003A68E9" w:rsidRPr="00A61E95" w:rsidRDefault="003A68E9" w:rsidP="00A30045">
                      <w:pPr>
                        <w:ind w:firstLine="709"/>
                        <w:rPr>
                          <w:color w:val="000000"/>
                        </w:rPr>
                      </w:pPr>
                      <w:r>
                        <w:rPr>
                          <w:color w:val="000000"/>
                        </w:rPr>
                        <w:t xml:space="preserve">ID #_______________________________________ </w:t>
                      </w:r>
                      <w:r>
                        <w:rPr>
                          <w:color w:val="000000"/>
                        </w:rPr>
                        <w:tab/>
                        <w:t>Gender – M / F (Circle One)</w:t>
                      </w:r>
                      <w:r w:rsidDel="0080050C">
                        <w:rPr>
                          <w:color w:val="000000"/>
                        </w:rPr>
                        <w:t xml:space="preserve"> </w:t>
                      </w:r>
                    </w:p>
                  </w:txbxContent>
                </v:textbox>
                <w10:wrap type="square"/>
              </v:shape>
            </w:pict>
          </mc:Fallback>
        </mc:AlternateContent>
      </w:r>
    </w:p>
    <w:p w14:paraId="51AB60AF" w14:textId="77777777" w:rsidR="00AE0FF7" w:rsidRDefault="00AE0FF7" w:rsidP="00AE0FF7">
      <w:pPr>
        <w:pStyle w:val="BodyText"/>
      </w:pPr>
    </w:p>
    <w:p w14:paraId="36A90DB7" w14:textId="77777777" w:rsidR="00BE6027" w:rsidRDefault="00BE6027" w:rsidP="00AE0FF7">
      <w:pPr>
        <w:pStyle w:val="BodyText"/>
      </w:pPr>
    </w:p>
    <w:p w14:paraId="0E7FEDCA" w14:textId="77777777" w:rsidR="00BE6027" w:rsidRPr="00872CE8" w:rsidRDefault="00BE6027" w:rsidP="00AE0FF7">
      <w:pPr>
        <w:pStyle w:val="BodyText"/>
      </w:pPr>
    </w:p>
    <w:p w14:paraId="5CD21CB9" w14:textId="77777777" w:rsidR="00AE0FF7" w:rsidRDefault="00150AE1" w:rsidP="00AE0FF7">
      <w:pPr>
        <w:pStyle w:val="BodyText"/>
        <w:rPr>
          <w:sz w:val="24"/>
          <w:szCs w:val="24"/>
        </w:rPr>
      </w:pPr>
      <w:r>
        <w:rPr>
          <w:sz w:val="24"/>
          <w:szCs w:val="24"/>
        </w:rPr>
        <w:t xml:space="preserve">Donor Egg (DE) therapy treats </w:t>
      </w:r>
      <w:r w:rsidR="0085602B">
        <w:rPr>
          <w:sz w:val="24"/>
          <w:szCs w:val="24"/>
        </w:rPr>
        <w:t>infertility due to egg problems or</w:t>
      </w:r>
      <w:r w:rsidR="00AE0FF7" w:rsidRPr="00872CE8">
        <w:rPr>
          <w:sz w:val="24"/>
          <w:szCs w:val="24"/>
        </w:rPr>
        <w:t xml:space="preserve"> certain genetic issues.   The goal of DE is to</w:t>
      </w:r>
      <w:r>
        <w:rPr>
          <w:sz w:val="24"/>
          <w:szCs w:val="24"/>
        </w:rPr>
        <w:t xml:space="preserve"> </w:t>
      </w:r>
      <w:r w:rsidR="00AE0FF7" w:rsidRPr="00872CE8">
        <w:rPr>
          <w:sz w:val="24"/>
          <w:szCs w:val="24"/>
        </w:rPr>
        <w:t>become pregnant using eggs from a donor</w:t>
      </w:r>
      <w:r>
        <w:rPr>
          <w:sz w:val="24"/>
          <w:szCs w:val="24"/>
        </w:rPr>
        <w:t>.</w:t>
      </w:r>
    </w:p>
    <w:p w14:paraId="03A4C3D8" w14:textId="77777777" w:rsidR="00BE6027" w:rsidRDefault="00BE6027" w:rsidP="00AE0FF7">
      <w:pPr>
        <w:pStyle w:val="BodyText"/>
        <w:rPr>
          <w:sz w:val="24"/>
          <w:szCs w:val="24"/>
        </w:rPr>
      </w:pPr>
    </w:p>
    <w:p w14:paraId="62F9F8C1" w14:textId="77777777" w:rsidR="00BE6027" w:rsidRDefault="00BE6027" w:rsidP="00AE0FF7">
      <w:pPr>
        <w:pStyle w:val="BodyText"/>
        <w:rPr>
          <w:sz w:val="24"/>
          <w:szCs w:val="24"/>
        </w:rPr>
      </w:pPr>
      <w:r>
        <w:rPr>
          <w:sz w:val="24"/>
          <w:szCs w:val="24"/>
        </w:rPr>
        <w:t>The donor can be known or anonymous, and the eggs can be fresh or from an Egg Bank.</w:t>
      </w:r>
    </w:p>
    <w:p w14:paraId="2AC8E24D" w14:textId="77777777" w:rsidR="00BE6027" w:rsidRDefault="00BE6027" w:rsidP="00AE0FF7">
      <w:pPr>
        <w:pStyle w:val="BodyText"/>
        <w:rPr>
          <w:sz w:val="24"/>
          <w:szCs w:val="24"/>
        </w:rPr>
      </w:pPr>
    </w:p>
    <w:p w14:paraId="779E63CF" w14:textId="77777777" w:rsidR="00BE6027" w:rsidRPr="00872CE8" w:rsidRDefault="00BE6027" w:rsidP="00AE0FF7">
      <w:pPr>
        <w:pStyle w:val="BodyText"/>
      </w:pPr>
    </w:p>
    <w:p w14:paraId="1267F31D" w14:textId="619C15C5" w:rsidR="00BE6027" w:rsidRDefault="00634E40">
      <w:pPr>
        <w:ind w:firstLine="0"/>
        <w:rPr>
          <w:rStyle w:val="IntenseReference"/>
          <w:rFonts w:eastAsia="Trebuchet MS" w:cs="Trebuchet MS"/>
          <w:szCs w:val="20"/>
        </w:rPr>
      </w:pPr>
      <w:r>
        <w:rPr>
          <w:noProof/>
          <w:lang w:bidi="ar-SA"/>
        </w:rPr>
        <mc:AlternateContent>
          <mc:Choice Requires="wps">
            <w:drawing>
              <wp:anchor distT="0" distB="0" distL="114300" distR="114300" simplePos="0" relativeHeight="251727360" behindDoc="0" locked="0" layoutInCell="1" allowOverlap="1" wp14:anchorId="01B3D36D" wp14:editId="4756A245">
                <wp:simplePos x="0" y="0"/>
                <wp:positionH relativeFrom="column">
                  <wp:posOffset>90170</wp:posOffset>
                </wp:positionH>
                <wp:positionV relativeFrom="paragraph">
                  <wp:posOffset>1802765</wp:posOffset>
                </wp:positionV>
                <wp:extent cx="5591175" cy="1374140"/>
                <wp:effectExtent l="0" t="0" r="28575" b="1651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91175" cy="1374140"/>
                        </a:xfrm>
                        <a:prstGeom prst="rect">
                          <a:avLst/>
                        </a:prstGeom>
                        <a:noFill/>
                        <a:ln>
                          <a:solidFill>
                            <a:schemeClr val="accent3"/>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B3C885A" w14:textId="77777777" w:rsidR="00BE6027" w:rsidRDefault="00BE6027" w:rsidP="00BE6027">
                            <w:pPr>
                              <w:ind w:firstLine="0"/>
                              <w:rPr>
                                <w:color w:val="000000"/>
                              </w:rPr>
                            </w:pPr>
                          </w:p>
                          <w:p w14:paraId="4C47A788" w14:textId="77777777" w:rsidR="00BE6027" w:rsidRDefault="00BE6027" w:rsidP="00BE6027">
                            <w:pPr>
                              <w:ind w:firstLine="0"/>
                              <w:rPr>
                                <w:color w:val="000000"/>
                              </w:rPr>
                            </w:pPr>
                            <w:r>
                              <w:rPr>
                                <w:color w:val="000000"/>
                              </w:rPr>
                              <w:t xml:space="preserve">Treatment Type: </w:t>
                            </w:r>
                            <w:r>
                              <w:rPr>
                                <w:color w:val="000000"/>
                              </w:rPr>
                              <w:tab/>
                            </w:r>
                            <w:r>
                              <w:rPr>
                                <w:color w:val="000000"/>
                              </w:rPr>
                              <w:sym w:font="Wingdings" w:char="F06F"/>
                            </w:r>
                            <w:r>
                              <w:rPr>
                                <w:color w:val="000000"/>
                              </w:rPr>
                              <w:t xml:space="preserve"> Anonymous</w:t>
                            </w:r>
                            <w:r>
                              <w:rPr>
                                <w:color w:val="000000"/>
                              </w:rPr>
                              <w:tab/>
                            </w:r>
                            <w:r>
                              <w:rPr>
                                <w:color w:val="000000"/>
                              </w:rPr>
                              <w:sym w:font="Wingdings" w:char="F06F"/>
                            </w:r>
                            <w:r>
                              <w:rPr>
                                <w:color w:val="000000"/>
                              </w:rPr>
                              <w:t xml:space="preserve"> Directed (ID: ___________________________)</w:t>
                            </w:r>
                          </w:p>
                          <w:p w14:paraId="73F2E724" w14:textId="77777777" w:rsidR="00BE6027" w:rsidRDefault="00BE6027" w:rsidP="00BE6027">
                            <w:pPr>
                              <w:ind w:firstLine="0"/>
                              <w:rPr>
                                <w:color w:val="000000"/>
                              </w:rPr>
                            </w:pPr>
                          </w:p>
                          <w:p w14:paraId="489A4F02" w14:textId="77777777" w:rsidR="00BE6027" w:rsidRDefault="00BE6027" w:rsidP="00BE6027">
                            <w:pPr>
                              <w:ind w:firstLine="0"/>
                              <w:rPr>
                                <w:color w:val="000000"/>
                              </w:rPr>
                            </w:pPr>
                            <w:r>
                              <w:rPr>
                                <w:color w:val="000000"/>
                              </w:rPr>
                              <w:tab/>
                            </w:r>
                            <w:r>
                              <w:rPr>
                                <w:color w:val="000000"/>
                              </w:rPr>
                              <w:tab/>
                            </w:r>
                            <w:r>
                              <w:rPr>
                                <w:color w:val="000000"/>
                              </w:rPr>
                              <w:tab/>
                            </w:r>
                            <w:r>
                              <w:rPr>
                                <w:color w:val="000000"/>
                              </w:rPr>
                              <w:sym w:font="Wingdings" w:char="F06F"/>
                            </w:r>
                            <w:r>
                              <w:rPr>
                                <w:color w:val="000000"/>
                              </w:rPr>
                              <w:t xml:space="preserve"> Fresh</w:t>
                            </w:r>
                            <w:r>
                              <w:rPr>
                                <w:color w:val="000000"/>
                              </w:rPr>
                              <w:tab/>
                            </w:r>
                            <w:r>
                              <w:rPr>
                                <w:color w:val="000000"/>
                              </w:rPr>
                              <w:sym w:font="Wingdings" w:char="F06F"/>
                            </w:r>
                            <w:r>
                              <w:rPr>
                                <w:color w:val="000000"/>
                              </w:rPr>
                              <w:t xml:space="preserve"> Egg Bank</w:t>
                            </w:r>
                          </w:p>
                          <w:p w14:paraId="62D5CE2D" w14:textId="77777777" w:rsidR="00BE6027" w:rsidRDefault="00BE6027" w:rsidP="00BE6027">
                            <w:pPr>
                              <w:ind w:firstLine="0"/>
                              <w:rPr>
                                <w:color w:val="000000"/>
                              </w:rPr>
                            </w:pPr>
                          </w:p>
                          <w:p w14:paraId="3F537501" w14:textId="77777777" w:rsidR="00BE6027" w:rsidRPr="00A61E95" w:rsidRDefault="00BE6027" w:rsidP="00BE6027">
                            <w:pPr>
                              <w:ind w:firstLine="0"/>
                              <w:rPr>
                                <w:color w:val="000000"/>
                              </w:rPr>
                            </w:pPr>
                            <w:r>
                              <w:rPr>
                                <w:color w:val="000000"/>
                              </w:rPr>
                              <w:t xml:space="preserve">Identity Disclosure:  </w:t>
                            </w:r>
                            <w:r>
                              <w:rPr>
                                <w:color w:val="000000"/>
                              </w:rPr>
                              <w:tab/>
                            </w:r>
                            <w:r>
                              <w:rPr>
                                <w:color w:val="000000"/>
                              </w:rPr>
                              <w:sym w:font="Wingdings" w:char="F06F"/>
                            </w:r>
                            <w:r>
                              <w:rPr>
                                <w:color w:val="000000"/>
                              </w:rPr>
                              <w:t xml:space="preserve"> None</w:t>
                            </w:r>
                            <w:r>
                              <w:rPr>
                                <w:color w:val="000000"/>
                              </w:rPr>
                              <w:tab/>
                            </w:r>
                            <w:r>
                              <w:rPr>
                                <w:color w:val="000000"/>
                              </w:rPr>
                              <w:sym w:font="Wingdings" w:char="F06F"/>
                            </w:r>
                            <w:r>
                              <w:rPr>
                                <w:color w:val="000000"/>
                              </w:rPr>
                              <w:t xml:space="preserve"> Open now</w:t>
                            </w:r>
                            <w:r>
                              <w:rPr>
                                <w:color w:val="000000"/>
                              </w:rPr>
                              <w:tab/>
                            </w:r>
                            <w:r>
                              <w:rPr>
                                <w:color w:val="000000"/>
                              </w:rPr>
                              <w:tab/>
                            </w:r>
                            <w:r>
                              <w:rPr>
                                <w:color w:val="000000"/>
                              </w:rPr>
                              <w:sym w:font="Wingdings" w:char="F06F"/>
                            </w:r>
                            <w:r>
                              <w:rPr>
                                <w:color w:val="000000"/>
                              </w:rPr>
                              <w:t xml:space="preserve"> Open at </w:t>
                            </w:r>
                            <w:proofErr w:type="gramStart"/>
                            <w:r>
                              <w:rPr>
                                <w:color w:val="000000"/>
                              </w:rPr>
                              <w:t>adulthood</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D36D" id="Text Box 13" o:spid="_x0000_s1027" type="#_x0000_t202" style="position:absolute;margin-left:7.1pt;margin-top:141.95pt;width:440.25pt;height:108.2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" filled="f" strokecolor="#9bbb59 [3206]">
                <v:path arrowok="t"/>
                <v:textbox>
                  <w:txbxContent>
                    <w:p w14:paraId="2B3C885A" w14:textId="77777777" w:rsidR="00BE6027" w:rsidRDefault="00BE6027" w:rsidP="00BE6027">
                      <w:pPr>
                        <w:ind w:firstLine="0"/>
                        <w:rPr>
                          <w:color w:val="000000"/>
                        </w:rPr>
                      </w:pPr>
                    </w:p>
                    <w:p w14:paraId="4C47A788" w14:textId="77777777" w:rsidR="00BE6027" w:rsidRDefault="00BE6027" w:rsidP="00BE6027">
                      <w:pPr>
                        <w:ind w:firstLine="0"/>
                        <w:rPr>
                          <w:color w:val="000000"/>
                        </w:rPr>
                      </w:pPr>
                      <w:r>
                        <w:rPr>
                          <w:color w:val="000000"/>
                        </w:rPr>
                        <w:t xml:space="preserve">Treatment Type: </w:t>
                      </w:r>
                      <w:r>
                        <w:rPr>
                          <w:color w:val="000000"/>
                        </w:rPr>
                        <w:tab/>
                      </w:r>
                      <w:r>
                        <w:rPr>
                          <w:color w:val="000000"/>
                        </w:rPr>
                        <w:sym w:font="Wingdings" w:char="F06F"/>
                      </w:r>
                      <w:r>
                        <w:rPr>
                          <w:color w:val="000000"/>
                        </w:rPr>
                        <w:t xml:space="preserve"> Anonymous</w:t>
                      </w:r>
                      <w:r>
                        <w:rPr>
                          <w:color w:val="000000"/>
                        </w:rPr>
                        <w:tab/>
                      </w:r>
                      <w:r>
                        <w:rPr>
                          <w:color w:val="000000"/>
                        </w:rPr>
                        <w:sym w:font="Wingdings" w:char="F06F"/>
                      </w:r>
                      <w:r>
                        <w:rPr>
                          <w:color w:val="000000"/>
                        </w:rPr>
                        <w:t xml:space="preserve"> Directed (ID: ___________________________)</w:t>
                      </w:r>
                    </w:p>
                    <w:p w14:paraId="73F2E724" w14:textId="77777777" w:rsidR="00BE6027" w:rsidRDefault="00BE6027" w:rsidP="00BE6027">
                      <w:pPr>
                        <w:ind w:firstLine="0"/>
                        <w:rPr>
                          <w:color w:val="000000"/>
                        </w:rPr>
                      </w:pPr>
                    </w:p>
                    <w:p w14:paraId="489A4F02" w14:textId="77777777" w:rsidR="00BE6027" w:rsidRDefault="00BE6027" w:rsidP="00BE6027">
                      <w:pPr>
                        <w:ind w:firstLine="0"/>
                        <w:rPr>
                          <w:color w:val="000000"/>
                        </w:rPr>
                      </w:pPr>
                      <w:r>
                        <w:rPr>
                          <w:color w:val="000000"/>
                        </w:rPr>
                        <w:tab/>
                      </w:r>
                      <w:r>
                        <w:rPr>
                          <w:color w:val="000000"/>
                        </w:rPr>
                        <w:tab/>
                      </w:r>
                      <w:r>
                        <w:rPr>
                          <w:color w:val="000000"/>
                        </w:rPr>
                        <w:tab/>
                      </w:r>
                      <w:r>
                        <w:rPr>
                          <w:color w:val="000000"/>
                        </w:rPr>
                        <w:sym w:font="Wingdings" w:char="F06F"/>
                      </w:r>
                      <w:r>
                        <w:rPr>
                          <w:color w:val="000000"/>
                        </w:rPr>
                        <w:t xml:space="preserve"> Fresh</w:t>
                      </w:r>
                      <w:r>
                        <w:rPr>
                          <w:color w:val="000000"/>
                        </w:rPr>
                        <w:tab/>
                      </w:r>
                      <w:r>
                        <w:rPr>
                          <w:color w:val="000000"/>
                        </w:rPr>
                        <w:sym w:font="Wingdings" w:char="F06F"/>
                      </w:r>
                      <w:r>
                        <w:rPr>
                          <w:color w:val="000000"/>
                        </w:rPr>
                        <w:t xml:space="preserve"> Egg Bank</w:t>
                      </w:r>
                    </w:p>
                    <w:p w14:paraId="62D5CE2D" w14:textId="77777777" w:rsidR="00BE6027" w:rsidRDefault="00BE6027" w:rsidP="00BE6027">
                      <w:pPr>
                        <w:ind w:firstLine="0"/>
                        <w:rPr>
                          <w:color w:val="000000"/>
                        </w:rPr>
                      </w:pPr>
                    </w:p>
                    <w:p w14:paraId="3F537501" w14:textId="77777777" w:rsidR="00BE6027" w:rsidRPr="00A61E95" w:rsidRDefault="00BE6027" w:rsidP="00BE6027">
                      <w:pPr>
                        <w:ind w:firstLine="0"/>
                        <w:rPr>
                          <w:color w:val="000000"/>
                        </w:rPr>
                      </w:pPr>
                      <w:r>
                        <w:rPr>
                          <w:color w:val="000000"/>
                        </w:rPr>
                        <w:t xml:space="preserve">Identity Disclosure:  </w:t>
                      </w:r>
                      <w:r>
                        <w:rPr>
                          <w:color w:val="000000"/>
                        </w:rPr>
                        <w:tab/>
                      </w:r>
                      <w:r>
                        <w:rPr>
                          <w:color w:val="000000"/>
                        </w:rPr>
                        <w:sym w:font="Wingdings" w:char="F06F"/>
                      </w:r>
                      <w:r>
                        <w:rPr>
                          <w:color w:val="000000"/>
                        </w:rPr>
                        <w:t xml:space="preserve"> None</w:t>
                      </w:r>
                      <w:r>
                        <w:rPr>
                          <w:color w:val="000000"/>
                        </w:rPr>
                        <w:tab/>
                      </w:r>
                      <w:r>
                        <w:rPr>
                          <w:color w:val="000000"/>
                        </w:rPr>
                        <w:sym w:font="Wingdings" w:char="F06F"/>
                      </w:r>
                      <w:r>
                        <w:rPr>
                          <w:color w:val="000000"/>
                        </w:rPr>
                        <w:t xml:space="preserve"> Open now</w:t>
                      </w:r>
                      <w:r>
                        <w:rPr>
                          <w:color w:val="000000"/>
                        </w:rPr>
                        <w:tab/>
                      </w:r>
                      <w:r>
                        <w:rPr>
                          <w:color w:val="000000"/>
                        </w:rPr>
                        <w:tab/>
                      </w:r>
                      <w:r>
                        <w:rPr>
                          <w:color w:val="000000"/>
                        </w:rPr>
                        <w:sym w:font="Wingdings" w:char="F06F"/>
                      </w:r>
                      <w:r>
                        <w:rPr>
                          <w:color w:val="000000"/>
                        </w:rPr>
                        <w:t xml:space="preserve"> Open at adulthood</w:t>
                      </w:r>
                    </w:p>
                  </w:txbxContent>
                </v:textbox>
                <w10:wrap type="square"/>
              </v:shape>
            </w:pict>
          </mc:Fallback>
        </mc:AlternateContent>
      </w:r>
      <w:r w:rsidR="00BE6027">
        <w:rPr>
          <w:rStyle w:val="IntenseReference"/>
          <w:rFonts w:ascii="Trebuchet MS" w:hAnsi="Trebuchet MS"/>
        </w:rPr>
        <w:br w:type="page"/>
      </w:r>
    </w:p>
    <w:p w14:paraId="38E65D34" w14:textId="77777777" w:rsidR="00B470F7" w:rsidRPr="00872CE8" w:rsidRDefault="00B470F7" w:rsidP="003349C5">
      <w:pPr>
        <w:pStyle w:val="Style3"/>
        <w:rPr>
          <w:rStyle w:val="IntenseReference"/>
          <w:szCs w:val="22"/>
        </w:rPr>
      </w:pPr>
    </w:p>
    <w:p w14:paraId="78925A2C" w14:textId="77777777" w:rsidR="00D96F40" w:rsidRPr="00DD17E6" w:rsidRDefault="00D96F40" w:rsidP="00907866">
      <w:pPr>
        <w:pStyle w:val="Title"/>
        <w:rPr>
          <w:rFonts w:asciiTheme="minorHAnsi" w:hAnsiTheme="minorHAnsi"/>
          <w:sz w:val="36"/>
          <w:szCs w:val="36"/>
        </w:rPr>
      </w:pPr>
      <w:r w:rsidRPr="00DD17E6">
        <w:rPr>
          <w:rFonts w:asciiTheme="minorHAnsi" w:hAnsiTheme="minorHAnsi"/>
          <w:sz w:val="36"/>
          <w:szCs w:val="36"/>
        </w:rPr>
        <w:t>Steps in the Process</w:t>
      </w:r>
    </w:p>
    <w:p w14:paraId="219A325D" w14:textId="77777777" w:rsidR="000F744F" w:rsidRDefault="000F744F" w:rsidP="003349C5">
      <w:pPr>
        <w:pStyle w:val="Style3"/>
        <w:rPr>
          <w:rStyle w:val="IntenseReference"/>
          <w:i/>
          <w:iCs/>
          <w:szCs w:val="60"/>
        </w:rPr>
      </w:pPr>
    </w:p>
    <w:p w14:paraId="338ACE50" w14:textId="77777777" w:rsidR="00150AE1" w:rsidRPr="00A30045" w:rsidRDefault="00150AE1" w:rsidP="003349C5">
      <w:pPr>
        <w:pStyle w:val="Style3"/>
      </w:pPr>
      <w:r w:rsidRPr="00A30045">
        <w:t>First an egg donor needs to be identified</w:t>
      </w:r>
      <w:r w:rsidR="0024126E" w:rsidRPr="00717716">
        <w:t xml:space="preserve"> and her eggs retrieved</w:t>
      </w:r>
      <w:r w:rsidRPr="00717716">
        <w:t xml:space="preserve">.  This involves screening possible donors for their health, then getting some of their eggs. </w:t>
      </w:r>
    </w:p>
    <w:p w14:paraId="6F199333" w14:textId="77777777" w:rsidR="00150AE1" w:rsidRPr="00872CE8" w:rsidRDefault="00150AE1" w:rsidP="003349C5">
      <w:pPr>
        <w:pStyle w:val="Style3"/>
        <w:rPr>
          <w:rStyle w:val="IntenseReference"/>
        </w:rPr>
      </w:pPr>
    </w:p>
    <w:p w14:paraId="4330F7F3" w14:textId="77777777" w:rsidR="00245F9C" w:rsidRDefault="00D96F40" w:rsidP="003349C5">
      <w:pPr>
        <w:pStyle w:val="Style3"/>
        <w:rPr>
          <w:rStyle w:val="IntenseReference"/>
        </w:rPr>
      </w:pPr>
      <w:r w:rsidRPr="003349C5">
        <w:rPr>
          <w:rStyle w:val="IntenseReference"/>
          <w:rFonts w:ascii="Trebuchet MS" w:hAnsi="Trebuchet MS"/>
          <w:b w:val="0"/>
          <w:sz w:val="24"/>
        </w:rPr>
        <w:t>Screening of Egg Donor</w:t>
      </w:r>
    </w:p>
    <w:p w14:paraId="48A4F8D2" w14:textId="77777777" w:rsidR="003349C5" w:rsidRPr="003349C5" w:rsidRDefault="003349C5" w:rsidP="003349C5">
      <w:pPr>
        <w:pStyle w:val="Style3"/>
        <w:rPr>
          <w:u w:color="9BBB59"/>
        </w:rPr>
      </w:pPr>
    </w:p>
    <w:p w14:paraId="7BEA7E6E" w14:textId="77777777" w:rsidR="00245F9C" w:rsidRPr="00302E44" w:rsidRDefault="00150AE1" w:rsidP="00245F9C">
      <w:pPr>
        <w:ind w:firstLine="0"/>
        <w:rPr>
          <w:rFonts w:ascii="Trebuchet MS" w:hAnsi="Trebuchet MS"/>
          <w:sz w:val="20"/>
          <w:szCs w:val="20"/>
        </w:rPr>
      </w:pPr>
      <w:r>
        <w:rPr>
          <w:rFonts w:ascii="Trebuchet MS" w:hAnsi="Trebuchet MS"/>
          <w:sz w:val="20"/>
          <w:szCs w:val="20"/>
        </w:rPr>
        <w:t xml:space="preserve">The </w:t>
      </w:r>
      <w:r w:rsidR="00245F9C" w:rsidRPr="00302E44">
        <w:rPr>
          <w:rFonts w:ascii="Trebuchet MS" w:hAnsi="Trebuchet MS"/>
          <w:sz w:val="20"/>
          <w:szCs w:val="20"/>
        </w:rPr>
        <w:t xml:space="preserve">medical, psychological, </w:t>
      </w:r>
      <w:proofErr w:type="gramStart"/>
      <w:r w:rsidR="00245F9C" w:rsidRPr="00302E44">
        <w:rPr>
          <w:rFonts w:ascii="Trebuchet MS" w:hAnsi="Trebuchet MS"/>
          <w:sz w:val="20"/>
          <w:szCs w:val="20"/>
        </w:rPr>
        <w:t>genetic</w:t>
      </w:r>
      <w:proofErr w:type="gramEnd"/>
      <w:r w:rsidR="00245F9C" w:rsidRPr="00302E44">
        <w:rPr>
          <w:rFonts w:ascii="Trebuchet MS" w:hAnsi="Trebuchet MS"/>
          <w:sz w:val="20"/>
          <w:szCs w:val="20"/>
        </w:rPr>
        <w:t xml:space="preserve"> and family history </w:t>
      </w:r>
      <w:r>
        <w:rPr>
          <w:rFonts w:ascii="Trebuchet MS" w:hAnsi="Trebuchet MS"/>
          <w:sz w:val="20"/>
          <w:szCs w:val="20"/>
        </w:rPr>
        <w:t xml:space="preserve">of possible egg donors are evaluated to make sure they are healthy.  </w:t>
      </w:r>
      <w:r w:rsidR="00EB026A" w:rsidRPr="00302E44">
        <w:rPr>
          <w:rFonts w:ascii="Trebuchet MS" w:hAnsi="Trebuchet MS"/>
          <w:sz w:val="20"/>
          <w:szCs w:val="20"/>
        </w:rPr>
        <w:t>No screening or testing regime</w:t>
      </w:r>
      <w:r w:rsidR="00EB026A">
        <w:rPr>
          <w:rFonts w:ascii="Trebuchet MS" w:hAnsi="Trebuchet MS"/>
          <w:sz w:val="20"/>
          <w:szCs w:val="20"/>
        </w:rPr>
        <w:t>n</w:t>
      </w:r>
      <w:r w:rsidR="00EB026A" w:rsidRPr="00302E44">
        <w:rPr>
          <w:rFonts w:ascii="Trebuchet MS" w:hAnsi="Trebuchet MS"/>
          <w:sz w:val="20"/>
          <w:szCs w:val="20"/>
        </w:rPr>
        <w:t xml:space="preserve"> is perfect, so it is possible for children with major congenital malformations (birth defects</w:t>
      </w:r>
      <w:r w:rsidR="00EB026A">
        <w:rPr>
          <w:rFonts w:ascii="Trebuchet MS" w:hAnsi="Trebuchet MS"/>
          <w:sz w:val="20"/>
          <w:szCs w:val="20"/>
        </w:rPr>
        <w:t>)</w:t>
      </w:r>
      <w:r w:rsidR="00EB026A" w:rsidRPr="00302E44">
        <w:rPr>
          <w:rFonts w:ascii="Trebuchet MS" w:hAnsi="Trebuchet MS"/>
          <w:sz w:val="20"/>
          <w:szCs w:val="20"/>
        </w:rPr>
        <w:t xml:space="preserve"> or health problems to occur despite appropriate screening</w:t>
      </w:r>
      <w:r w:rsidR="007C6DFB" w:rsidRPr="00302E44">
        <w:rPr>
          <w:rFonts w:ascii="Trebuchet MS" w:hAnsi="Trebuchet MS"/>
          <w:sz w:val="20"/>
          <w:szCs w:val="20"/>
        </w:rPr>
        <w:t>.</w:t>
      </w:r>
      <w:r w:rsidR="00EB026A">
        <w:rPr>
          <w:rFonts w:ascii="Trebuchet MS" w:hAnsi="Trebuchet MS"/>
          <w:sz w:val="20"/>
          <w:szCs w:val="20"/>
        </w:rPr>
        <w:t xml:space="preserve"> </w:t>
      </w:r>
      <w:r w:rsidR="00EB026A" w:rsidRPr="00302E44">
        <w:rPr>
          <w:rFonts w:ascii="Trebuchet MS" w:hAnsi="Trebuchet MS"/>
          <w:sz w:val="20"/>
          <w:szCs w:val="20"/>
        </w:rPr>
        <w:t xml:space="preserve">All donors are </w:t>
      </w:r>
      <w:r w:rsidR="00EB026A">
        <w:rPr>
          <w:rFonts w:ascii="Trebuchet MS" w:hAnsi="Trebuchet MS"/>
          <w:sz w:val="20"/>
          <w:szCs w:val="20"/>
        </w:rPr>
        <w:t>also t</w:t>
      </w:r>
      <w:r w:rsidR="00EB026A" w:rsidRPr="00302E44">
        <w:rPr>
          <w:rFonts w:ascii="Trebuchet MS" w:hAnsi="Trebuchet MS"/>
          <w:sz w:val="20"/>
          <w:szCs w:val="20"/>
        </w:rPr>
        <w:t>ested for infectious diseases including HIV (the virus responsible for AIDS), syphilis, and hepatitis (types B and C)</w:t>
      </w:r>
      <w:r w:rsidR="00EB026A">
        <w:rPr>
          <w:rFonts w:ascii="Trebuchet MS" w:hAnsi="Trebuchet MS"/>
          <w:sz w:val="20"/>
          <w:szCs w:val="20"/>
        </w:rPr>
        <w:t>.  Even with this screening</w:t>
      </w:r>
      <w:r w:rsidR="00EB026A" w:rsidRPr="00302E44">
        <w:rPr>
          <w:rFonts w:ascii="Trebuchet MS" w:hAnsi="Trebuchet MS"/>
          <w:sz w:val="20"/>
          <w:szCs w:val="20"/>
        </w:rPr>
        <w:t xml:space="preserve">, it is possible that an infectious disease could be transmitted to a child conceived with the donated eggs or to the woman who will carry the pregnancy. </w:t>
      </w:r>
      <w:r w:rsidR="00EB026A">
        <w:rPr>
          <w:rFonts w:ascii="Trebuchet MS" w:hAnsi="Trebuchet MS"/>
          <w:sz w:val="20"/>
          <w:szCs w:val="20"/>
        </w:rPr>
        <w:t xml:space="preserve"> </w:t>
      </w:r>
    </w:p>
    <w:p w14:paraId="6E01429C" w14:textId="77777777" w:rsidR="00D96F40" w:rsidRDefault="00D96F40" w:rsidP="00A30045">
      <w:pPr>
        <w:ind w:firstLine="0"/>
        <w:rPr>
          <w:rStyle w:val="IntenseReference"/>
        </w:rPr>
      </w:pPr>
    </w:p>
    <w:p w14:paraId="4165563B" w14:textId="77777777" w:rsidR="00EB026A" w:rsidRPr="003349C5" w:rsidRDefault="00EB026A" w:rsidP="003349C5">
      <w:pPr>
        <w:pStyle w:val="Style3"/>
        <w:rPr>
          <w:rStyle w:val="IntenseReference"/>
          <w:szCs w:val="22"/>
        </w:rPr>
      </w:pPr>
      <w:r w:rsidRPr="003349C5">
        <w:rPr>
          <w:rStyle w:val="IntenseReference"/>
          <w:rFonts w:ascii="Trebuchet MS" w:hAnsi="Trebuchet MS"/>
          <w:b w:val="0"/>
          <w:sz w:val="24"/>
        </w:rPr>
        <w:t xml:space="preserve">Ovarian Stimulation of </w:t>
      </w:r>
      <w:r w:rsidR="0024126E" w:rsidRPr="003349C5">
        <w:rPr>
          <w:rStyle w:val="IntenseReference"/>
          <w:rFonts w:ascii="Trebuchet MS" w:hAnsi="Trebuchet MS"/>
          <w:b w:val="0"/>
          <w:sz w:val="24"/>
        </w:rPr>
        <w:t xml:space="preserve">the </w:t>
      </w:r>
      <w:r w:rsidRPr="003349C5">
        <w:rPr>
          <w:rStyle w:val="IntenseReference"/>
          <w:rFonts w:ascii="Trebuchet MS" w:hAnsi="Trebuchet MS"/>
          <w:b w:val="0"/>
          <w:sz w:val="24"/>
        </w:rPr>
        <w:t xml:space="preserve">Donor </w:t>
      </w:r>
    </w:p>
    <w:p w14:paraId="67A9DD23" w14:textId="77777777" w:rsidR="00EB026A" w:rsidRPr="00872CE8" w:rsidRDefault="00EB026A" w:rsidP="00EB026A">
      <w:pPr>
        <w:pStyle w:val="BodyText"/>
      </w:pPr>
      <w:r w:rsidRPr="00872CE8">
        <w:t xml:space="preserve">  </w:t>
      </w:r>
    </w:p>
    <w:p w14:paraId="7A958165" w14:textId="77777777" w:rsidR="00EB026A" w:rsidRPr="00872CE8" w:rsidRDefault="00EB026A" w:rsidP="00A30045">
      <w:pPr>
        <w:pStyle w:val="BodyText"/>
        <w:spacing w:after="283"/>
      </w:pPr>
      <w:r w:rsidRPr="00302E44">
        <w:t>Medications are used to</w:t>
      </w:r>
      <w:r w:rsidRPr="00302E44">
        <w:rPr>
          <w:i/>
        </w:rPr>
        <w:t xml:space="preserve"> </w:t>
      </w:r>
      <w:r w:rsidRPr="00302E44">
        <w:t xml:space="preserve">stimulate the ovary in hopes of </w:t>
      </w:r>
      <w:r w:rsidR="00873CE9">
        <w:t xml:space="preserve">growing </w:t>
      </w:r>
      <w:r w:rsidRPr="00302E44">
        <w:t>several eggs</w:t>
      </w:r>
      <w:r w:rsidR="00873CE9">
        <w:t xml:space="preserve"> at once</w:t>
      </w:r>
      <w:r w:rsidRPr="00302E44">
        <w:t>.  Monitoring of the donor’s ovarian response by ultrasound is important.</w:t>
      </w:r>
      <w:r w:rsidR="0080050C" w:rsidRPr="00302E44" w:rsidDel="0080050C">
        <w:t xml:space="preserve"> </w:t>
      </w:r>
    </w:p>
    <w:p w14:paraId="5491FF4B" w14:textId="77777777" w:rsidR="00EB026A" w:rsidRDefault="00EB026A" w:rsidP="00A30045">
      <w:pPr>
        <w:pStyle w:val="BodyText"/>
      </w:pPr>
      <w:r w:rsidRPr="00302E44">
        <w:t>This process does</w:t>
      </w:r>
      <w:r w:rsidR="00D17F67">
        <w:t xml:space="preserve"> not</w:t>
      </w:r>
      <w:r w:rsidR="00873CE9">
        <w:t xml:space="preserve"> use up the </w:t>
      </w:r>
      <w:r w:rsidRPr="00302E44">
        <w:t>donor</w:t>
      </w:r>
      <w:r w:rsidR="00873CE9">
        <w:t>’s eggs</w:t>
      </w:r>
      <w:r w:rsidR="00D17F67">
        <w:t xml:space="preserve">.  </w:t>
      </w:r>
      <w:r w:rsidRPr="00302E44">
        <w:t xml:space="preserve">The eggs that grow were already </w:t>
      </w:r>
      <w:r>
        <w:t>“linked”</w:t>
      </w:r>
      <w:r w:rsidRPr="00302E44">
        <w:t xml:space="preserve"> to cycle and would have died anyway</w:t>
      </w:r>
      <w:r w:rsidR="00D17F67">
        <w:t>.</w:t>
      </w:r>
    </w:p>
    <w:p w14:paraId="7FFBC6F8" w14:textId="77777777" w:rsidR="00EB026A" w:rsidRPr="00302E44" w:rsidRDefault="00EB026A" w:rsidP="00A30045">
      <w:pPr>
        <w:pStyle w:val="BodyText"/>
      </w:pPr>
    </w:p>
    <w:p w14:paraId="790D196B" w14:textId="77777777" w:rsidR="00EB026A" w:rsidRDefault="00EB026A" w:rsidP="00EB026A">
      <w:pPr>
        <w:pStyle w:val="BodyText"/>
        <w:ind w:left="360"/>
      </w:pPr>
    </w:p>
    <w:p w14:paraId="06950B7F" w14:textId="77777777" w:rsidR="00EB026A" w:rsidRPr="003349C5" w:rsidRDefault="0024126E" w:rsidP="00EB026A">
      <w:pPr>
        <w:ind w:firstLine="0"/>
        <w:rPr>
          <w:rStyle w:val="IntenseReference"/>
          <w:rFonts w:eastAsia="Trebuchet MS" w:cs="Trebuchet MS"/>
          <w:szCs w:val="20"/>
        </w:rPr>
      </w:pPr>
      <w:r w:rsidRPr="003349C5">
        <w:rPr>
          <w:noProof/>
          <w:sz w:val="20"/>
          <w:lang w:bidi="ar-SA"/>
        </w:rPr>
        <w:drawing>
          <wp:anchor distT="0" distB="0" distL="114300" distR="114300" simplePos="0" relativeHeight="251722240" behindDoc="0" locked="0" layoutInCell="1" allowOverlap="1" wp14:anchorId="6AC2AA27" wp14:editId="490684CB">
            <wp:simplePos x="0" y="0"/>
            <wp:positionH relativeFrom="column">
              <wp:posOffset>4007485</wp:posOffset>
            </wp:positionH>
            <wp:positionV relativeFrom="paragraph">
              <wp:posOffset>66040</wp:posOffset>
            </wp:positionV>
            <wp:extent cx="1734185" cy="1323340"/>
            <wp:effectExtent l="0" t="0" r="0" b="0"/>
            <wp:wrapTight wrapText="bothSides">
              <wp:wrapPolygon edited="0">
                <wp:start x="0" y="0"/>
                <wp:lineTo x="0" y="21144"/>
                <wp:lineTo x="21197" y="21144"/>
                <wp:lineTo x="21197"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4185" cy="1323340"/>
                    </a:xfrm>
                    <a:prstGeom prst="rect">
                      <a:avLst/>
                    </a:prstGeom>
                    <a:noFill/>
                    <a:ln>
                      <a:noFill/>
                    </a:ln>
                  </pic:spPr>
                </pic:pic>
              </a:graphicData>
            </a:graphic>
          </wp:anchor>
        </w:drawing>
      </w:r>
      <w:r w:rsidR="00EB026A" w:rsidRPr="003349C5">
        <w:rPr>
          <w:rStyle w:val="IntenseReference"/>
          <w:rFonts w:ascii="Trebuchet MS" w:hAnsi="Trebuchet MS"/>
          <w:b w:val="0"/>
          <w:sz w:val="24"/>
        </w:rPr>
        <w:t>Egg Retrieval from a Donor</w:t>
      </w:r>
    </w:p>
    <w:p w14:paraId="1EE6B0B9" w14:textId="77777777" w:rsidR="00EB026A" w:rsidRPr="00872CE8" w:rsidRDefault="00EB026A" w:rsidP="00EB026A">
      <w:pPr>
        <w:rPr>
          <w:rStyle w:val="IntenseReference"/>
        </w:rPr>
      </w:pPr>
    </w:p>
    <w:p w14:paraId="13167BC8" w14:textId="77777777" w:rsidR="00EB026A" w:rsidRPr="00302E44" w:rsidRDefault="00EB026A" w:rsidP="00A30045">
      <w:pPr>
        <w:pStyle w:val="BodyText"/>
      </w:pPr>
      <w:r w:rsidRPr="00302E44">
        <w:t xml:space="preserve">A transvaginal ultrasound probe is used to </w:t>
      </w:r>
      <w:r w:rsidR="00873CE9">
        <w:t>see</w:t>
      </w:r>
      <w:r w:rsidRPr="00302E44">
        <w:t xml:space="preserve"> the ovaries and the egg-containing follicles within the ovaries.  A long needle is guided into each follicle and the </w:t>
      </w:r>
      <w:r w:rsidR="00873CE9">
        <w:t>fluid is drained out</w:t>
      </w:r>
      <w:r w:rsidRPr="00302E44">
        <w:t xml:space="preserve">.  The </w:t>
      </w:r>
      <w:r w:rsidR="004366B9">
        <w:t>fluid contains</w:t>
      </w:r>
      <w:r w:rsidRPr="00302E44">
        <w:t xml:space="preserve"> the egg. </w:t>
      </w:r>
    </w:p>
    <w:p w14:paraId="60976193" w14:textId="77777777" w:rsidR="00EB026A" w:rsidRPr="00872CE8" w:rsidRDefault="00EB026A" w:rsidP="00EB026A">
      <w:pPr>
        <w:pStyle w:val="BodyText"/>
      </w:pPr>
    </w:p>
    <w:p w14:paraId="2A872DE7" w14:textId="77777777" w:rsidR="00EB026A" w:rsidRDefault="00EB026A" w:rsidP="003349C5">
      <w:pPr>
        <w:pStyle w:val="Style3"/>
        <w:rPr>
          <w:rStyle w:val="IntenseReference"/>
          <w:rFonts w:eastAsia="Trebuchet MS" w:cs="Trebuchet MS"/>
          <w:szCs w:val="20"/>
        </w:rPr>
      </w:pPr>
    </w:p>
    <w:p w14:paraId="1EF8C72B" w14:textId="77777777" w:rsidR="00D96F40" w:rsidRPr="003349C5" w:rsidRDefault="00070473" w:rsidP="003349C5">
      <w:pPr>
        <w:pStyle w:val="Style3"/>
        <w:rPr>
          <w:rStyle w:val="IntenseReference"/>
        </w:rPr>
      </w:pPr>
      <w:r w:rsidRPr="003349C5">
        <w:rPr>
          <w:rStyle w:val="IntenseReference"/>
          <w:rFonts w:ascii="Trebuchet MS" w:hAnsi="Trebuchet MS"/>
          <w:b w:val="0"/>
          <w:sz w:val="24"/>
        </w:rPr>
        <w:t>Using the Donated Eggs</w:t>
      </w:r>
    </w:p>
    <w:p w14:paraId="48FD84B4" w14:textId="77777777" w:rsidR="00D96F40" w:rsidRDefault="00D96F40" w:rsidP="003349C5">
      <w:pPr>
        <w:pStyle w:val="Style3"/>
        <w:rPr>
          <w:rStyle w:val="IntenseReference"/>
        </w:rPr>
      </w:pPr>
      <w:r w:rsidRPr="00872CE8">
        <w:rPr>
          <w:rStyle w:val="IntenseReference"/>
          <w:rFonts w:ascii="Trebuchet MS" w:hAnsi="Trebuchet MS"/>
        </w:rPr>
        <w:t xml:space="preserve"> </w:t>
      </w:r>
    </w:p>
    <w:p w14:paraId="40D8BD31" w14:textId="77777777" w:rsidR="005C681D" w:rsidRPr="00302E44" w:rsidRDefault="00070473" w:rsidP="005C681D">
      <w:pPr>
        <w:ind w:firstLine="0"/>
        <w:rPr>
          <w:rFonts w:ascii="Trebuchet MS" w:hAnsi="Trebuchet MS"/>
          <w:sz w:val="20"/>
          <w:szCs w:val="20"/>
        </w:rPr>
      </w:pPr>
      <w:r>
        <w:rPr>
          <w:rFonts w:ascii="Trebuchet MS" w:hAnsi="Trebuchet MS"/>
          <w:sz w:val="20"/>
          <w:szCs w:val="20"/>
        </w:rPr>
        <w:t xml:space="preserve">Recipients select the donor.  </w:t>
      </w:r>
      <w:r w:rsidRPr="00302E44">
        <w:rPr>
          <w:rFonts w:ascii="Trebuchet MS" w:hAnsi="Trebuchet MS"/>
          <w:sz w:val="20"/>
          <w:szCs w:val="20"/>
        </w:rPr>
        <w:t xml:space="preserve">All donors </w:t>
      </w:r>
      <w:r>
        <w:rPr>
          <w:rFonts w:ascii="Trebuchet MS" w:hAnsi="Trebuchet MS"/>
          <w:sz w:val="20"/>
          <w:szCs w:val="20"/>
        </w:rPr>
        <w:t xml:space="preserve">must pass screening </w:t>
      </w:r>
      <w:r w:rsidRPr="00302E44">
        <w:rPr>
          <w:rFonts w:ascii="Trebuchet MS" w:hAnsi="Trebuchet MS"/>
          <w:sz w:val="20"/>
          <w:szCs w:val="20"/>
        </w:rPr>
        <w:t xml:space="preserve">before any of </w:t>
      </w:r>
      <w:r>
        <w:rPr>
          <w:rFonts w:ascii="Trebuchet MS" w:hAnsi="Trebuchet MS"/>
          <w:sz w:val="20"/>
          <w:szCs w:val="20"/>
        </w:rPr>
        <w:t>t</w:t>
      </w:r>
      <w:r w:rsidRPr="00302E44">
        <w:rPr>
          <w:rFonts w:ascii="Trebuchet MS" w:hAnsi="Trebuchet MS"/>
          <w:sz w:val="20"/>
          <w:szCs w:val="20"/>
        </w:rPr>
        <w:t>he</w:t>
      </w:r>
      <w:r>
        <w:rPr>
          <w:rFonts w:ascii="Trebuchet MS" w:hAnsi="Trebuchet MS"/>
          <w:sz w:val="20"/>
          <w:szCs w:val="20"/>
        </w:rPr>
        <w:t>i</w:t>
      </w:r>
      <w:r w:rsidRPr="00302E44">
        <w:rPr>
          <w:rFonts w:ascii="Trebuchet MS" w:hAnsi="Trebuchet MS"/>
          <w:sz w:val="20"/>
          <w:szCs w:val="20"/>
        </w:rPr>
        <w:t xml:space="preserve">r eggs can be used.  </w:t>
      </w:r>
      <w:r w:rsidR="005C681D" w:rsidRPr="00302E44">
        <w:rPr>
          <w:rFonts w:ascii="Trebuchet MS" w:hAnsi="Trebuchet MS"/>
          <w:sz w:val="20"/>
          <w:szCs w:val="20"/>
        </w:rPr>
        <w:t xml:space="preserve"> </w:t>
      </w:r>
      <w:r w:rsidR="00B53C50">
        <w:rPr>
          <w:rFonts w:ascii="Trebuchet MS" w:hAnsi="Trebuchet MS"/>
          <w:sz w:val="20"/>
          <w:szCs w:val="20"/>
        </w:rPr>
        <w:t>Once you</w:t>
      </w:r>
      <w:r w:rsidR="005C681D" w:rsidRPr="00302E44">
        <w:rPr>
          <w:rFonts w:ascii="Trebuchet MS" w:hAnsi="Trebuchet MS"/>
          <w:sz w:val="20"/>
          <w:szCs w:val="20"/>
        </w:rPr>
        <w:t xml:space="preserve"> have selected the donor, a schedule can be developed for the embryo transfer.  If the donor eggs are </w:t>
      </w:r>
      <w:r w:rsidR="00B53C50">
        <w:rPr>
          <w:rFonts w:ascii="Trebuchet MS" w:hAnsi="Trebuchet MS"/>
          <w:sz w:val="20"/>
          <w:szCs w:val="20"/>
        </w:rPr>
        <w:t xml:space="preserve">already in </w:t>
      </w:r>
      <w:r w:rsidR="005C681D" w:rsidRPr="00302E44">
        <w:rPr>
          <w:rFonts w:ascii="Trebuchet MS" w:hAnsi="Trebuchet MS"/>
          <w:sz w:val="20"/>
          <w:szCs w:val="20"/>
        </w:rPr>
        <w:t xml:space="preserve">an Egg Bank, the transfer can </w:t>
      </w:r>
      <w:r w:rsidR="00B53C50">
        <w:rPr>
          <w:rFonts w:ascii="Trebuchet MS" w:hAnsi="Trebuchet MS"/>
          <w:sz w:val="20"/>
          <w:szCs w:val="20"/>
        </w:rPr>
        <w:t xml:space="preserve">often </w:t>
      </w:r>
      <w:r w:rsidR="005C681D" w:rsidRPr="00302E44">
        <w:rPr>
          <w:rFonts w:ascii="Trebuchet MS" w:hAnsi="Trebuchet MS"/>
          <w:sz w:val="20"/>
          <w:szCs w:val="20"/>
        </w:rPr>
        <w:t xml:space="preserve">occur </w:t>
      </w:r>
      <w:r w:rsidR="00B53C50">
        <w:rPr>
          <w:rFonts w:ascii="Trebuchet MS" w:hAnsi="Trebuchet MS"/>
          <w:sz w:val="20"/>
          <w:szCs w:val="20"/>
        </w:rPr>
        <w:t>within a few weeks</w:t>
      </w:r>
      <w:r w:rsidR="005C681D" w:rsidRPr="00302E44">
        <w:rPr>
          <w:rFonts w:ascii="Trebuchet MS" w:hAnsi="Trebuchet MS"/>
          <w:sz w:val="20"/>
          <w:szCs w:val="20"/>
        </w:rPr>
        <w:t xml:space="preserve">.  If the donor needs to undergo ovarian stimulation to produce the eggs, additional time will be needed, and synchronization of the donor’s cycle and </w:t>
      </w:r>
      <w:r w:rsidR="00B53C50">
        <w:rPr>
          <w:rFonts w:ascii="Trebuchet MS" w:hAnsi="Trebuchet MS"/>
          <w:sz w:val="20"/>
          <w:szCs w:val="20"/>
        </w:rPr>
        <w:t xml:space="preserve">the recipient’s </w:t>
      </w:r>
      <w:r w:rsidR="005C681D" w:rsidRPr="00302E44">
        <w:rPr>
          <w:rFonts w:ascii="Trebuchet MS" w:hAnsi="Trebuchet MS"/>
          <w:sz w:val="20"/>
          <w:szCs w:val="20"/>
        </w:rPr>
        <w:t xml:space="preserve">cycle </w:t>
      </w:r>
      <w:r w:rsidR="009C3DA3" w:rsidRPr="00302E44">
        <w:rPr>
          <w:rFonts w:ascii="Trebuchet MS" w:hAnsi="Trebuchet MS"/>
          <w:sz w:val="20"/>
          <w:szCs w:val="20"/>
        </w:rPr>
        <w:t xml:space="preserve">is usually </w:t>
      </w:r>
      <w:r>
        <w:rPr>
          <w:rFonts w:ascii="Trebuchet MS" w:hAnsi="Trebuchet MS"/>
          <w:sz w:val="20"/>
          <w:szCs w:val="20"/>
        </w:rPr>
        <w:t>done</w:t>
      </w:r>
      <w:r w:rsidR="009C3DA3" w:rsidRPr="00302E44">
        <w:rPr>
          <w:rFonts w:ascii="Trebuchet MS" w:hAnsi="Trebuchet MS"/>
          <w:sz w:val="20"/>
          <w:szCs w:val="20"/>
        </w:rPr>
        <w:t>.</w:t>
      </w:r>
      <w:r w:rsidR="005C681D" w:rsidRPr="00302E44">
        <w:rPr>
          <w:rFonts w:ascii="Trebuchet MS" w:hAnsi="Trebuchet MS"/>
          <w:sz w:val="20"/>
          <w:szCs w:val="20"/>
        </w:rPr>
        <w:t xml:space="preserve"> </w:t>
      </w:r>
    </w:p>
    <w:p w14:paraId="55DEC56F" w14:textId="77777777" w:rsidR="00AE0FF7" w:rsidRPr="00872CE8" w:rsidRDefault="00AE0FF7" w:rsidP="003349C5">
      <w:pPr>
        <w:pStyle w:val="Style3"/>
        <w:rPr>
          <w:rStyle w:val="IntenseReference"/>
          <w:szCs w:val="22"/>
        </w:rPr>
      </w:pPr>
      <w:r w:rsidRPr="00872CE8">
        <w:rPr>
          <w:rStyle w:val="IntenseReference"/>
          <w:rFonts w:ascii="Trebuchet MS" w:hAnsi="Trebuchet MS"/>
        </w:rPr>
        <w:t xml:space="preserve">    </w:t>
      </w:r>
    </w:p>
    <w:p w14:paraId="5E491BD9" w14:textId="77777777" w:rsidR="00D96F40" w:rsidRPr="003349C5" w:rsidRDefault="00AE0FF7" w:rsidP="00A30045">
      <w:pPr>
        <w:pStyle w:val="BodyText"/>
        <w:spacing w:after="283"/>
        <w:ind w:left="-270"/>
        <w:rPr>
          <w:sz w:val="18"/>
          <w:shd w:val="clear" w:color="auto" w:fill="FFFF00"/>
        </w:rPr>
      </w:pPr>
      <w:r w:rsidRPr="003349C5">
        <w:rPr>
          <w:rStyle w:val="IntenseReference"/>
          <w:rFonts w:ascii="Trebuchet MS" w:hAnsi="Trebuchet MS"/>
          <w:b w:val="0"/>
          <w:sz w:val="24"/>
        </w:rPr>
        <w:t>   </w:t>
      </w:r>
      <w:r w:rsidR="00D96F40" w:rsidRPr="003349C5">
        <w:rPr>
          <w:rStyle w:val="IntenseReference"/>
          <w:rFonts w:ascii="Trebuchet MS" w:hAnsi="Trebuchet MS"/>
          <w:b w:val="0"/>
          <w:sz w:val="24"/>
        </w:rPr>
        <w:t xml:space="preserve">In </w:t>
      </w:r>
      <w:r w:rsidR="0024126E" w:rsidRPr="003349C5">
        <w:rPr>
          <w:rStyle w:val="IntenseReference"/>
          <w:rFonts w:ascii="Trebuchet MS" w:hAnsi="Trebuchet MS"/>
          <w:b w:val="0"/>
          <w:sz w:val="24"/>
        </w:rPr>
        <w:t>V</w:t>
      </w:r>
      <w:r w:rsidR="00D96F40" w:rsidRPr="003349C5">
        <w:rPr>
          <w:rStyle w:val="IntenseReference"/>
          <w:rFonts w:ascii="Trebuchet MS" w:hAnsi="Trebuchet MS"/>
          <w:b w:val="0"/>
          <w:sz w:val="24"/>
        </w:rPr>
        <w:t xml:space="preserve">itro </w:t>
      </w:r>
      <w:r w:rsidR="0024126E" w:rsidRPr="003349C5">
        <w:rPr>
          <w:rStyle w:val="IntenseReference"/>
          <w:rFonts w:ascii="Trebuchet MS" w:hAnsi="Trebuchet MS"/>
          <w:b w:val="0"/>
          <w:sz w:val="24"/>
        </w:rPr>
        <w:t>F</w:t>
      </w:r>
      <w:r w:rsidR="00D96F40" w:rsidRPr="003349C5">
        <w:rPr>
          <w:rStyle w:val="IntenseReference"/>
          <w:rFonts w:ascii="Trebuchet MS" w:hAnsi="Trebuchet MS"/>
          <w:b w:val="0"/>
          <w:sz w:val="24"/>
        </w:rPr>
        <w:t>ertilization</w:t>
      </w:r>
    </w:p>
    <w:p w14:paraId="35BE3C95" w14:textId="77777777" w:rsidR="0024126E" w:rsidRDefault="0024126E" w:rsidP="00D17F67">
      <w:pPr>
        <w:ind w:firstLine="0"/>
        <w:rPr>
          <w:rFonts w:ascii="Trebuchet MS" w:hAnsi="Trebuchet MS"/>
          <w:sz w:val="20"/>
          <w:szCs w:val="20"/>
          <w:shd w:val="clear" w:color="auto" w:fill="FFFFFF"/>
        </w:rPr>
      </w:pPr>
      <w:r>
        <w:rPr>
          <w:rFonts w:ascii="Trebuchet MS" w:hAnsi="Trebuchet MS"/>
          <w:sz w:val="20"/>
          <w:szCs w:val="20"/>
          <w:shd w:val="clear" w:color="auto" w:fill="FFFFFF"/>
        </w:rPr>
        <w:t xml:space="preserve">The eggs, whether fresh or thawed, are </w:t>
      </w:r>
      <w:r w:rsidR="00D96F40" w:rsidRPr="00302E44">
        <w:rPr>
          <w:rFonts w:ascii="Trebuchet MS" w:hAnsi="Trebuchet MS"/>
          <w:sz w:val="20"/>
          <w:szCs w:val="20"/>
          <w:shd w:val="clear" w:color="auto" w:fill="FFFFFF"/>
        </w:rPr>
        <w:t>kept in conditions that support their needs and growth.  The e</w:t>
      </w:r>
      <w:r w:rsidR="00B53C50">
        <w:rPr>
          <w:rFonts w:ascii="Trebuchet MS" w:hAnsi="Trebuchet MS"/>
          <w:sz w:val="20"/>
          <w:szCs w:val="20"/>
          <w:shd w:val="clear" w:color="auto" w:fill="FFFFFF"/>
        </w:rPr>
        <w:t>ggs</w:t>
      </w:r>
      <w:r w:rsidR="00D96F40" w:rsidRPr="00302E44">
        <w:rPr>
          <w:rFonts w:ascii="Trebuchet MS" w:hAnsi="Trebuchet MS"/>
          <w:sz w:val="20"/>
          <w:szCs w:val="20"/>
          <w:shd w:val="clear" w:color="auto" w:fill="FFFFFF"/>
        </w:rPr>
        <w:t xml:space="preserve"> are placed in small dishes or tubes containing "culture medium," which is special fluid developed to support development of the embryos</w:t>
      </w:r>
      <w:r w:rsidR="00070473">
        <w:rPr>
          <w:rFonts w:ascii="Trebuchet MS" w:hAnsi="Trebuchet MS"/>
          <w:sz w:val="20"/>
          <w:szCs w:val="20"/>
          <w:shd w:val="clear" w:color="auto" w:fill="FFFFFF"/>
        </w:rPr>
        <w:t>.  The fluid is</w:t>
      </w:r>
      <w:r w:rsidR="00D96F40" w:rsidRPr="00302E44">
        <w:rPr>
          <w:rFonts w:ascii="Trebuchet MS" w:hAnsi="Trebuchet MS"/>
          <w:sz w:val="20"/>
          <w:szCs w:val="20"/>
          <w:shd w:val="clear" w:color="auto" w:fill="FFFFFF"/>
        </w:rPr>
        <w:t xml:space="preserve"> made to resemble th</w:t>
      </w:r>
      <w:r w:rsidR="00070473">
        <w:rPr>
          <w:rFonts w:ascii="Trebuchet MS" w:hAnsi="Trebuchet MS"/>
          <w:sz w:val="20"/>
          <w:szCs w:val="20"/>
          <w:shd w:val="clear" w:color="auto" w:fill="FFFFFF"/>
        </w:rPr>
        <w:t xml:space="preserve">e conditions </w:t>
      </w:r>
      <w:r w:rsidR="00D96F40" w:rsidRPr="00302E44">
        <w:rPr>
          <w:rFonts w:ascii="Trebuchet MS" w:hAnsi="Trebuchet MS"/>
          <w:sz w:val="20"/>
          <w:szCs w:val="20"/>
          <w:shd w:val="clear" w:color="auto" w:fill="FFFFFF"/>
        </w:rPr>
        <w:t xml:space="preserve">in the </w:t>
      </w:r>
      <w:r w:rsidR="00332387">
        <w:rPr>
          <w:rFonts w:ascii="Trebuchet MS" w:hAnsi="Trebuchet MS"/>
          <w:sz w:val="20"/>
          <w:szCs w:val="20"/>
          <w:shd w:val="clear" w:color="auto" w:fill="FFFFFF"/>
        </w:rPr>
        <w:t>F</w:t>
      </w:r>
      <w:r w:rsidR="00D96F40" w:rsidRPr="00302E44">
        <w:rPr>
          <w:rFonts w:ascii="Trebuchet MS" w:hAnsi="Trebuchet MS"/>
          <w:sz w:val="20"/>
          <w:szCs w:val="20"/>
          <w:shd w:val="clear" w:color="auto" w:fill="FFFFFF"/>
        </w:rPr>
        <w:t xml:space="preserve">allopian </w:t>
      </w:r>
      <w:r w:rsidR="00D96F40" w:rsidRPr="00302E44">
        <w:rPr>
          <w:rFonts w:ascii="Trebuchet MS" w:hAnsi="Trebuchet MS"/>
          <w:sz w:val="20"/>
          <w:szCs w:val="20"/>
          <w:shd w:val="clear" w:color="auto" w:fill="FFFFFF"/>
        </w:rPr>
        <w:lastRenderedPageBreak/>
        <w:t xml:space="preserve">tube </w:t>
      </w:r>
      <w:r w:rsidR="00332387">
        <w:rPr>
          <w:rFonts w:ascii="Trebuchet MS" w:hAnsi="Trebuchet MS"/>
          <w:sz w:val="20"/>
          <w:szCs w:val="20"/>
          <w:shd w:val="clear" w:color="auto" w:fill="FFFFFF"/>
        </w:rPr>
        <w:t>and</w:t>
      </w:r>
      <w:r w:rsidR="00D96F40" w:rsidRPr="00302E44">
        <w:rPr>
          <w:rFonts w:ascii="Trebuchet MS" w:hAnsi="Trebuchet MS"/>
          <w:sz w:val="20"/>
          <w:szCs w:val="20"/>
          <w:shd w:val="clear" w:color="auto" w:fill="FFFFFF"/>
        </w:rPr>
        <w:t xml:space="preserve"> uterus.  The dishes are then placed into incubators, which </w:t>
      </w:r>
      <w:r w:rsidR="00332387">
        <w:rPr>
          <w:rFonts w:ascii="Trebuchet MS" w:hAnsi="Trebuchet MS"/>
          <w:sz w:val="20"/>
          <w:szCs w:val="20"/>
          <w:shd w:val="clear" w:color="auto" w:fill="FFFFFF"/>
        </w:rPr>
        <w:t xml:space="preserve">keep </w:t>
      </w:r>
      <w:r w:rsidR="00D96F40" w:rsidRPr="00302E44">
        <w:rPr>
          <w:rFonts w:ascii="Trebuchet MS" w:hAnsi="Trebuchet MS"/>
          <w:sz w:val="20"/>
          <w:szCs w:val="20"/>
          <w:shd w:val="clear" w:color="auto" w:fill="FFFFFF"/>
        </w:rPr>
        <w:t>the temperature</w:t>
      </w:r>
      <w:r w:rsidR="00332387">
        <w:rPr>
          <w:rFonts w:ascii="Trebuchet MS" w:hAnsi="Trebuchet MS"/>
          <w:sz w:val="20"/>
          <w:szCs w:val="20"/>
          <w:shd w:val="clear" w:color="auto" w:fill="FFFFFF"/>
        </w:rPr>
        <w:t xml:space="preserve">, humidity, </w:t>
      </w:r>
      <w:proofErr w:type="gramStart"/>
      <w:r w:rsidR="00332387">
        <w:rPr>
          <w:rFonts w:ascii="Trebuchet MS" w:hAnsi="Trebuchet MS"/>
          <w:sz w:val="20"/>
          <w:szCs w:val="20"/>
          <w:shd w:val="clear" w:color="auto" w:fill="FFFFFF"/>
        </w:rPr>
        <w:t>gas</w:t>
      </w:r>
      <w:proofErr w:type="gramEnd"/>
      <w:r w:rsidR="00332387">
        <w:rPr>
          <w:rFonts w:ascii="Trebuchet MS" w:hAnsi="Trebuchet MS"/>
          <w:sz w:val="20"/>
          <w:szCs w:val="20"/>
          <w:shd w:val="clear" w:color="auto" w:fill="FFFFFF"/>
        </w:rPr>
        <w:t xml:space="preserve"> and light at just the right levels.</w:t>
      </w:r>
      <w:r w:rsidR="00D96F40" w:rsidRPr="00302E44">
        <w:rPr>
          <w:rFonts w:ascii="Trebuchet MS" w:hAnsi="Trebuchet MS"/>
          <w:sz w:val="20"/>
          <w:szCs w:val="20"/>
          <w:shd w:val="clear" w:color="auto" w:fill="FFFFFF"/>
        </w:rPr>
        <w:br/>
      </w:r>
      <w:r w:rsidR="00D96F40" w:rsidRPr="00302E44">
        <w:rPr>
          <w:rFonts w:ascii="Trebuchet MS" w:hAnsi="Trebuchet MS"/>
          <w:sz w:val="20"/>
          <w:szCs w:val="20"/>
          <w:shd w:val="clear" w:color="auto" w:fill="FFFFFF"/>
        </w:rPr>
        <w:br/>
      </w:r>
      <w:r>
        <w:rPr>
          <w:rFonts w:ascii="Trebuchet MS" w:hAnsi="Trebuchet MS"/>
          <w:sz w:val="20"/>
          <w:szCs w:val="20"/>
          <w:shd w:val="clear" w:color="auto" w:fill="FFFFFF"/>
        </w:rPr>
        <w:t>S</w:t>
      </w:r>
      <w:r w:rsidR="00D96F40" w:rsidRPr="00302E44">
        <w:rPr>
          <w:rFonts w:ascii="Trebuchet MS" w:hAnsi="Trebuchet MS"/>
          <w:sz w:val="20"/>
          <w:szCs w:val="20"/>
          <w:shd w:val="clear" w:color="auto" w:fill="FFFFFF"/>
        </w:rPr>
        <w:t xml:space="preserve">perm are </w:t>
      </w:r>
      <w:r>
        <w:rPr>
          <w:rFonts w:ascii="Trebuchet MS" w:hAnsi="Trebuchet MS"/>
          <w:sz w:val="20"/>
          <w:szCs w:val="20"/>
          <w:shd w:val="clear" w:color="auto" w:fill="FFFFFF"/>
        </w:rPr>
        <w:t xml:space="preserve">then </w:t>
      </w:r>
      <w:r w:rsidR="00D96F40" w:rsidRPr="00302E44">
        <w:rPr>
          <w:rFonts w:ascii="Trebuchet MS" w:hAnsi="Trebuchet MS"/>
          <w:sz w:val="20"/>
          <w:szCs w:val="20"/>
          <w:shd w:val="clear" w:color="auto" w:fill="FFFFFF"/>
        </w:rPr>
        <w:t xml:space="preserve">placed in the culture medium with the eggs, or individual sperm are injected into each mature egg in a technique called Intracytoplasmic Sperm Injection (ICSI) (see below).  The eggs are then returned to the incubator, where they remain to develop.  </w:t>
      </w:r>
      <w:r w:rsidR="00332387">
        <w:rPr>
          <w:rFonts w:ascii="Trebuchet MS" w:hAnsi="Trebuchet MS"/>
          <w:sz w:val="20"/>
          <w:szCs w:val="20"/>
          <w:shd w:val="clear" w:color="auto" w:fill="FFFFFF"/>
        </w:rPr>
        <w:t>Their development is checked over the next few days.</w:t>
      </w:r>
      <w:r w:rsidR="00332387" w:rsidRPr="00302E44" w:rsidDel="00332387">
        <w:rPr>
          <w:rFonts w:ascii="Trebuchet MS" w:hAnsi="Trebuchet MS"/>
          <w:sz w:val="20"/>
          <w:szCs w:val="20"/>
          <w:shd w:val="clear" w:color="auto" w:fill="FFFFFF"/>
        </w:rPr>
        <w:t xml:space="preserve"> </w:t>
      </w:r>
    </w:p>
    <w:p w14:paraId="5E26F76B" w14:textId="77777777" w:rsidR="00A509E3" w:rsidRDefault="00A509E3" w:rsidP="00D17F67">
      <w:pPr>
        <w:ind w:firstLine="0"/>
        <w:rPr>
          <w:rFonts w:ascii="Trebuchet MS" w:hAnsi="Trebuchet MS"/>
          <w:sz w:val="20"/>
          <w:szCs w:val="20"/>
          <w:shd w:val="clear" w:color="auto" w:fill="FFFFFF"/>
        </w:rPr>
      </w:pPr>
    </w:p>
    <w:p w14:paraId="17EEB52A" w14:textId="77777777" w:rsidR="00A509E3" w:rsidRDefault="00A509E3" w:rsidP="00D17F67">
      <w:pPr>
        <w:ind w:firstLine="0"/>
        <w:rPr>
          <w:rFonts w:ascii="Trebuchet MS" w:hAnsi="Trebuchet MS"/>
          <w:sz w:val="20"/>
          <w:szCs w:val="20"/>
          <w:shd w:val="clear" w:color="auto" w:fill="FFFFFF"/>
        </w:rPr>
      </w:pPr>
      <w:r>
        <w:rPr>
          <w:rFonts w:ascii="Trebuchet MS" w:hAnsi="Trebuchet MS"/>
          <w:sz w:val="20"/>
          <w:szCs w:val="20"/>
          <w:shd w:val="clear" w:color="auto" w:fill="FFFFFF"/>
        </w:rPr>
        <w:t>Embryo development usually proceeds along the following schedule:</w:t>
      </w:r>
    </w:p>
    <w:p w14:paraId="3BA8D850" w14:textId="77777777" w:rsidR="00A509E3" w:rsidRPr="00E5084B" w:rsidRDefault="00A509E3" w:rsidP="00A30045">
      <w:pPr>
        <w:numPr>
          <w:ilvl w:val="0"/>
          <w:numId w:val="18"/>
        </w:numPr>
        <w:ind w:left="360"/>
        <w:rPr>
          <w:rFonts w:ascii="Trebuchet MS" w:hAnsi="Trebuchet MS"/>
          <w:sz w:val="20"/>
          <w:szCs w:val="20"/>
          <w:shd w:val="clear" w:color="auto" w:fill="FFFFFF"/>
        </w:rPr>
      </w:pPr>
      <w:r w:rsidRPr="00B01A11">
        <w:rPr>
          <w:rFonts w:ascii="Trebuchet MS" w:hAnsi="Trebuchet MS"/>
          <w:i/>
          <w:sz w:val="20"/>
          <w:szCs w:val="20"/>
          <w:shd w:val="clear" w:color="auto" w:fill="FFFFFF"/>
        </w:rPr>
        <w:t>Day 1</w:t>
      </w:r>
      <w:r>
        <w:rPr>
          <w:rFonts w:ascii="Trebuchet MS" w:hAnsi="Trebuchet MS"/>
          <w:sz w:val="20"/>
          <w:szCs w:val="20"/>
          <w:shd w:val="clear" w:color="auto" w:fill="FFFFFF"/>
        </w:rPr>
        <w:t xml:space="preserve">: The fertilized egg is still a single cell with 2 </w:t>
      </w:r>
      <w:proofErr w:type="gramStart"/>
      <w:r>
        <w:rPr>
          <w:rFonts w:ascii="Trebuchet MS" w:hAnsi="Trebuchet MS"/>
          <w:sz w:val="20"/>
          <w:szCs w:val="20"/>
          <w:shd w:val="clear" w:color="auto" w:fill="FFFFFF"/>
        </w:rPr>
        <w:t>nuclei, and</w:t>
      </w:r>
      <w:proofErr w:type="gramEnd"/>
      <w:r>
        <w:rPr>
          <w:rFonts w:ascii="Trebuchet MS" w:hAnsi="Trebuchet MS"/>
          <w:sz w:val="20"/>
          <w:szCs w:val="20"/>
          <w:shd w:val="clear" w:color="auto" w:fill="FFFFFF"/>
        </w:rPr>
        <w:t xml:space="preserve"> is called a “2PN” or zygote.</w:t>
      </w:r>
    </w:p>
    <w:p w14:paraId="577F368C" w14:textId="77777777" w:rsidR="00A509E3" w:rsidRPr="00E5084B" w:rsidRDefault="00A509E3" w:rsidP="00A30045">
      <w:pPr>
        <w:numPr>
          <w:ilvl w:val="0"/>
          <w:numId w:val="18"/>
        </w:numPr>
        <w:ind w:left="360"/>
        <w:rPr>
          <w:rFonts w:ascii="Trebuchet MS" w:hAnsi="Trebuchet MS"/>
          <w:sz w:val="20"/>
          <w:szCs w:val="20"/>
          <w:shd w:val="clear" w:color="auto" w:fill="FFFFFF"/>
        </w:rPr>
      </w:pPr>
      <w:r w:rsidRPr="00A30045">
        <w:rPr>
          <w:rFonts w:ascii="Trebuchet MS" w:hAnsi="Trebuchet MS"/>
          <w:sz w:val="20"/>
          <w:szCs w:val="20"/>
          <w:shd w:val="clear" w:color="auto" w:fill="FFFFFF"/>
        </w:rPr>
        <w:t>Day 2</w:t>
      </w:r>
      <w:r>
        <w:rPr>
          <w:rFonts w:ascii="Trebuchet MS" w:hAnsi="Trebuchet MS"/>
          <w:sz w:val="20"/>
          <w:szCs w:val="20"/>
          <w:shd w:val="clear" w:color="auto" w:fill="FFFFFF"/>
        </w:rPr>
        <w:t>: Normal embryos will divide into 2 to 4 cells.</w:t>
      </w:r>
    </w:p>
    <w:p w14:paraId="465C8F9F" w14:textId="77777777" w:rsidR="00A509E3" w:rsidRPr="00E5084B" w:rsidRDefault="00A509E3" w:rsidP="00A30045">
      <w:pPr>
        <w:numPr>
          <w:ilvl w:val="0"/>
          <w:numId w:val="18"/>
        </w:numPr>
        <w:ind w:left="360"/>
        <w:rPr>
          <w:rFonts w:ascii="Trebuchet MS" w:hAnsi="Trebuchet MS"/>
          <w:sz w:val="20"/>
          <w:szCs w:val="20"/>
          <w:shd w:val="clear" w:color="auto" w:fill="FFFFFF"/>
        </w:rPr>
      </w:pPr>
      <w:r w:rsidRPr="00A30045">
        <w:rPr>
          <w:rFonts w:ascii="Trebuchet MS" w:hAnsi="Trebuchet MS"/>
          <w:sz w:val="20"/>
          <w:szCs w:val="20"/>
          <w:shd w:val="clear" w:color="auto" w:fill="FFFFFF"/>
        </w:rPr>
        <w:t>Day 3</w:t>
      </w:r>
      <w:r>
        <w:rPr>
          <w:rFonts w:ascii="Trebuchet MS" w:hAnsi="Trebuchet MS"/>
          <w:sz w:val="20"/>
          <w:szCs w:val="20"/>
          <w:shd w:val="clear" w:color="auto" w:fill="FFFFFF"/>
        </w:rPr>
        <w:t>: Normally developing embryos will continue to divide and contain 4 to 8 cells.</w:t>
      </w:r>
    </w:p>
    <w:p w14:paraId="67FE9CC7" w14:textId="77777777" w:rsidR="00A509E3" w:rsidRPr="00E5084B" w:rsidRDefault="00A509E3" w:rsidP="00A30045">
      <w:pPr>
        <w:numPr>
          <w:ilvl w:val="0"/>
          <w:numId w:val="18"/>
        </w:numPr>
        <w:ind w:left="360"/>
        <w:rPr>
          <w:rFonts w:ascii="Trebuchet MS" w:hAnsi="Trebuchet MS"/>
          <w:sz w:val="20"/>
          <w:szCs w:val="20"/>
          <w:shd w:val="clear" w:color="auto" w:fill="FFFFFF"/>
        </w:rPr>
      </w:pPr>
      <w:r w:rsidRPr="00A30045">
        <w:rPr>
          <w:rFonts w:ascii="Trebuchet MS" w:hAnsi="Trebuchet MS"/>
          <w:sz w:val="20"/>
          <w:szCs w:val="20"/>
          <w:shd w:val="clear" w:color="auto" w:fill="FFFFFF"/>
        </w:rPr>
        <w:t>Day 4</w:t>
      </w:r>
      <w:r>
        <w:rPr>
          <w:rFonts w:ascii="Trebuchet MS" w:hAnsi="Trebuchet MS"/>
          <w:sz w:val="20"/>
          <w:szCs w:val="20"/>
          <w:shd w:val="clear" w:color="auto" w:fill="FFFFFF"/>
        </w:rPr>
        <w:t>: The cells of the embryo begin to merge to form a solid ball of cells called a morula (named because it looks like a mulberry).</w:t>
      </w:r>
    </w:p>
    <w:p w14:paraId="2DD16C37" w14:textId="77777777" w:rsidR="00F5061D" w:rsidRPr="00717716" w:rsidRDefault="00A509E3" w:rsidP="00A30045">
      <w:pPr>
        <w:numPr>
          <w:ilvl w:val="0"/>
          <w:numId w:val="18"/>
        </w:numPr>
        <w:ind w:left="360"/>
        <w:rPr>
          <w:rFonts w:ascii="Trebuchet MS" w:hAnsi="Trebuchet MS"/>
          <w:sz w:val="20"/>
          <w:szCs w:val="20"/>
          <w:shd w:val="clear" w:color="auto" w:fill="FFFFFF"/>
        </w:rPr>
      </w:pPr>
      <w:r w:rsidRPr="00A30045">
        <w:rPr>
          <w:rFonts w:ascii="Trebuchet MS" w:hAnsi="Trebuchet MS"/>
          <w:sz w:val="20"/>
          <w:szCs w:val="20"/>
          <w:shd w:val="clear" w:color="auto" w:fill="FFFFFF"/>
        </w:rPr>
        <w:t>Day 5</w:t>
      </w:r>
      <w:r>
        <w:rPr>
          <w:rFonts w:ascii="Trebuchet MS" w:hAnsi="Trebuchet MS"/>
          <w:sz w:val="20"/>
          <w:szCs w:val="20"/>
          <w:shd w:val="clear" w:color="auto" w:fill="FFFFFF"/>
        </w:rPr>
        <w:t xml:space="preserve">: Normal embryos now have 100 cells or </w:t>
      </w:r>
      <w:proofErr w:type="gramStart"/>
      <w:r>
        <w:rPr>
          <w:rFonts w:ascii="Trebuchet MS" w:hAnsi="Trebuchet MS"/>
          <w:sz w:val="20"/>
          <w:szCs w:val="20"/>
          <w:shd w:val="clear" w:color="auto" w:fill="FFFFFF"/>
        </w:rPr>
        <w:t>more, and</w:t>
      </w:r>
      <w:proofErr w:type="gramEnd"/>
      <w:r>
        <w:rPr>
          <w:rFonts w:ascii="Trebuchet MS" w:hAnsi="Trebuchet MS"/>
          <w:sz w:val="20"/>
          <w:szCs w:val="20"/>
          <w:shd w:val="clear" w:color="auto" w:fill="FFFFFF"/>
        </w:rPr>
        <w:t xml:space="preserve"> are called blastocysts.  It has an inner fluid-filled cavity and a small cluster of cells on the inside called the inner cell mass.</w:t>
      </w:r>
    </w:p>
    <w:p w14:paraId="56313F5D" w14:textId="77777777" w:rsidR="00717716" w:rsidRDefault="00717716" w:rsidP="003349C5">
      <w:pPr>
        <w:ind w:firstLine="0"/>
        <w:rPr>
          <w:rFonts w:ascii="Trebuchet MS" w:hAnsi="Trebuchet MS"/>
          <w:sz w:val="20"/>
          <w:szCs w:val="20"/>
          <w:shd w:val="clear" w:color="auto" w:fill="FFFFFF"/>
        </w:rPr>
      </w:pPr>
    </w:p>
    <w:p w14:paraId="3A58B444" w14:textId="77777777" w:rsidR="00717716" w:rsidRPr="00A30045" w:rsidRDefault="00717716" w:rsidP="00A30045">
      <w:pPr>
        <w:rPr>
          <w:rFonts w:ascii="Trebuchet MS" w:hAnsi="Trebuchet MS"/>
          <w:sz w:val="20"/>
          <w:szCs w:val="20"/>
          <w:shd w:val="clear" w:color="auto" w:fill="FFFFFF"/>
        </w:rPr>
      </w:pPr>
    </w:p>
    <w:p w14:paraId="78087A9A" w14:textId="77777777" w:rsidR="003F4376" w:rsidRDefault="003F4376" w:rsidP="00DE658B">
      <w:pPr>
        <w:pStyle w:val="BodyText"/>
      </w:pPr>
      <w:r w:rsidRPr="00302E44">
        <w:t>Certain decisions regarding this phase will need to be made beforehand, including:</w:t>
      </w:r>
    </w:p>
    <w:p w14:paraId="78546758" w14:textId="77777777" w:rsidR="007C4D30" w:rsidRPr="00302E44" w:rsidRDefault="007C4D30" w:rsidP="00DE658B">
      <w:pPr>
        <w:pStyle w:val="BodyText"/>
      </w:pPr>
    </w:p>
    <w:p w14:paraId="590D8F7B" w14:textId="77777777" w:rsidR="00F66BC7" w:rsidRPr="00A30045" w:rsidRDefault="003F4376" w:rsidP="001A0483">
      <w:pPr>
        <w:pStyle w:val="BodyText"/>
        <w:numPr>
          <w:ilvl w:val="0"/>
          <w:numId w:val="15"/>
        </w:numPr>
        <w:ind w:left="360"/>
        <w:rPr>
          <w:u w:val="single"/>
        </w:rPr>
      </w:pPr>
      <w:r w:rsidRPr="00A30045">
        <w:rPr>
          <w:u w:val="single"/>
        </w:rPr>
        <w:t>The manner of fertilization</w:t>
      </w:r>
    </w:p>
    <w:p w14:paraId="78464CE7" w14:textId="77777777" w:rsidR="007C4D30" w:rsidRDefault="00A509E3" w:rsidP="001A0483">
      <w:pPr>
        <w:pStyle w:val="BodyText"/>
        <w:numPr>
          <w:ilvl w:val="1"/>
          <w:numId w:val="15"/>
        </w:numPr>
        <w:ind w:left="1080"/>
      </w:pPr>
      <w:r>
        <w:t xml:space="preserve">The sperm can either be placed in the dish with the eggs to permit natural fertilization, or single sperm can be injected into each egg (“ICSI”).  </w:t>
      </w:r>
      <w:r w:rsidR="00CA10BB" w:rsidRPr="00302E44">
        <w:t xml:space="preserve">ICSI involves the direct injection of a single sperm into the interior of an egg using an extremely thin glass needle.  </w:t>
      </w:r>
      <w:r>
        <w:t xml:space="preserve">For men with few or </w:t>
      </w:r>
      <w:proofErr w:type="gramStart"/>
      <w:r>
        <w:t>poor quality</w:t>
      </w:r>
      <w:proofErr w:type="gramEnd"/>
      <w:r>
        <w:t xml:space="preserve"> sperm, </w:t>
      </w:r>
      <w:r w:rsidR="00CA10BB" w:rsidRPr="00302E44">
        <w:t>ICSI</w:t>
      </w:r>
      <w:r>
        <w:t xml:space="preserve"> increases the chance of fertilization.  </w:t>
      </w:r>
      <w:r w:rsidR="00B53C50">
        <w:t xml:space="preserve">ICSI </w:t>
      </w:r>
      <w:r>
        <w:t xml:space="preserve">is also commonly done with </w:t>
      </w:r>
      <w:r w:rsidR="00B53C50">
        <w:t xml:space="preserve">frozen </w:t>
      </w:r>
      <w:proofErr w:type="gramStart"/>
      <w:r w:rsidR="00B53C50">
        <w:t>eggs</w:t>
      </w:r>
      <w:r>
        <w:t>,</w:t>
      </w:r>
      <w:r w:rsidR="00B53C50">
        <w:t xml:space="preserve"> or</w:t>
      </w:r>
      <w:proofErr w:type="gramEnd"/>
      <w:r w:rsidR="00B53C50">
        <w:t xml:space="preserve"> eggs </w:t>
      </w:r>
      <w:r>
        <w:t>whose cloud of granulosa cells have been removed.</w:t>
      </w:r>
    </w:p>
    <w:p w14:paraId="3C013759" w14:textId="77777777" w:rsidR="00CA10BB" w:rsidRPr="00302E44" w:rsidRDefault="00CA10BB" w:rsidP="00A30045">
      <w:pPr>
        <w:pStyle w:val="BodyText"/>
        <w:ind w:left="720"/>
      </w:pPr>
    </w:p>
    <w:p w14:paraId="15B52DDF" w14:textId="77777777" w:rsidR="003F4376" w:rsidRPr="00A30045" w:rsidRDefault="003F4376" w:rsidP="001A0483">
      <w:pPr>
        <w:pStyle w:val="BodyText"/>
        <w:numPr>
          <w:ilvl w:val="0"/>
          <w:numId w:val="15"/>
        </w:numPr>
        <w:ind w:left="360"/>
        <w:rPr>
          <w:u w:val="single"/>
        </w:rPr>
      </w:pPr>
      <w:r w:rsidRPr="00A30045">
        <w:rPr>
          <w:u w:val="single"/>
        </w:rPr>
        <w:t xml:space="preserve">The number of eggs to </w:t>
      </w:r>
      <w:proofErr w:type="gramStart"/>
      <w:r w:rsidRPr="00A30045">
        <w:rPr>
          <w:u w:val="single"/>
        </w:rPr>
        <w:t>inseminate</w:t>
      </w:r>
      <w:proofErr w:type="gramEnd"/>
    </w:p>
    <w:p w14:paraId="62AD8400" w14:textId="77777777" w:rsidR="009C3DA3" w:rsidRDefault="009C3DA3" w:rsidP="001A0483">
      <w:pPr>
        <w:pStyle w:val="BodyText"/>
        <w:numPr>
          <w:ilvl w:val="1"/>
          <w:numId w:val="15"/>
        </w:numPr>
        <w:ind w:left="1080"/>
      </w:pPr>
      <w:r w:rsidRPr="00302E44">
        <w:t>If many mature eggs are available, you might choose to inseminate only some of them, and freeze the rest as eggs.</w:t>
      </w:r>
    </w:p>
    <w:p w14:paraId="35ADD27C" w14:textId="77777777" w:rsidR="007C4D30" w:rsidRPr="00302E44" w:rsidRDefault="007C4D30" w:rsidP="00A30045">
      <w:pPr>
        <w:pStyle w:val="BodyText"/>
        <w:ind w:left="720"/>
      </w:pPr>
    </w:p>
    <w:p w14:paraId="6870BAC2" w14:textId="77777777" w:rsidR="003F4376" w:rsidRPr="00A30045" w:rsidRDefault="003F4376" w:rsidP="001A0483">
      <w:pPr>
        <w:pStyle w:val="BodyText"/>
        <w:numPr>
          <w:ilvl w:val="0"/>
          <w:numId w:val="15"/>
        </w:numPr>
        <w:ind w:left="360"/>
        <w:rPr>
          <w:u w:val="single"/>
        </w:rPr>
      </w:pPr>
      <w:r w:rsidRPr="00A30045">
        <w:rPr>
          <w:u w:val="single"/>
        </w:rPr>
        <w:t>What to do with extra eggs and/or embryos</w:t>
      </w:r>
    </w:p>
    <w:p w14:paraId="47B98AE7" w14:textId="77777777" w:rsidR="001B28DB" w:rsidRDefault="001B28DB" w:rsidP="00A30045">
      <w:pPr>
        <w:pStyle w:val="BodyText"/>
        <w:numPr>
          <w:ilvl w:val="1"/>
          <w:numId w:val="15"/>
        </w:numPr>
        <w:ind w:left="1080"/>
      </w:pPr>
      <w:r w:rsidRPr="00302E44">
        <w:t>Freezing (or “cryopreservation”) of embryos is a common procedure.  Since multiple eggs are often produced during ovarian stimulation, on occasion there are more embryos available than are considered appropriate for transfer to the uterus. These embryos, if viable, can be frozen for future use. This saves the expense and inconvenience of stimulation to obtain additional eggs in the future.</w:t>
      </w:r>
    </w:p>
    <w:p w14:paraId="3412A55F" w14:textId="77777777" w:rsidR="00CA10BB" w:rsidRPr="003F4376" w:rsidRDefault="00CA10BB" w:rsidP="00CA10BB">
      <w:pPr>
        <w:pStyle w:val="BodyText"/>
        <w:ind w:left="1080"/>
      </w:pPr>
    </w:p>
    <w:p w14:paraId="4A5F051A" w14:textId="77777777" w:rsidR="0024126E" w:rsidRDefault="00F66BC7" w:rsidP="00DD7A91">
      <w:pPr>
        <w:ind w:firstLine="0"/>
        <w:rPr>
          <w:rStyle w:val="IntenseReference"/>
          <w:rFonts w:eastAsia="Trebuchet MS" w:cs="Trebuchet MS"/>
          <w:szCs w:val="20"/>
        </w:rPr>
      </w:pPr>
      <w:r w:rsidRPr="003349C5">
        <w:rPr>
          <w:rStyle w:val="IntenseReference"/>
          <w:rFonts w:ascii="Trebuchet MS" w:hAnsi="Trebuchet MS"/>
          <w:b w:val="0"/>
          <w:sz w:val="24"/>
        </w:rPr>
        <w:t>Embryo Transfer</w:t>
      </w:r>
      <w:r w:rsidR="00692284" w:rsidRPr="003349C5">
        <w:rPr>
          <w:rStyle w:val="IntenseReference"/>
          <w:rFonts w:ascii="Trebuchet MS" w:hAnsi="Trebuchet MS"/>
          <w:b w:val="0"/>
          <w:sz w:val="24"/>
        </w:rPr>
        <w:t xml:space="preserve"> into Recipient or Carrier</w:t>
      </w:r>
    </w:p>
    <w:p w14:paraId="3A539D3F" w14:textId="77777777" w:rsidR="003349C5" w:rsidRPr="003349C5" w:rsidRDefault="003349C5" w:rsidP="00DD7A91">
      <w:pPr>
        <w:ind w:firstLine="0"/>
        <w:rPr>
          <w:rStyle w:val="IntenseReference"/>
        </w:rPr>
      </w:pPr>
    </w:p>
    <w:p w14:paraId="34C45BD2" w14:textId="77777777" w:rsidR="003F4376" w:rsidRPr="00872CE8" w:rsidRDefault="003F4376" w:rsidP="001B413B">
      <w:pPr>
        <w:pStyle w:val="greenbox"/>
        <w:ind w:left="540"/>
      </w:pPr>
      <w:r w:rsidRPr="00872CE8">
        <w:t xml:space="preserve">After a few days of development, the </w:t>
      </w:r>
      <w:r w:rsidR="004366B9" w:rsidRPr="00872CE8">
        <w:t>best embryo</w:t>
      </w:r>
      <w:r w:rsidR="00A509E3">
        <w:t>(</w:t>
      </w:r>
      <w:r w:rsidRPr="00872CE8">
        <w:t>s</w:t>
      </w:r>
      <w:r w:rsidR="00A509E3">
        <w:t>)</w:t>
      </w:r>
      <w:r w:rsidRPr="00872CE8">
        <w:t xml:space="preserve"> are selected for transfer</w:t>
      </w:r>
      <w:r w:rsidR="00F846E5">
        <w:t>.</w:t>
      </w:r>
      <w:r w:rsidRPr="00872CE8">
        <w:t xml:space="preserve"> </w:t>
      </w:r>
    </w:p>
    <w:p w14:paraId="6C034A46" w14:textId="77777777" w:rsidR="003F4376" w:rsidRPr="00872CE8" w:rsidRDefault="003F4376" w:rsidP="001B413B">
      <w:pPr>
        <w:pStyle w:val="greenbox"/>
        <w:ind w:left="540"/>
      </w:pPr>
      <w:r w:rsidRPr="00872CE8">
        <w:t xml:space="preserve">The number </w:t>
      </w:r>
      <w:r w:rsidR="00A509E3">
        <w:t xml:space="preserve">of embryos transferred affects </w:t>
      </w:r>
      <w:r w:rsidRPr="00872CE8">
        <w:t xml:space="preserve">the pregnancy rate and the </w:t>
      </w:r>
      <w:r w:rsidR="00A509E3">
        <w:t xml:space="preserve">risk for twins and other </w:t>
      </w:r>
      <w:r w:rsidRPr="00872CE8">
        <w:t>multiple pregnanc</w:t>
      </w:r>
      <w:r w:rsidR="00A509E3">
        <w:t>ies</w:t>
      </w:r>
      <w:r w:rsidR="00F846E5">
        <w:t>.</w:t>
      </w:r>
      <w:r w:rsidRPr="00872CE8">
        <w:t xml:space="preserve"> </w:t>
      </w:r>
    </w:p>
    <w:p w14:paraId="5545481B" w14:textId="77777777" w:rsidR="003F4376" w:rsidRPr="00872CE8" w:rsidRDefault="003F4376" w:rsidP="001B413B">
      <w:pPr>
        <w:pStyle w:val="greenbox"/>
        <w:ind w:left="540"/>
      </w:pPr>
      <w:r w:rsidRPr="00872CE8">
        <w:t xml:space="preserve">Embryos are placed in the uterine cavity </w:t>
      </w:r>
      <w:r w:rsidR="00220343">
        <w:t>using</w:t>
      </w:r>
      <w:r w:rsidRPr="00872CE8">
        <w:t xml:space="preserve"> a thin tube</w:t>
      </w:r>
      <w:r w:rsidR="00F846E5">
        <w:t>.</w:t>
      </w:r>
      <w:r w:rsidRPr="00872CE8">
        <w:t xml:space="preserve"> </w:t>
      </w:r>
    </w:p>
    <w:p w14:paraId="5DEC0435" w14:textId="77777777" w:rsidR="003F4376" w:rsidRPr="003F4376" w:rsidRDefault="0024126E" w:rsidP="001B413B">
      <w:pPr>
        <w:pStyle w:val="greenbox"/>
        <w:ind w:left="540"/>
      </w:pPr>
      <w:r w:rsidRPr="00872CE8">
        <w:rPr>
          <w:noProof/>
          <w:lang w:bidi="ar-SA"/>
        </w:rPr>
        <w:lastRenderedPageBreak/>
        <w:drawing>
          <wp:anchor distT="0" distB="0" distL="114300" distR="114300" simplePos="0" relativeHeight="251723264" behindDoc="0" locked="0" layoutInCell="1" allowOverlap="1" wp14:anchorId="1A213C6F" wp14:editId="08183C41">
            <wp:simplePos x="0" y="0"/>
            <wp:positionH relativeFrom="column">
              <wp:posOffset>4217035</wp:posOffset>
            </wp:positionH>
            <wp:positionV relativeFrom="paragraph">
              <wp:posOffset>177165</wp:posOffset>
            </wp:positionV>
            <wp:extent cx="1809115" cy="1546860"/>
            <wp:effectExtent l="0" t="0" r="0" b="2540"/>
            <wp:wrapTight wrapText="bothSides">
              <wp:wrapPolygon edited="0">
                <wp:start x="0" y="0"/>
                <wp:lineTo x="0" y="21281"/>
                <wp:lineTo x="21229" y="21281"/>
                <wp:lineTo x="21229" y="0"/>
                <wp:lineTo x="0" y="0"/>
              </wp:wrapPolygon>
            </wp:wrapTight>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115" cy="1546860"/>
                    </a:xfrm>
                    <a:prstGeom prst="rect">
                      <a:avLst/>
                    </a:prstGeom>
                    <a:noFill/>
                    <a:ln>
                      <a:noFill/>
                    </a:ln>
                  </pic:spPr>
                </pic:pic>
              </a:graphicData>
            </a:graphic>
          </wp:anchor>
        </w:drawing>
      </w:r>
      <w:r w:rsidR="003F4376" w:rsidRPr="00872CE8">
        <w:t>Ex</w:t>
      </w:r>
      <w:r w:rsidR="00220343">
        <w:t>tra, normally developing</w:t>
      </w:r>
      <w:r w:rsidR="007C4D30">
        <w:t xml:space="preserve"> </w:t>
      </w:r>
      <w:r w:rsidR="003F4376" w:rsidRPr="00872CE8">
        <w:t>embryos that are not transferred can be frozen</w:t>
      </w:r>
      <w:r w:rsidR="00220343">
        <w:t xml:space="preserve"> for future use</w:t>
      </w:r>
      <w:r w:rsidR="00F846E5">
        <w:t>.</w:t>
      </w:r>
      <w:r w:rsidR="003F4376" w:rsidRPr="00872CE8">
        <w:t xml:space="preserve"> </w:t>
      </w:r>
    </w:p>
    <w:p w14:paraId="426A3B46" w14:textId="77777777" w:rsidR="003F4376" w:rsidRDefault="003F4376" w:rsidP="003F4376">
      <w:pPr>
        <w:ind w:firstLine="0"/>
        <w:rPr>
          <w:rFonts w:ascii="Trebuchet MS" w:hAnsi="Trebuchet MS"/>
          <w:sz w:val="20"/>
          <w:szCs w:val="20"/>
          <w:shd w:val="clear" w:color="auto" w:fill="FFFFFF"/>
        </w:rPr>
      </w:pPr>
    </w:p>
    <w:p w14:paraId="0070B3FE" w14:textId="77777777" w:rsidR="003F4376" w:rsidRPr="00302E44" w:rsidRDefault="003F4376" w:rsidP="003F4376">
      <w:pPr>
        <w:ind w:firstLine="0"/>
        <w:rPr>
          <w:rFonts w:ascii="Trebuchet MS" w:hAnsi="Trebuchet MS"/>
          <w:sz w:val="20"/>
          <w:szCs w:val="20"/>
        </w:rPr>
      </w:pPr>
      <w:r w:rsidRPr="00302E44">
        <w:rPr>
          <w:rFonts w:ascii="Trebuchet MS" w:hAnsi="Trebuchet MS"/>
          <w:sz w:val="20"/>
          <w:szCs w:val="20"/>
          <w:shd w:val="clear" w:color="auto" w:fill="FFFFFF"/>
        </w:rPr>
        <w:t xml:space="preserve">After a few days of development, </w:t>
      </w:r>
      <w:r w:rsidR="00220343">
        <w:rPr>
          <w:rFonts w:ascii="Trebuchet MS" w:hAnsi="Trebuchet MS"/>
          <w:sz w:val="20"/>
          <w:szCs w:val="20"/>
          <w:shd w:val="clear" w:color="auto" w:fill="FFFFFF"/>
        </w:rPr>
        <w:t xml:space="preserve">the embryo transfer takes place, or the embryos are frozen for transfer </w:t>
      </w:r>
      <w:proofErr w:type="gramStart"/>
      <w:r w:rsidR="00220343">
        <w:rPr>
          <w:rFonts w:ascii="Trebuchet MS" w:hAnsi="Trebuchet MS"/>
          <w:sz w:val="20"/>
          <w:szCs w:val="20"/>
          <w:shd w:val="clear" w:color="auto" w:fill="FFFFFF"/>
        </w:rPr>
        <w:t>later on</w:t>
      </w:r>
      <w:proofErr w:type="gramEnd"/>
      <w:r w:rsidR="00220343">
        <w:rPr>
          <w:rFonts w:ascii="Trebuchet MS" w:hAnsi="Trebuchet MS"/>
          <w:sz w:val="20"/>
          <w:szCs w:val="20"/>
          <w:shd w:val="clear" w:color="auto" w:fill="FFFFFF"/>
        </w:rPr>
        <w:t>.  O</w:t>
      </w:r>
      <w:r w:rsidRPr="00302E44">
        <w:rPr>
          <w:rFonts w:ascii="Trebuchet MS" w:hAnsi="Trebuchet MS"/>
          <w:sz w:val="20"/>
          <w:szCs w:val="20"/>
          <w:shd w:val="clear" w:color="auto" w:fill="FFFFFF"/>
        </w:rPr>
        <w:t xml:space="preserve">ne or more embryos are </w:t>
      </w:r>
      <w:r w:rsidR="00220343">
        <w:rPr>
          <w:rFonts w:ascii="Trebuchet MS" w:hAnsi="Trebuchet MS"/>
          <w:sz w:val="20"/>
          <w:szCs w:val="20"/>
          <w:shd w:val="clear" w:color="auto" w:fill="FFFFFF"/>
        </w:rPr>
        <w:t xml:space="preserve">placed </w:t>
      </w:r>
      <w:r w:rsidRPr="00302E44">
        <w:rPr>
          <w:rFonts w:ascii="Trebuchet MS" w:hAnsi="Trebuchet MS"/>
          <w:sz w:val="20"/>
          <w:szCs w:val="20"/>
          <w:shd w:val="clear" w:color="auto" w:fill="FFFFFF"/>
        </w:rPr>
        <w:t xml:space="preserve">in the uterine cavity </w:t>
      </w:r>
      <w:r w:rsidR="00220343">
        <w:rPr>
          <w:rFonts w:ascii="Trebuchet MS" w:hAnsi="Trebuchet MS"/>
          <w:sz w:val="20"/>
          <w:szCs w:val="20"/>
          <w:shd w:val="clear" w:color="auto" w:fill="FFFFFF"/>
        </w:rPr>
        <w:t xml:space="preserve">using </w:t>
      </w:r>
      <w:r w:rsidRPr="00302E44">
        <w:rPr>
          <w:rFonts w:ascii="Trebuchet MS" w:hAnsi="Trebuchet MS"/>
          <w:sz w:val="20"/>
          <w:szCs w:val="20"/>
          <w:shd w:val="clear" w:color="auto" w:fill="FFFFFF"/>
        </w:rPr>
        <w:t xml:space="preserve">a thin tube (catheter). Ultrasound </w:t>
      </w:r>
      <w:r w:rsidR="00220343">
        <w:rPr>
          <w:rFonts w:ascii="Trebuchet MS" w:hAnsi="Trebuchet MS"/>
          <w:sz w:val="20"/>
          <w:szCs w:val="20"/>
          <w:shd w:val="clear" w:color="auto" w:fill="FFFFFF"/>
        </w:rPr>
        <w:t xml:space="preserve">may be used to help </w:t>
      </w:r>
      <w:r w:rsidR="004366B9" w:rsidRPr="00302E44">
        <w:rPr>
          <w:rFonts w:ascii="Trebuchet MS" w:hAnsi="Trebuchet MS"/>
          <w:sz w:val="20"/>
          <w:szCs w:val="20"/>
          <w:shd w:val="clear" w:color="auto" w:fill="FFFFFF"/>
        </w:rPr>
        <w:t>guid</w:t>
      </w:r>
      <w:r w:rsidR="004366B9">
        <w:rPr>
          <w:rFonts w:ascii="Trebuchet MS" w:hAnsi="Trebuchet MS"/>
          <w:sz w:val="20"/>
          <w:szCs w:val="20"/>
          <w:shd w:val="clear" w:color="auto" w:fill="FFFFFF"/>
        </w:rPr>
        <w:t>e</w:t>
      </w:r>
      <w:r w:rsidR="004366B9" w:rsidRPr="00302E44">
        <w:rPr>
          <w:rFonts w:ascii="Trebuchet MS" w:hAnsi="Trebuchet MS"/>
          <w:sz w:val="20"/>
          <w:szCs w:val="20"/>
          <w:shd w:val="clear" w:color="auto" w:fill="FFFFFF"/>
        </w:rPr>
        <w:t xml:space="preserve"> the</w:t>
      </w:r>
      <w:r w:rsidRPr="00302E44">
        <w:rPr>
          <w:rFonts w:ascii="Trebuchet MS" w:hAnsi="Trebuchet MS"/>
          <w:sz w:val="20"/>
          <w:szCs w:val="20"/>
          <w:shd w:val="clear" w:color="auto" w:fill="FFFFFF"/>
        </w:rPr>
        <w:t xml:space="preserve"> catheter</w:t>
      </w:r>
      <w:r w:rsidR="00220343">
        <w:rPr>
          <w:rFonts w:ascii="Trebuchet MS" w:hAnsi="Trebuchet MS"/>
          <w:sz w:val="20"/>
          <w:szCs w:val="20"/>
          <w:shd w:val="clear" w:color="auto" w:fill="FFFFFF"/>
        </w:rPr>
        <w:t xml:space="preserve">.  It can also </w:t>
      </w:r>
      <w:r w:rsidRPr="00302E44">
        <w:rPr>
          <w:rFonts w:ascii="Trebuchet MS" w:hAnsi="Trebuchet MS"/>
          <w:sz w:val="20"/>
          <w:szCs w:val="20"/>
          <w:shd w:val="clear" w:color="auto" w:fill="FFFFFF"/>
        </w:rPr>
        <w:t xml:space="preserve">confirm placement through the cervix and into the uterine cavity. </w:t>
      </w:r>
    </w:p>
    <w:p w14:paraId="7EB5B64A" w14:textId="77777777" w:rsidR="003F4376" w:rsidRPr="00302E44" w:rsidRDefault="003F4376" w:rsidP="00A30045">
      <w:pPr>
        <w:pStyle w:val="BodyText"/>
        <w:jc w:val="center"/>
      </w:pPr>
    </w:p>
    <w:p w14:paraId="1C1F3CBB" w14:textId="77777777" w:rsidR="00220343" w:rsidRDefault="003F4376" w:rsidP="003F4376">
      <w:pPr>
        <w:ind w:firstLine="0"/>
        <w:rPr>
          <w:rFonts w:ascii="Trebuchet MS" w:hAnsi="Trebuchet MS"/>
          <w:sz w:val="20"/>
          <w:szCs w:val="20"/>
          <w:shd w:val="clear" w:color="auto" w:fill="FFFFFF"/>
        </w:rPr>
      </w:pPr>
      <w:r w:rsidRPr="00302E44">
        <w:rPr>
          <w:rFonts w:ascii="Trebuchet MS" w:hAnsi="Trebuchet MS"/>
          <w:sz w:val="20"/>
          <w:szCs w:val="20"/>
          <w:shd w:val="clear" w:color="auto" w:fill="FFFFFF"/>
        </w:rPr>
        <w:t>The number of embryos</w:t>
      </w:r>
      <w:r w:rsidR="00220343">
        <w:rPr>
          <w:rFonts w:ascii="Trebuchet MS" w:hAnsi="Trebuchet MS"/>
          <w:sz w:val="20"/>
          <w:szCs w:val="20"/>
          <w:shd w:val="clear" w:color="auto" w:fill="FFFFFF"/>
        </w:rPr>
        <w:t xml:space="preserve"> to</w:t>
      </w:r>
      <w:r w:rsidRPr="00302E44">
        <w:rPr>
          <w:rFonts w:ascii="Trebuchet MS" w:hAnsi="Trebuchet MS"/>
          <w:sz w:val="20"/>
          <w:szCs w:val="20"/>
          <w:shd w:val="clear" w:color="auto" w:fill="FFFFFF"/>
        </w:rPr>
        <w:t xml:space="preserve"> transfer</w:t>
      </w:r>
      <w:r w:rsidR="00220343">
        <w:rPr>
          <w:rFonts w:ascii="Trebuchet MS" w:hAnsi="Trebuchet MS"/>
          <w:sz w:val="20"/>
          <w:szCs w:val="20"/>
          <w:shd w:val="clear" w:color="auto" w:fill="FFFFFF"/>
        </w:rPr>
        <w:t xml:space="preserve"> is an important decision.  Age and embryo quality affect both the chance for </w:t>
      </w:r>
      <w:r w:rsidRPr="00302E44">
        <w:rPr>
          <w:rFonts w:ascii="Trebuchet MS" w:hAnsi="Trebuchet MS"/>
          <w:sz w:val="20"/>
          <w:szCs w:val="20"/>
          <w:shd w:val="clear" w:color="auto" w:fill="FFFFFF"/>
        </w:rPr>
        <w:t>pregnancy a</w:t>
      </w:r>
      <w:r w:rsidR="00220343">
        <w:rPr>
          <w:rFonts w:ascii="Trebuchet MS" w:hAnsi="Trebuchet MS"/>
          <w:sz w:val="20"/>
          <w:szCs w:val="20"/>
          <w:shd w:val="clear" w:color="auto" w:fill="FFFFFF"/>
        </w:rPr>
        <w:t xml:space="preserve">s well as the chance for multiple embryos to implant.  If multiple embryos implant, a multiple pregnancy (twins, triplets, and more) will result.  In some cases, an embryo can split into two (identical twins) after transfer.  Before the transfer, it is critical to discuss with your doctor how many embryos to transfer.  If you donor is under age 35 and the best embryo looks normal, then </w:t>
      </w:r>
      <w:r w:rsidR="000130E5">
        <w:rPr>
          <w:rFonts w:ascii="Trebuchet MS" w:hAnsi="Trebuchet MS"/>
          <w:sz w:val="20"/>
          <w:szCs w:val="20"/>
          <w:shd w:val="clear" w:color="auto" w:fill="FFFFFF"/>
        </w:rPr>
        <w:t>in most cases only one embryo should be transferred.</w:t>
      </w:r>
    </w:p>
    <w:p w14:paraId="75699D15" w14:textId="77777777" w:rsidR="003F4376" w:rsidRDefault="003F4376" w:rsidP="00DA3961">
      <w:pPr>
        <w:ind w:left="720" w:firstLine="0"/>
        <w:jc w:val="center"/>
        <w:rPr>
          <w:rFonts w:ascii="Trebuchet MS" w:hAnsi="Trebuchet MS"/>
        </w:rPr>
      </w:pPr>
    </w:p>
    <w:p w14:paraId="6FBC35F2" w14:textId="77777777" w:rsidR="003F4376" w:rsidRPr="003349C5" w:rsidRDefault="003F4376" w:rsidP="003F4376">
      <w:pPr>
        <w:pStyle w:val="BodyText"/>
        <w:spacing w:after="283"/>
        <w:rPr>
          <w:rStyle w:val="IntenseReference"/>
          <w:rFonts w:cs="Times New Roman"/>
          <w:szCs w:val="22"/>
        </w:rPr>
      </w:pPr>
      <w:r w:rsidRPr="003349C5">
        <w:rPr>
          <w:rStyle w:val="IntenseReference"/>
          <w:rFonts w:ascii="Trebuchet MS" w:hAnsi="Trebuchet MS"/>
          <w:b w:val="0"/>
          <w:sz w:val="24"/>
        </w:rPr>
        <w:t xml:space="preserve">Hormonal </w:t>
      </w:r>
      <w:r w:rsidR="0024126E" w:rsidRPr="003349C5">
        <w:rPr>
          <w:rStyle w:val="IntenseReference"/>
          <w:rFonts w:ascii="Trebuchet MS" w:hAnsi="Trebuchet MS"/>
          <w:b w:val="0"/>
          <w:sz w:val="24"/>
        </w:rPr>
        <w:t>S</w:t>
      </w:r>
      <w:r w:rsidRPr="003349C5">
        <w:rPr>
          <w:rStyle w:val="IntenseReference"/>
          <w:rFonts w:ascii="Trebuchet MS" w:hAnsi="Trebuchet MS"/>
          <w:b w:val="0"/>
          <w:sz w:val="24"/>
        </w:rPr>
        <w:t>upport</w:t>
      </w:r>
    </w:p>
    <w:p w14:paraId="226E86EB" w14:textId="77777777" w:rsidR="000130E5" w:rsidRDefault="000130E5" w:rsidP="001B413B">
      <w:pPr>
        <w:pStyle w:val="greenbox"/>
        <w:ind w:left="540"/>
      </w:pPr>
      <w:r>
        <w:t>For a pregnancy to occur, the embryo(s) must attach to the lining of the uterus.  This process is called implantation.</w:t>
      </w:r>
    </w:p>
    <w:p w14:paraId="053A9E8C" w14:textId="77777777" w:rsidR="000130E5" w:rsidRDefault="000130E5" w:rsidP="001B413B">
      <w:pPr>
        <w:pStyle w:val="greenbox"/>
        <w:ind w:left="540"/>
      </w:pPr>
      <w:r>
        <w:t xml:space="preserve">The lining depends on two hormones – estradiol and progesterone – to permit implantation and sustain pregnancy.  </w:t>
      </w:r>
    </w:p>
    <w:p w14:paraId="34E104AD" w14:textId="77777777" w:rsidR="003F4376" w:rsidRPr="00872CE8" w:rsidRDefault="003F4376" w:rsidP="003F4376">
      <w:pPr>
        <w:pStyle w:val="BodyText"/>
        <w:rPr>
          <w:shd w:val="clear" w:color="auto" w:fill="FFFF00"/>
        </w:rPr>
      </w:pPr>
    </w:p>
    <w:p w14:paraId="377D33F2" w14:textId="77777777" w:rsidR="00F5061D" w:rsidRDefault="000130E5" w:rsidP="003F4376">
      <w:pPr>
        <w:pStyle w:val="BodyText"/>
        <w:rPr>
          <w:shd w:val="clear" w:color="auto" w:fill="FFFFFF"/>
        </w:rPr>
      </w:pPr>
      <w:r>
        <w:rPr>
          <w:shd w:val="clear" w:color="auto" w:fill="FFFFFF"/>
        </w:rPr>
        <w:t xml:space="preserve">The important hormones to support implantation are progesterone and estrogen.  </w:t>
      </w:r>
      <w:r w:rsidR="003F4376" w:rsidRPr="00302E44">
        <w:rPr>
          <w:shd w:val="clear" w:color="auto" w:fill="FFFFFF"/>
        </w:rPr>
        <w:t xml:space="preserve">Normally, the ovary makes </w:t>
      </w:r>
      <w:proofErr w:type="gramStart"/>
      <w:r w:rsidR="003F4376" w:rsidRPr="00302E44">
        <w:rPr>
          <w:shd w:val="clear" w:color="auto" w:fill="FFFFFF"/>
        </w:rPr>
        <w:t>sufficient amounts</w:t>
      </w:r>
      <w:proofErr w:type="gramEnd"/>
      <w:r w:rsidR="003F4376" w:rsidRPr="00302E44">
        <w:rPr>
          <w:shd w:val="clear" w:color="auto" w:fill="FFFFFF"/>
        </w:rPr>
        <w:t xml:space="preserve"> of both hormones</w:t>
      </w:r>
      <w:r>
        <w:rPr>
          <w:shd w:val="clear" w:color="auto" w:fill="FFFFFF"/>
        </w:rPr>
        <w:t xml:space="preserve"> to support pregnancy</w:t>
      </w:r>
      <w:r w:rsidR="003F4376" w:rsidRPr="00302E44">
        <w:rPr>
          <w:shd w:val="clear" w:color="auto" w:fill="FFFFFF"/>
        </w:rPr>
        <w:t xml:space="preserve">.   However, in </w:t>
      </w:r>
      <w:r>
        <w:rPr>
          <w:shd w:val="clear" w:color="auto" w:fill="FFFFFF"/>
        </w:rPr>
        <w:t xml:space="preserve">recipient cycles, the ovaries are quiet, so they need to be given as medicines.  </w:t>
      </w:r>
      <w:r w:rsidR="003F4376" w:rsidRPr="00302E44">
        <w:rPr>
          <w:shd w:val="clear" w:color="auto" w:fill="FFFFFF"/>
        </w:rPr>
        <w:t xml:space="preserve">Progesterone is given by the intramuscular or vaginal route.  Estradiol is given by the oral, vaginal, </w:t>
      </w:r>
      <w:proofErr w:type="gramStart"/>
      <w:r w:rsidR="003F4376" w:rsidRPr="00302E44">
        <w:rPr>
          <w:shd w:val="clear" w:color="auto" w:fill="FFFFFF"/>
        </w:rPr>
        <w:t>transdermal</w:t>
      </w:r>
      <w:proofErr w:type="gramEnd"/>
      <w:r w:rsidR="003F4376" w:rsidRPr="00302E44">
        <w:rPr>
          <w:shd w:val="clear" w:color="auto" w:fill="FFFFFF"/>
        </w:rPr>
        <w:t xml:space="preserve"> or intramuscular route.  The</w:t>
      </w:r>
      <w:r>
        <w:rPr>
          <w:shd w:val="clear" w:color="auto" w:fill="FFFFFF"/>
        </w:rPr>
        <w:t xml:space="preserve">se hormones are usually continued for several weeks to </w:t>
      </w:r>
      <w:r w:rsidR="003F4376" w:rsidRPr="00302E44">
        <w:rPr>
          <w:shd w:val="clear" w:color="auto" w:fill="FFFFFF"/>
        </w:rPr>
        <w:t>support</w:t>
      </w:r>
      <w:r>
        <w:rPr>
          <w:shd w:val="clear" w:color="auto" w:fill="FFFFFF"/>
        </w:rPr>
        <w:t xml:space="preserve"> the pregnancy.</w:t>
      </w:r>
    </w:p>
    <w:p w14:paraId="593E8F3F" w14:textId="77777777" w:rsidR="003F4376" w:rsidRPr="00302E44" w:rsidRDefault="003F4376" w:rsidP="003F4376">
      <w:pPr>
        <w:pStyle w:val="BodyText"/>
        <w:rPr>
          <w:shd w:val="clear" w:color="auto" w:fill="FFFFFF"/>
        </w:rPr>
      </w:pPr>
    </w:p>
    <w:p w14:paraId="500A56E7" w14:textId="77777777" w:rsidR="0024126E" w:rsidRPr="003349C5" w:rsidRDefault="00D17F67" w:rsidP="00112F26">
      <w:pPr>
        <w:pStyle w:val="Heading8"/>
      </w:pPr>
      <w:r w:rsidRPr="003349C5">
        <w:t>Additional Elements</w:t>
      </w:r>
      <w:r w:rsidR="0024126E" w:rsidRPr="003349C5">
        <w:t xml:space="preserve"> appropriate in some cases:</w:t>
      </w:r>
    </w:p>
    <w:p w14:paraId="37B4AECA" w14:textId="77777777" w:rsidR="00D17F67" w:rsidRPr="00866201" w:rsidRDefault="00D17F67" w:rsidP="00D17F67">
      <w:pPr>
        <w:pStyle w:val="BodyText"/>
        <w:spacing w:after="283"/>
        <w:rPr>
          <w:rStyle w:val="IntenseReference"/>
          <w:rFonts w:cs="Times New Roman"/>
          <w:bCs w:val="0"/>
          <w:i/>
          <w:iCs/>
        </w:rPr>
      </w:pPr>
      <w:r w:rsidRPr="00866201">
        <w:rPr>
          <w:rStyle w:val="IntenseReference"/>
          <w:i/>
          <w:sz w:val="24"/>
        </w:rPr>
        <w:t xml:space="preserve">   Intracytoplasmic Sperm Injection (ICSI)</w:t>
      </w:r>
    </w:p>
    <w:p w14:paraId="29A2512D" w14:textId="77777777" w:rsidR="00D17F67" w:rsidRDefault="00D17F67" w:rsidP="00D17F67">
      <w:pPr>
        <w:pStyle w:val="greenbox"/>
        <w:ind w:left="720"/>
      </w:pPr>
      <w:r>
        <w:t>In some cases, fertilization will not happen when eggs and sperm are placed together in a lab dish.  Injecting a sperm into each egg (ICSI, or intracytoplasmic sperm injection) can help fertilization occur.</w:t>
      </w:r>
    </w:p>
    <w:p w14:paraId="5311045D" w14:textId="77777777" w:rsidR="00D17F67" w:rsidRDefault="00D17F67" w:rsidP="00D17F67">
      <w:pPr>
        <w:pStyle w:val="greenbox"/>
        <w:ind w:left="720"/>
      </w:pPr>
      <w:r>
        <w:t xml:space="preserve">ICSI does not guarantee normal fertilization. </w:t>
      </w:r>
    </w:p>
    <w:p w14:paraId="4EE13588" w14:textId="77777777" w:rsidR="00D17F67" w:rsidRDefault="00D17F67" w:rsidP="00D17F67">
      <w:pPr>
        <w:pStyle w:val="greenbox"/>
        <w:ind w:left="720"/>
      </w:pPr>
      <w:r>
        <w:t xml:space="preserve">There may be an increased risk of genetic problems in children born from ICSI.  </w:t>
      </w:r>
    </w:p>
    <w:p w14:paraId="30CF82C4" w14:textId="77777777" w:rsidR="00D17F67" w:rsidRDefault="00D17F67" w:rsidP="00A30045">
      <w:pPr>
        <w:pStyle w:val="greenbox"/>
        <w:ind w:left="720"/>
      </w:pPr>
      <w:r>
        <w:t>ICSI will not improve any defects in the eggs.</w:t>
      </w:r>
    </w:p>
    <w:p w14:paraId="23D8634F" w14:textId="77777777" w:rsidR="00D17F67" w:rsidRDefault="00D17F67">
      <w:pPr>
        <w:pStyle w:val="BodyText"/>
        <w:spacing w:after="283"/>
        <w:ind w:left="360"/>
      </w:pPr>
      <w:r>
        <w:t xml:space="preserve">ICSI involves the direct injection of a single sperm into the interior of an egg using an extremely thin glass needle. This lets the sperm enter the egg without having to break through the shell around the egg (the </w:t>
      </w:r>
      <w:r w:rsidRPr="00213834">
        <w:rPr>
          <w:i/>
        </w:rPr>
        <w:t>zona pellucida</w:t>
      </w:r>
      <w:r>
        <w:t xml:space="preserve">) on its own.  For it to work, the sperm must be healthy, and the egg must be mature. </w:t>
      </w:r>
    </w:p>
    <w:p w14:paraId="3F6699D4" w14:textId="77777777" w:rsidR="00D17F67" w:rsidRDefault="00D17F67" w:rsidP="00D17F67">
      <w:pPr>
        <w:pStyle w:val="BodyText"/>
        <w:spacing w:after="283"/>
        <w:ind w:left="360"/>
      </w:pPr>
      <w:r>
        <w:t xml:space="preserve">ICSI is a good choice when the sperm count, movement, or quality is poor.  Live birth rates are very close to those of IVF for men with normal sperm counts. </w:t>
      </w:r>
    </w:p>
    <w:p w14:paraId="5E282278" w14:textId="77777777" w:rsidR="00D17F67" w:rsidRPr="004E7AEE" w:rsidRDefault="00D17F67" w:rsidP="00D17F67">
      <w:pPr>
        <w:pStyle w:val="BodyText"/>
        <w:spacing w:after="283"/>
        <w:ind w:left="360"/>
      </w:pPr>
      <w:r w:rsidRPr="00E31635">
        <w:t xml:space="preserve">ICSI </w:t>
      </w:r>
      <w:r>
        <w:t>may be</w:t>
      </w:r>
      <w:r w:rsidRPr="00E31635">
        <w:t xml:space="preserve"> associated with a slightly higher risk of birth defect</w:t>
      </w:r>
      <w:r>
        <w:t>s.  It is hard to know if the increased risk</w:t>
      </w:r>
      <w:r w:rsidRPr="00E31635">
        <w:t xml:space="preserve"> is due to the ICSI</w:t>
      </w:r>
      <w:r w:rsidRPr="004E7AEE">
        <w:t xml:space="preserve"> procedure itself or to defects</w:t>
      </w:r>
      <w:r>
        <w:t xml:space="preserve"> in the sperm. The risk of birth defects after ICSI is still quite small (4.2% compared with 3% in children conceived naturally).  Experts are still debating t</w:t>
      </w:r>
      <w:r w:rsidRPr="004E7AEE">
        <w:t xml:space="preserve">he impact of ICSI on the </w:t>
      </w:r>
      <w:r>
        <w:t>mental and physical</w:t>
      </w:r>
      <w:r w:rsidRPr="004E7AEE">
        <w:t xml:space="preserve"> development of children</w:t>
      </w:r>
      <w:r>
        <w:t xml:space="preserve">. </w:t>
      </w:r>
      <w:r w:rsidRPr="004E7AEE">
        <w:t xml:space="preserve"> </w:t>
      </w:r>
      <w:r>
        <w:lastRenderedPageBreak/>
        <w:t>Most</w:t>
      </w:r>
      <w:r w:rsidRPr="004E7AEE">
        <w:t xml:space="preserve"> recent studies have not detected any differences in the development of children born after ICSI, </w:t>
      </w:r>
      <w:r>
        <w:t>regular I</w:t>
      </w:r>
      <w:r w:rsidRPr="004E7AEE">
        <w:t xml:space="preserve">VF, or natural conception.  </w:t>
      </w:r>
    </w:p>
    <w:p w14:paraId="44BF483C" w14:textId="77777777" w:rsidR="00D17F67" w:rsidRPr="004E7AEE" w:rsidRDefault="00D17F67" w:rsidP="00D17F67">
      <w:pPr>
        <w:pStyle w:val="BodyText"/>
        <w:spacing w:after="283"/>
        <w:ind w:left="360"/>
      </w:pPr>
      <w:r>
        <w:t xml:space="preserve">Children conceived by ICSI have slightly more problems with their sex chromosomes (the X and Y chromosomes) than children conceived by IVF alone, but only by a very small margin (0.8% to 1.0% for ICSI pregnancies compared to 0.2% for IVF pregnancies).  The reason for the difference is not clear.  It may be caused by the ICSI procedure itself, or by the father.  Men with sperm problems such as very low count and low motility are more likely to have genetic abnormalities.  They often produce sperm with abnormal chromosomes, especially with abnormal sex chromosomes (X and Y).  If sperm with abnormal chromosomes produce pregnancies, the pregnancies will likely carry the same defects.  </w:t>
      </w:r>
      <w:r w:rsidRPr="004E7AEE">
        <w:t>Translocations (a re-arrangement of chromosomes that can cause miscarriag</w:t>
      </w:r>
      <w:r>
        <w:t>e or birth defects</w:t>
      </w:r>
      <w:r w:rsidRPr="004E7AEE">
        <w:t xml:space="preserve">) may be more common </w:t>
      </w:r>
      <w:r>
        <w:t>after</w:t>
      </w:r>
      <w:r w:rsidRPr="004E7AEE">
        <w:t xml:space="preserve"> ICS</w:t>
      </w:r>
      <w:r>
        <w:t>I</w:t>
      </w:r>
      <w:r w:rsidRPr="004E7AEE">
        <w:t xml:space="preserve">. </w:t>
      </w:r>
    </w:p>
    <w:p w14:paraId="7942FC30" w14:textId="77777777" w:rsidR="00D17F67" w:rsidRPr="004E7AEE" w:rsidRDefault="00D17F67" w:rsidP="00D17F67">
      <w:pPr>
        <w:pStyle w:val="NormalWeb"/>
        <w:ind w:left="360"/>
        <w:rPr>
          <w:shd w:val="clear" w:color="auto" w:fill="FFFFFF"/>
        </w:rPr>
      </w:pPr>
      <w:r w:rsidRPr="004E7AEE">
        <w:rPr>
          <w:shd w:val="clear" w:color="auto" w:fill="FFFFFF"/>
        </w:rPr>
        <w:t xml:space="preserve">Some men with extremely low sperm </w:t>
      </w:r>
      <w:proofErr w:type="gramStart"/>
      <w:r w:rsidRPr="004E7AEE">
        <w:rPr>
          <w:shd w:val="clear" w:color="auto" w:fill="FFFFFF"/>
        </w:rPr>
        <w:t>counts</w:t>
      </w:r>
      <w:proofErr w:type="gramEnd"/>
      <w:r>
        <w:rPr>
          <w:shd w:val="clear" w:color="auto" w:fill="FFFFFF"/>
        </w:rPr>
        <w:t xml:space="preserve"> or no sperm</w:t>
      </w:r>
      <w:r w:rsidRPr="004E7AEE">
        <w:rPr>
          <w:shd w:val="clear" w:color="auto" w:fill="FFFFFF"/>
        </w:rPr>
        <w:t xml:space="preserve"> have small deletions on their Y chromosome</w:t>
      </w:r>
      <w:r>
        <w:rPr>
          <w:shd w:val="clear" w:color="auto" w:fill="FFFFFF"/>
        </w:rPr>
        <w:t>s</w:t>
      </w:r>
      <w:r w:rsidRPr="004E7AEE">
        <w:rPr>
          <w:shd w:val="clear" w:color="auto" w:fill="FFFFFF"/>
        </w:rPr>
        <w:t xml:space="preserve">. </w:t>
      </w:r>
      <w:r>
        <w:rPr>
          <w:shd w:val="clear" w:color="auto" w:fill="FFFFFF"/>
        </w:rPr>
        <w:t>In some of these cases,</w:t>
      </w:r>
      <w:r w:rsidRPr="004E7AEE">
        <w:rPr>
          <w:shd w:val="clear" w:color="auto" w:fill="FFFFFF"/>
        </w:rPr>
        <w:t xml:space="preserve"> sperm can be obtained to fertilize eggs wit</w:t>
      </w:r>
      <w:r>
        <w:rPr>
          <w:shd w:val="clear" w:color="auto" w:fill="FFFFFF"/>
        </w:rPr>
        <w:t>h</w:t>
      </w:r>
      <w:r w:rsidRPr="004E7AEE">
        <w:rPr>
          <w:shd w:val="clear" w:color="auto" w:fill="FFFFFF"/>
        </w:rPr>
        <w:t xml:space="preserve"> </w:t>
      </w:r>
      <w:r>
        <w:rPr>
          <w:shd w:val="clear" w:color="auto" w:fill="FFFFFF"/>
        </w:rPr>
        <w:t>ICSI.  Any sper</w:t>
      </w:r>
      <w:r w:rsidRPr="004E7AEE">
        <w:rPr>
          <w:shd w:val="clear" w:color="auto" w:fill="FFFFFF"/>
        </w:rPr>
        <w:t>m containing a Y chromosom</w:t>
      </w:r>
      <w:r>
        <w:rPr>
          <w:shd w:val="clear" w:color="auto" w:fill="FFFFFF"/>
        </w:rPr>
        <w:t>e</w:t>
      </w:r>
      <w:r w:rsidRPr="004E7AEE">
        <w:rPr>
          <w:shd w:val="clear" w:color="auto" w:fill="FFFFFF"/>
        </w:rPr>
        <w:t xml:space="preserve"> microdeletion </w:t>
      </w:r>
      <w:r>
        <w:rPr>
          <w:shd w:val="clear" w:color="auto" w:fill="FFFFFF"/>
        </w:rPr>
        <w:t xml:space="preserve">will pass on the deletion to any </w:t>
      </w:r>
      <w:r w:rsidRPr="004E7AEE">
        <w:rPr>
          <w:shd w:val="clear" w:color="auto" w:fill="FFFFFF"/>
        </w:rPr>
        <w:t xml:space="preserve">male </w:t>
      </w:r>
      <w:r>
        <w:rPr>
          <w:shd w:val="clear" w:color="auto" w:fill="FFFFFF"/>
        </w:rPr>
        <w:t>child.  These male children</w:t>
      </w:r>
      <w:r w:rsidRPr="004E7AEE">
        <w:rPr>
          <w:shd w:val="clear" w:color="auto" w:fill="FFFFFF"/>
        </w:rPr>
        <w:t xml:space="preserve"> w</w:t>
      </w:r>
      <w:r>
        <w:rPr>
          <w:shd w:val="clear" w:color="auto" w:fill="FFFFFF"/>
        </w:rPr>
        <w:t xml:space="preserve">ill also </w:t>
      </w:r>
      <w:r w:rsidRPr="004E7AEE">
        <w:rPr>
          <w:shd w:val="clear" w:color="auto" w:fill="FFFFFF"/>
        </w:rPr>
        <w:t xml:space="preserve">carry the microdeletion and </w:t>
      </w:r>
      <w:r>
        <w:rPr>
          <w:shd w:val="clear" w:color="auto" w:fill="FFFFFF"/>
        </w:rPr>
        <w:t xml:space="preserve">may </w:t>
      </w:r>
      <w:r w:rsidRPr="004E7AEE">
        <w:rPr>
          <w:shd w:val="clear" w:color="auto" w:fill="FFFFFF"/>
        </w:rPr>
        <w:t>be infertile.  A Y chromosome microdeletion can often, but not always, be detected by a blood test.</w:t>
      </w:r>
      <w:r>
        <w:rPr>
          <w:shd w:val="clear" w:color="auto" w:fill="FFFFFF"/>
        </w:rPr>
        <w:t xml:space="preserve">  This is because the chromosomes in the sperm may not always be the same as those seen when tested in the blood.</w:t>
      </w:r>
    </w:p>
    <w:p w14:paraId="19D1A7D7" w14:textId="77777777" w:rsidR="00D17F67" w:rsidRPr="004E7AEE" w:rsidRDefault="00D17F67" w:rsidP="00D17F67">
      <w:pPr>
        <w:pStyle w:val="NormalWeb"/>
        <w:ind w:left="360"/>
        <w:rPr>
          <w:shd w:val="clear" w:color="auto" w:fill="FFFFFF"/>
        </w:rPr>
      </w:pPr>
    </w:p>
    <w:p w14:paraId="1B2093E3" w14:textId="77777777" w:rsidR="00D17F67" w:rsidRPr="00E93F44" w:rsidRDefault="00D17F67" w:rsidP="00D17F67">
      <w:pPr>
        <w:pStyle w:val="NormalWeb"/>
        <w:ind w:left="360"/>
      </w:pPr>
      <w:r>
        <w:rPr>
          <w:shd w:val="clear" w:color="auto" w:fill="FFFFFF"/>
        </w:rPr>
        <w:t>Some m</w:t>
      </w:r>
      <w:r w:rsidRPr="004E7AEE">
        <w:rPr>
          <w:shd w:val="clear" w:color="auto" w:fill="FFFFFF"/>
        </w:rPr>
        <w:t xml:space="preserve">en are infertile because </w:t>
      </w:r>
      <w:r>
        <w:rPr>
          <w:shd w:val="clear" w:color="auto" w:fill="FFFFFF"/>
        </w:rPr>
        <w:t>the tubes connecting the testes to the penis did not form the right way (</w:t>
      </w:r>
      <w:r w:rsidRPr="004E7AEE">
        <w:rPr>
          <w:shd w:val="clear" w:color="auto" w:fill="FFFFFF"/>
        </w:rPr>
        <w:t xml:space="preserve">congenital bilateral absence of the vas deferens </w:t>
      </w:r>
      <w:r>
        <w:rPr>
          <w:shd w:val="clear" w:color="auto" w:fill="FFFFFF"/>
        </w:rPr>
        <w:t>[</w:t>
      </w:r>
      <w:r w:rsidRPr="004E7AEE">
        <w:rPr>
          <w:shd w:val="clear" w:color="auto" w:fill="FFFFFF"/>
        </w:rPr>
        <w:t>CBAVD</w:t>
      </w:r>
      <w:r>
        <w:rPr>
          <w:shd w:val="clear" w:color="auto" w:fill="FFFFFF"/>
        </w:rPr>
        <w:t>]</w:t>
      </w:r>
      <w:r w:rsidRPr="004E7AEE">
        <w:rPr>
          <w:shd w:val="clear" w:color="auto" w:fill="FFFFFF"/>
        </w:rPr>
        <w:t>)</w:t>
      </w:r>
      <w:r>
        <w:rPr>
          <w:shd w:val="clear" w:color="auto" w:fill="FFFFFF"/>
        </w:rPr>
        <w:t>.  These men can still father children, but sperm must be taken directly from the testicles or the tubes next to them.  This sperm is then used in ICSI.  These men have a mild form of cystic fibrosis</w:t>
      </w:r>
      <w:r w:rsidRPr="004E7AEE">
        <w:rPr>
          <w:shd w:val="clear" w:color="auto" w:fill="FFFFFF"/>
        </w:rPr>
        <w:t xml:space="preserve"> (CF)</w:t>
      </w:r>
      <w:r>
        <w:rPr>
          <w:shd w:val="clear" w:color="auto" w:fill="FFFFFF"/>
        </w:rPr>
        <w:t>, which can be passed on to their children</w:t>
      </w:r>
      <w:r w:rsidRPr="004E7AEE">
        <w:rPr>
          <w:shd w:val="clear" w:color="auto" w:fill="FFFFFF"/>
        </w:rPr>
        <w:t xml:space="preserve">. Men with CBAVD and their partners should be tested for CF gene mutations </w:t>
      </w:r>
      <w:r>
        <w:rPr>
          <w:shd w:val="clear" w:color="auto" w:fill="FFFFFF"/>
        </w:rPr>
        <w:t xml:space="preserve">before </w:t>
      </w:r>
      <w:r w:rsidRPr="004E7AEE">
        <w:rPr>
          <w:shd w:val="clear" w:color="auto" w:fill="FFFFFF"/>
        </w:rPr>
        <w:t xml:space="preserve">treatment. However, some CF mutations may not </w:t>
      </w:r>
      <w:r>
        <w:rPr>
          <w:shd w:val="clear" w:color="auto" w:fill="FFFFFF"/>
        </w:rPr>
        <w:t xml:space="preserve">be </w:t>
      </w:r>
      <w:r w:rsidRPr="004E7AEE">
        <w:rPr>
          <w:shd w:val="clear" w:color="auto" w:fill="FFFFFF"/>
        </w:rPr>
        <w:t>detected by current tes</w:t>
      </w:r>
      <w:r>
        <w:rPr>
          <w:shd w:val="clear" w:color="auto" w:fill="FFFFFF"/>
        </w:rPr>
        <w:t>ts</w:t>
      </w:r>
      <w:r w:rsidRPr="004E7AEE">
        <w:rPr>
          <w:shd w:val="clear" w:color="auto" w:fill="FFFFFF"/>
        </w:rPr>
        <w:t>, so that some parents who test negative for CF mutations c</w:t>
      </w:r>
      <w:r>
        <w:rPr>
          <w:shd w:val="clear" w:color="auto" w:fill="FFFFFF"/>
        </w:rPr>
        <w:t>an</w:t>
      </w:r>
      <w:r w:rsidRPr="004E7AEE">
        <w:rPr>
          <w:shd w:val="clear" w:color="auto" w:fill="FFFFFF"/>
        </w:rPr>
        <w:t xml:space="preserve"> still have</w:t>
      </w:r>
      <w:r>
        <w:rPr>
          <w:shd w:val="clear" w:color="auto" w:fill="FFFFFF"/>
        </w:rPr>
        <w:t xml:space="preserve"> children</w:t>
      </w:r>
      <w:r w:rsidRPr="004E7AEE">
        <w:rPr>
          <w:shd w:val="clear" w:color="auto" w:fill="FFFFFF"/>
        </w:rPr>
        <w:t xml:space="preserve"> affected </w:t>
      </w:r>
      <w:r>
        <w:rPr>
          <w:shd w:val="clear" w:color="auto" w:fill="FFFFFF"/>
        </w:rPr>
        <w:t xml:space="preserve">by CF. </w:t>
      </w:r>
    </w:p>
    <w:p w14:paraId="4BD62875" w14:textId="77777777" w:rsidR="00D17F67" w:rsidRDefault="00D17F67" w:rsidP="00D17F67">
      <w:pPr>
        <w:pStyle w:val="BodyText"/>
        <w:spacing w:after="283"/>
        <w:rPr>
          <w:rFonts w:eastAsia="Times New Roman" w:cs="Times New Roman"/>
          <w:lang w:bidi="ar-SA"/>
        </w:rPr>
      </w:pPr>
    </w:p>
    <w:p w14:paraId="66895F39" w14:textId="77777777" w:rsidR="0060405D" w:rsidRDefault="0060405D" w:rsidP="0060405D">
      <w:pPr>
        <w:rPr>
          <w:rStyle w:val="IntenseReference"/>
          <w:rFonts w:eastAsia="Trebuchet MS" w:cs="Trebuchet MS"/>
          <w:b w:val="0"/>
          <w:szCs w:val="20"/>
        </w:rPr>
      </w:pPr>
      <w:r>
        <w:rPr>
          <w:rStyle w:val="IntenseReference"/>
          <w:rFonts w:eastAsia="Trebuchet MS" w:cs="Trebuchet MS"/>
          <w:b w:val="0"/>
          <w:szCs w:val="20"/>
        </w:rPr>
        <w:t>Preimplantation Genetic Testing (PGT</w:t>
      </w:r>
      <w:r w:rsidRPr="007C7DC7">
        <w:rPr>
          <w:rStyle w:val="IntenseReference"/>
          <w:rFonts w:eastAsia="Trebuchet MS" w:cs="Trebuchet MS"/>
          <w:b w:val="0"/>
          <w:szCs w:val="20"/>
        </w:rPr>
        <w:t>)</w:t>
      </w:r>
    </w:p>
    <w:p w14:paraId="3F16F914" w14:textId="77777777" w:rsidR="0060405D" w:rsidRPr="007C7DC7" w:rsidRDefault="0060405D" w:rsidP="0060405D">
      <w:pPr>
        <w:rPr>
          <w:rStyle w:val="IntenseReference"/>
          <w:rFonts w:eastAsia="Trebuchet MS" w:cs="Trebuchet MS"/>
          <w:b w:val="0"/>
          <w:szCs w:val="20"/>
        </w:rPr>
      </w:pPr>
    </w:p>
    <w:p w14:paraId="6F5E5944" w14:textId="77777777" w:rsidR="0060405D" w:rsidRPr="00A34488" w:rsidRDefault="0060405D" w:rsidP="0060405D">
      <w:pPr>
        <w:pStyle w:val="greenbox"/>
      </w:pPr>
      <w:r w:rsidRPr="00A34488">
        <w:t xml:space="preserve">Preimplantation genetic </w:t>
      </w:r>
      <w:r>
        <w:t xml:space="preserve">testing </w:t>
      </w:r>
      <w:r w:rsidRPr="00A34488">
        <w:t>of embryos requires removal of one or more cells from the embryo (</w:t>
      </w:r>
      <w:r w:rsidRPr="00A34488">
        <w:rPr>
          <w:i/>
        </w:rPr>
        <w:t>embryo biopsy</w:t>
      </w:r>
      <w:r w:rsidRPr="00A34488">
        <w:t>).</w:t>
      </w:r>
    </w:p>
    <w:p w14:paraId="11938037" w14:textId="77777777" w:rsidR="0060405D" w:rsidRPr="00A34488" w:rsidRDefault="0060405D" w:rsidP="0060405D">
      <w:pPr>
        <w:pStyle w:val="greenbox"/>
      </w:pPr>
      <w:r w:rsidRPr="00A34488">
        <w:t>This test is most often done on Day 5 or Day 6 of embryo development, but it may be done sooner in some circumstances.</w:t>
      </w:r>
    </w:p>
    <w:p w14:paraId="62AA70DB" w14:textId="77777777" w:rsidR="0060405D" w:rsidRPr="00A34488" w:rsidRDefault="0060405D" w:rsidP="0060405D">
      <w:pPr>
        <w:pStyle w:val="greenbox"/>
      </w:pPr>
      <w:r w:rsidRPr="00A34488">
        <w:t>The cells removed from the embryo may be sent to an off-site lab for the testing, while embryos remain in storage at the clinic.</w:t>
      </w:r>
    </w:p>
    <w:p w14:paraId="3FB86836" w14:textId="77777777" w:rsidR="0060405D" w:rsidRDefault="0060405D" w:rsidP="0060405D">
      <w:pPr>
        <w:pStyle w:val="greenbox"/>
      </w:pPr>
      <w:r w:rsidRPr="00A34488">
        <w:t>In most cases, the tested embryos will need to be frozen (cryopreserved) while the test is being run.</w:t>
      </w:r>
    </w:p>
    <w:p w14:paraId="2082B39D" w14:textId="77777777" w:rsidR="0060405D" w:rsidRPr="00A34488" w:rsidRDefault="0060405D" w:rsidP="0060405D">
      <w:pPr>
        <w:pStyle w:val="greenbox"/>
      </w:pPr>
      <w:r>
        <w:t>Test results can be incorrect.</w:t>
      </w:r>
    </w:p>
    <w:p w14:paraId="51315943" w14:textId="77777777" w:rsidR="0060405D" w:rsidRDefault="0060405D" w:rsidP="0060405D">
      <w:pPr>
        <w:pStyle w:val="ListParagraph"/>
        <w:ind w:left="0" w:firstLine="0"/>
        <w:rPr>
          <w:rFonts w:ascii="Cambria" w:hAnsi="Cambria"/>
          <w:sz w:val="24"/>
          <w:szCs w:val="24"/>
        </w:rPr>
      </w:pPr>
    </w:p>
    <w:p w14:paraId="6D3A4743" w14:textId="77777777" w:rsidR="0060405D" w:rsidRDefault="0060405D" w:rsidP="0060405D">
      <w:pPr>
        <w:ind w:left="360" w:firstLine="0"/>
        <w:rPr>
          <w:rFonts w:ascii="Trebuchet MS" w:hAnsi="Trebuchet MS"/>
          <w:sz w:val="20"/>
          <w:szCs w:val="20"/>
          <w:shd w:val="clear" w:color="auto" w:fill="FFFFFF"/>
          <w:lang w:bidi="ar-SA"/>
        </w:rPr>
      </w:pPr>
      <w:r>
        <w:rPr>
          <w:rFonts w:ascii="Trebuchet MS" w:hAnsi="Trebuchet MS"/>
          <w:sz w:val="20"/>
          <w:szCs w:val="20"/>
          <w:shd w:val="clear" w:color="auto" w:fill="FFFFFF"/>
          <w:lang w:bidi="ar-SA"/>
        </w:rPr>
        <w:t>There are several reasons that some patients choose to do PGT.   Current reasons include:</w:t>
      </w:r>
    </w:p>
    <w:p w14:paraId="6FCCD311" w14:textId="77777777" w:rsidR="0060405D" w:rsidRDefault="0060405D" w:rsidP="0060405D">
      <w:pPr>
        <w:numPr>
          <w:ilvl w:val="0"/>
          <w:numId w:val="28"/>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 xml:space="preserve">determining whether the embryo has the incorrect number of chromosomes (“PGT-A”).  </w:t>
      </w:r>
    </w:p>
    <w:p w14:paraId="1FCA2B96" w14:textId="77777777" w:rsidR="0060405D" w:rsidRDefault="0060405D" w:rsidP="0060405D">
      <w:pPr>
        <w:numPr>
          <w:ilvl w:val="0"/>
          <w:numId w:val="28"/>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whether the embryo has a structural rearrangement of its chromosomal material (“PGT-SR”).</w:t>
      </w:r>
    </w:p>
    <w:p w14:paraId="29F6EF70" w14:textId="77777777" w:rsidR="0060405D" w:rsidRDefault="0060405D" w:rsidP="0060405D">
      <w:pPr>
        <w:numPr>
          <w:ilvl w:val="0"/>
          <w:numId w:val="28"/>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whether the embryo has a specific disease-causing mutation (“PGT-M”)</w:t>
      </w:r>
    </w:p>
    <w:p w14:paraId="014C5C48" w14:textId="77777777" w:rsidR="0060405D" w:rsidRDefault="0060405D" w:rsidP="0060405D">
      <w:pPr>
        <w:numPr>
          <w:ilvl w:val="0"/>
          <w:numId w:val="28"/>
        </w:numPr>
        <w:rPr>
          <w:rFonts w:ascii="Trebuchet MS" w:hAnsi="Trebuchet MS"/>
          <w:sz w:val="20"/>
          <w:szCs w:val="20"/>
          <w:shd w:val="clear" w:color="auto" w:fill="FFFFFF"/>
          <w:lang w:bidi="ar-SA"/>
        </w:rPr>
      </w:pPr>
      <w:r>
        <w:rPr>
          <w:rFonts w:ascii="Trebuchet MS" w:hAnsi="Trebuchet MS"/>
          <w:sz w:val="20"/>
          <w:szCs w:val="20"/>
          <w:shd w:val="clear" w:color="auto" w:fill="FFFFFF"/>
          <w:lang w:bidi="ar-SA"/>
        </w:rPr>
        <w:t>determining the gender of the embryo.</w:t>
      </w:r>
    </w:p>
    <w:p w14:paraId="697CD94C" w14:textId="77777777" w:rsidR="0060405D" w:rsidRPr="007C7DC7" w:rsidRDefault="0060405D" w:rsidP="0060405D">
      <w:pPr>
        <w:ind w:firstLine="0"/>
        <w:rPr>
          <w:rFonts w:ascii="Trebuchet MS" w:hAnsi="Trebuchet MS"/>
          <w:sz w:val="20"/>
          <w:szCs w:val="20"/>
          <w:shd w:val="clear" w:color="auto" w:fill="FFFFFF"/>
          <w:lang w:bidi="ar-SA"/>
        </w:rPr>
      </w:pPr>
    </w:p>
    <w:p w14:paraId="75A919B7" w14:textId="77777777" w:rsidR="0060405D" w:rsidRPr="007C7DC7" w:rsidRDefault="0060405D" w:rsidP="0060405D">
      <w:pPr>
        <w:ind w:left="360" w:firstLine="0"/>
        <w:rPr>
          <w:rFonts w:ascii="Trebuchet MS" w:hAnsi="Trebuchet MS"/>
          <w:sz w:val="20"/>
          <w:szCs w:val="20"/>
          <w:shd w:val="clear" w:color="auto" w:fill="FFFFFF"/>
          <w:lang w:bidi="ar-SA"/>
        </w:rPr>
      </w:pPr>
      <w:r>
        <w:rPr>
          <w:rFonts w:ascii="Trebuchet MS" w:hAnsi="Trebuchet MS"/>
          <w:sz w:val="20"/>
          <w:szCs w:val="20"/>
          <w:shd w:val="clear" w:color="auto" w:fill="FFFFFF"/>
          <w:lang w:bidi="ar-SA"/>
        </w:rPr>
        <w:t xml:space="preserve">PGT does not </w:t>
      </w:r>
      <w:r w:rsidRPr="007C7DC7">
        <w:rPr>
          <w:rFonts w:ascii="Trebuchet MS" w:hAnsi="Trebuchet MS"/>
          <w:sz w:val="20"/>
          <w:szCs w:val="20"/>
          <w:shd w:val="clear" w:color="auto" w:fill="FFFFFF"/>
          <w:lang w:bidi="ar-SA"/>
        </w:rPr>
        <w:t>guarantee that a pregnancy will occur, even if embryo testing is normal.  Factors other than the genes also influence pregnancy rates.</w:t>
      </w:r>
    </w:p>
    <w:p w14:paraId="734C765E" w14:textId="77777777" w:rsidR="0060405D" w:rsidRPr="007C7DC7" w:rsidRDefault="0060405D" w:rsidP="0060405D">
      <w:pPr>
        <w:ind w:left="360" w:firstLine="0"/>
        <w:rPr>
          <w:rFonts w:ascii="Trebuchet MS" w:hAnsi="Trebuchet MS"/>
          <w:sz w:val="20"/>
          <w:szCs w:val="20"/>
          <w:shd w:val="clear" w:color="auto" w:fill="FFFFFF"/>
          <w:lang w:bidi="ar-SA"/>
        </w:rPr>
      </w:pPr>
    </w:p>
    <w:p w14:paraId="5765DBC6" w14:textId="77777777" w:rsidR="0060405D" w:rsidRDefault="0060405D" w:rsidP="0060405D">
      <w:pPr>
        <w:ind w:left="360" w:firstLine="0"/>
        <w:rPr>
          <w:rFonts w:ascii="Trebuchet MS" w:hAnsi="Trebuchet MS"/>
          <w:sz w:val="20"/>
          <w:szCs w:val="20"/>
          <w:shd w:val="clear" w:color="auto" w:fill="FFFFFF"/>
          <w:lang w:bidi="ar-SA"/>
        </w:rPr>
      </w:pPr>
      <w:r w:rsidRPr="007C7DC7">
        <w:rPr>
          <w:rFonts w:ascii="Trebuchet MS" w:hAnsi="Trebuchet MS"/>
          <w:sz w:val="20"/>
          <w:szCs w:val="20"/>
          <w:shd w:val="clear" w:color="auto" w:fill="FFFFFF"/>
          <w:lang w:bidi="ar-SA"/>
        </w:rPr>
        <w:lastRenderedPageBreak/>
        <w:t xml:space="preserve">Screening the embryo’s chromosomes, or testing for one specific genetic disease, does not guarantee that the embryo will be healthy and free of other disorders.  For example, some common disorders that cannot be checked with </w:t>
      </w:r>
      <w:r>
        <w:rPr>
          <w:rFonts w:ascii="Trebuchet MS" w:hAnsi="Trebuchet MS"/>
          <w:sz w:val="20"/>
          <w:szCs w:val="20"/>
          <w:shd w:val="clear" w:color="auto" w:fill="FFFFFF"/>
          <w:lang w:bidi="ar-SA"/>
        </w:rPr>
        <w:t>PGT</w:t>
      </w:r>
      <w:r w:rsidRPr="007C7DC7">
        <w:rPr>
          <w:rFonts w:ascii="Trebuchet MS" w:hAnsi="Trebuchet MS"/>
          <w:sz w:val="20"/>
          <w:szCs w:val="20"/>
          <w:shd w:val="clear" w:color="auto" w:fill="FFFFFF"/>
          <w:lang w:bidi="ar-SA"/>
        </w:rPr>
        <w:t xml:space="preserve"> are autism and diabetes.  Some birth defects can also occur even if chromosome screening is normal.  An example of this would be a cleft lip or palate (failure of the lip and upper mouth to join properly).</w:t>
      </w:r>
    </w:p>
    <w:p w14:paraId="79AD1CDC" w14:textId="77777777" w:rsidR="0060405D" w:rsidRPr="007C7DC7" w:rsidRDefault="0060405D" w:rsidP="0060405D">
      <w:pPr>
        <w:ind w:left="360" w:firstLine="0"/>
        <w:rPr>
          <w:rFonts w:ascii="Trebuchet MS" w:hAnsi="Trebuchet MS"/>
          <w:sz w:val="20"/>
          <w:szCs w:val="20"/>
          <w:shd w:val="clear" w:color="auto" w:fill="FFFFFF"/>
          <w:lang w:bidi="ar-SA"/>
        </w:rPr>
      </w:pPr>
    </w:p>
    <w:p w14:paraId="01390D46" w14:textId="77777777" w:rsidR="0060405D" w:rsidRPr="00A34488" w:rsidRDefault="0060405D" w:rsidP="0060405D">
      <w:pPr>
        <w:ind w:left="360" w:firstLine="0"/>
        <w:rPr>
          <w:rFonts w:ascii="Trebuchet MS" w:hAnsi="Trebuchet MS"/>
          <w:sz w:val="20"/>
          <w:szCs w:val="24"/>
        </w:rPr>
      </w:pPr>
      <w:r w:rsidRPr="00A34488">
        <w:rPr>
          <w:rFonts w:ascii="Trebuchet MS" w:hAnsi="Trebuchet MS"/>
          <w:sz w:val="20"/>
          <w:szCs w:val="24"/>
        </w:rPr>
        <w:t>It is alwa</w:t>
      </w:r>
      <w:r>
        <w:rPr>
          <w:rFonts w:ascii="Trebuchet MS" w:hAnsi="Trebuchet MS"/>
          <w:sz w:val="20"/>
          <w:szCs w:val="24"/>
        </w:rPr>
        <w:t>ys a possibility that PGT</w:t>
      </w:r>
      <w:r w:rsidRPr="00A34488">
        <w:rPr>
          <w:rFonts w:ascii="Trebuchet MS" w:hAnsi="Trebuchet MS"/>
          <w:sz w:val="20"/>
          <w:szCs w:val="24"/>
        </w:rPr>
        <w:t xml:space="preserve"> will show that there are NO normal embryos available to transfer.</w:t>
      </w:r>
    </w:p>
    <w:p w14:paraId="5C24F109" w14:textId="2D5F2117" w:rsidR="00F5061D" w:rsidRDefault="00F5061D" w:rsidP="0060405D">
      <w:pPr>
        <w:ind w:firstLine="0"/>
        <w:rPr>
          <w:rFonts w:ascii="Trebuchet MS" w:hAnsi="Trebuchet MS"/>
          <w:sz w:val="20"/>
          <w:szCs w:val="24"/>
        </w:rPr>
      </w:pPr>
    </w:p>
    <w:p w14:paraId="103FD70A" w14:textId="77777777" w:rsidR="00F5061D" w:rsidRPr="00A34488" w:rsidRDefault="00F5061D" w:rsidP="00D17F67">
      <w:pPr>
        <w:ind w:left="360" w:firstLine="0"/>
        <w:rPr>
          <w:rFonts w:ascii="Trebuchet MS" w:hAnsi="Trebuchet MS"/>
          <w:sz w:val="20"/>
          <w:szCs w:val="24"/>
        </w:rPr>
      </w:pPr>
      <w:r>
        <w:rPr>
          <w:rFonts w:ascii="Trebuchet MS" w:hAnsi="Trebuchet MS"/>
          <w:sz w:val="20"/>
          <w:szCs w:val="24"/>
        </w:rPr>
        <w:t>There are risks to embryo biopsy:</w:t>
      </w:r>
    </w:p>
    <w:p w14:paraId="7C295C44" w14:textId="77777777" w:rsidR="00D17F67" w:rsidRDefault="00D17F67" w:rsidP="00D17F67">
      <w:pPr>
        <w:ind w:left="360"/>
        <w:rPr>
          <w:rFonts w:ascii="Cambria" w:hAnsi="Cambria"/>
          <w:sz w:val="24"/>
          <w:szCs w:val="24"/>
        </w:rPr>
      </w:pPr>
    </w:p>
    <w:p w14:paraId="59C5A166" w14:textId="77777777" w:rsidR="00D17F67" w:rsidRPr="00A34488" w:rsidRDefault="00D17F67" w:rsidP="00D17F67">
      <w:pPr>
        <w:pStyle w:val="ListParagraph"/>
        <w:numPr>
          <w:ilvl w:val="0"/>
          <w:numId w:val="21"/>
        </w:numPr>
        <w:spacing w:after="160" w:line="256" w:lineRule="auto"/>
        <w:rPr>
          <w:rFonts w:ascii="Trebuchet MS" w:hAnsi="Trebuchet MS"/>
          <w:sz w:val="20"/>
          <w:szCs w:val="24"/>
        </w:rPr>
      </w:pPr>
      <w:r w:rsidRPr="00A34488">
        <w:rPr>
          <w:rFonts w:ascii="Trebuchet MS" w:hAnsi="Trebuchet MS"/>
          <w:sz w:val="20"/>
          <w:szCs w:val="24"/>
        </w:rPr>
        <w:t>Damage.  There is a small risk of damage to the embryo.  This may result in no embryos to transfer.</w:t>
      </w:r>
    </w:p>
    <w:p w14:paraId="0DCDBA46" w14:textId="77777777" w:rsidR="00D17F67" w:rsidRPr="00A34488" w:rsidRDefault="00D17F67" w:rsidP="00D17F67">
      <w:pPr>
        <w:pStyle w:val="ListParagraph"/>
        <w:numPr>
          <w:ilvl w:val="0"/>
          <w:numId w:val="21"/>
        </w:numPr>
        <w:spacing w:after="160" w:line="256" w:lineRule="auto"/>
        <w:rPr>
          <w:rFonts w:ascii="Trebuchet MS" w:hAnsi="Trebuchet MS"/>
          <w:sz w:val="20"/>
          <w:szCs w:val="24"/>
        </w:rPr>
      </w:pPr>
      <w:r w:rsidRPr="00A34488">
        <w:rPr>
          <w:rFonts w:ascii="Trebuchet MS" w:hAnsi="Trebuchet MS"/>
          <w:sz w:val="20"/>
          <w:szCs w:val="24"/>
        </w:rPr>
        <w:t>No result.  The test may not give a result.  Sometimes, there is not enough genetic material retrieved to run the test.  It may be possible to repeat the biopsy and try again to test the embryo.</w:t>
      </w:r>
    </w:p>
    <w:p w14:paraId="286FB858" w14:textId="7E7F33D6" w:rsidR="00D17F67" w:rsidRPr="00063A7A" w:rsidRDefault="00D17F67" w:rsidP="00D17F67">
      <w:pPr>
        <w:pStyle w:val="ListParagraph"/>
        <w:numPr>
          <w:ilvl w:val="0"/>
          <w:numId w:val="21"/>
        </w:numPr>
        <w:spacing w:after="160" w:line="256" w:lineRule="auto"/>
        <w:rPr>
          <w:rFonts w:ascii="Trebuchet MS" w:hAnsi="Trebuchet MS"/>
          <w:sz w:val="20"/>
          <w:szCs w:val="24"/>
        </w:rPr>
      </w:pPr>
      <w:r w:rsidRPr="00A34488">
        <w:rPr>
          <w:rFonts w:ascii="Trebuchet MS" w:hAnsi="Trebuchet MS"/>
          <w:sz w:val="20"/>
          <w:szCs w:val="24"/>
        </w:rPr>
        <w:t xml:space="preserve">Misdiagnosis.  The test may give the wrong result, and say that a normal embryo is </w:t>
      </w:r>
      <w:proofErr w:type="gramStart"/>
      <w:r w:rsidRPr="00A34488">
        <w:rPr>
          <w:rFonts w:ascii="Trebuchet MS" w:hAnsi="Trebuchet MS"/>
          <w:sz w:val="20"/>
          <w:szCs w:val="24"/>
        </w:rPr>
        <w:t>actually abnormal</w:t>
      </w:r>
      <w:proofErr w:type="gramEnd"/>
      <w:r w:rsidRPr="00A34488">
        <w:rPr>
          <w:rFonts w:ascii="Trebuchet MS" w:hAnsi="Trebuchet MS"/>
          <w:sz w:val="20"/>
          <w:szCs w:val="24"/>
        </w:rPr>
        <w:t xml:space="preserve">, or that an abnormal embryo is actually normal.  The accuracy of testing is determined by the off-site </w:t>
      </w:r>
      <w:r w:rsidR="00866201">
        <w:rPr>
          <w:rFonts w:ascii="Trebuchet MS" w:hAnsi="Trebuchet MS"/>
          <w:sz w:val="20"/>
          <w:szCs w:val="24"/>
        </w:rPr>
        <w:t>lab.  Most testing is very</w:t>
      </w:r>
      <w:r w:rsidRPr="00A34488">
        <w:rPr>
          <w:rFonts w:ascii="Trebuchet MS" w:hAnsi="Trebuchet MS"/>
          <w:sz w:val="20"/>
          <w:szCs w:val="24"/>
        </w:rPr>
        <w:t xml:space="preserve"> accurate, so the chance of misdiagnosis is low.  However,</w:t>
      </w:r>
      <w:r w:rsidR="00866201">
        <w:rPr>
          <w:rFonts w:ascii="Trebuchet MS" w:hAnsi="Trebuchet MS"/>
          <w:sz w:val="20"/>
          <w:szCs w:val="24"/>
        </w:rPr>
        <w:t xml:space="preserve"> since not all embryos are made up of cells with identical genetics (“</w:t>
      </w:r>
      <w:r w:rsidR="0014197E">
        <w:rPr>
          <w:rFonts w:ascii="Trebuchet MS" w:hAnsi="Trebuchet MS"/>
          <w:sz w:val="20"/>
          <w:szCs w:val="24"/>
        </w:rPr>
        <w:t>mosaicism</w:t>
      </w:r>
      <w:r w:rsidR="00866201">
        <w:rPr>
          <w:rFonts w:ascii="Trebuchet MS" w:hAnsi="Trebuchet MS"/>
          <w:sz w:val="20"/>
          <w:szCs w:val="24"/>
        </w:rPr>
        <w:t xml:space="preserve">”), it is possible that an accurate test result does not reflect the genetics of the entire embryo.  Consequently, </w:t>
      </w:r>
      <w:r w:rsidRPr="00A34488">
        <w:rPr>
          <w:rFonts w:ascii="Trebuchet MS" w:hAnsi="Trebuchet MS"/>
          <w:sz w:val="20"/>
          <w:szCs w:val="24"/>
        </w:rPr>
        <w:t xml:space="preserve">the current recommendation is </w:t>
      </w:r>
      <w:r w:rsidR="00866201">
        <w:rPr>
          <w:rFonts w:ascii="Trebuchet MS" w:hAnsi="Trebuchet MS"/>
          <w:sz w:val="20"/>
          <w:szCs w:val="24"/>
        </w:rPr>
        <w:t>to confirm the result in early pregnancy.</w:t>
      </w:r>
    </w:p>
    <w:p w14:paraId="60FFC230" w14:textId="77777777" w:rsidR="00D17F67" w:rsidRPr="00866201" w:rsidRDefault="00D17F67" w:rsidP="00D17F67">
      <w:pPr>
        <w:pStyle w:val="BodyText"/>
        <w:spacing w:after="283"/>
        <w:rPr>
          <w:rStyle w:val="IntenseReference"/>
          <w:rFonts w:cs="Times New Roman"/>
          <w:szCs w:val="22"/>
        </w:rPr>
      </w:pPr>
      <w:r w:rsidRPr="00866201">
        <w:rPr>
          <w:rFonts w:eastAsia="Times New Roman" w:cs="Times New Roman"/>
          <w:b/>
          <w:i/>
          <w:sz w:val="18"/>
          <w:lang w:bidi="ar-SA"/>
        </w:rPr>
        <w:t xml:space="preserve">   </w:t>
      </w:r>
      <w:r w:rsidRPr="00866201">
        <w:rPr>
          <w:rStyle w:val="IntenseReference"/>
          <w:b w:val="0"/>
          <w:i/>
          <w:sz w:val="24"/>
        </w:rPr>
        <w:t xml:space="preserve">Assisted Hatching  </w:t>
      </w:r>
    </w:p>
    <w:p w14:paraId="4EC98A72" w14:textId="77777777" w:rsidR="00D17F67" w:rsidRDefault="00D17F67" w:rsidP="00D17F67">
      <w:pPr>
        <w:pStyle w:val="greenbox"/>
        <w:ind w:left="720"/>
      </w:pPr>
      <w:r>
        <w:t xml:space="preserve">Assisted hatching involves making a hole in the outer shell (zona pellucida) that surrounds the embryo. </w:t>
      </w:r>
    </w:p>
    <w:p w14:paraId="24D11D8B" w14:textId="77777777" w:rsidR="00D17F67" w:rsidRDefault="00D17F67" w:rsidP="00D17F67">
      <w:pPr>
        <w:pStyle w:val="greenbox"/>
        <w:ind w:left="720"/>
      </w:pPr>
      <w:r>
        <w:t>Hatching may make it easier for embryos to escape the shell and implant in the uterus.</w:t>
      </w:r>
    </w:p>
    <w:p w14:paraId="05672714" w14:textId="77777777" w:rsidR="00D17F67" w:rsidRDefault="00D17F67" w:rsidP="00D17F67">
      <w:pPr>
        <w:pStyle w:val="BodyText"/>
      </w:pPr>
    </w:p>
    <w:p w14:paraId="6152EBFA" w14:textId="77777777" w:rsidR="00D17F67" w:rsidRDefault="00D17F67" w:rsidP="00D17F67">
      <w:pPr>
        <w:pStyle w:val="BodyText"/>
        <w:ind w:left="360"/>
      </w:pPr>
      <w:r>
        <w:t>The cells that make up the early embryo are coated with a membrane (shell) called the zona pellucida.  Normally, as the embryo grows, this shell melts away.  This lets the embryo escape or “hatch” from the shell.  Only after hatching can the embryo implant in the uterus to form a pregnancy.</w:t>
      </w:r>
    </w:p>
    <w:p w14:paraId="4533BB20" w14:textId="77777777" w:rsidR="00D17F67" w:rsidRDefault="00D17F67" w:rsidP="00D17F67">
      <w:pPr>
        <w:pStyle w:val="BodyText"/>
        <w:ind w:left="360"/>
      </w:pPr>
      <w:r>
        <w:br/>
        <w:t>Assisted hatching makes it easier for the embryo to escape the shell.  This is done on the lab, by making a small hole in the shell with a needle, a laser, or with chemicals.  The procedure is usually done on the day of transfer, before loading the embryos into the transfer catheter.</w:t>
      </w:r>
    </w:p>
    <w:p w14:paraId="6C9E8447" w14:textId="77777777" w:rsidR="00D17F67" w:rsidRDefault="00D17F67" w:rsidP="00D17F67">
      <w:pPr>
        <w:pStyle w:val="BodyText"/>
      </w:pPr>
      <w:r>
        <w:t xml:space="preserve">  </w:t>
      </w:r>
    </w:p>
    <w:p w14:paraId="184586D7" w14:textId="77777777" w:rsidR="00D17F67" w:rsidRDefault="00D17F67" w:rsidP="00D17F67">
      <w:pPr>
        <w:pStyle w:val="BodyText"/>
        <w:ind w:left="360"/>
      </w:pPr>
      <w:r>
        <w:t>Some programs use assisted hatching because of the belief that it improves implantation and birth rates.  There is no absolute evidence of this, however.  In most cases, assisted hatching is believed to be helpful in women who are over 38 years old when their eggs are harvested, or if they have failed to get pregnant in a previous IVF cycle.  It can also be done when the shell around the embryo is extra thick.  The thickness of the shell is checked on all embryos before embryo transfer.</w:t>
      </w:r>
    </w:p>
    <w:p w14:paraId="3E52A113" w14:textId="77777777" w:rsidR="00D17F67" w:rsidRDefault="00D17F67" w:rsidP="00D17F67">
      <w:pPr>
        <w:pStyle w:val="BodyText"/>
        <w:ind w:left="360"/>
      </w:pPr>
      <w:r>
        <w:t xml:space="preserve">  </w:t>
      </w:r>
    </w:p>
    <w:p w14:paraId="02FA2DDF" w14:textId="77777777" w:rsidR="00D17F67" w:rsidRDefault="00D17F67" w:rsidP="00D17F67">
      <w:pPr>
        <w:pStyle w:val="BodyText"/>
        <w:ind w:left="360"/>
      </w:pPr>
      <w:r>
        <w:t xml:space="preserve">Assisted hatching does have some risks.  Very rarely, the embryo can be damaged, lose cells, or even be destroyed.  There is also a higher chance of having identical twins, which is a </w:t>
      </w:r>
      <w:proofErr w:type="gramStart"/>
      <w:r>
        <w:t>more risky</w:t>
      </w:r>
      <w:proofErr w:type="gramEnd"/>
      <w:r>
        <w:t xml:space="preserve"> pregnancy.  There may also be other risks not yet known.  </w:t>
      </w:r>
    </w:p>
    <w:p w14:paraId="52BE80ED" w14:textId="77777777" w:rsidR="00D17F67" w:rsidRPr="00E93F44" w:rsidRDefault="00D17F67" w:rsidP="00D17F67">
      <w:pPr>
        <w:pStyle w:val="BodyText"/>
        <w:rPr>
          <w:rStyle w:val="IntenseReference"/>
        </w:rPr>
      </w:pPr>
    </w:p>
    <w:p w14:paraId="7164F7C9" w14:textId="77777777" w:rsidR="00D17F67" w:rsidRPr="00866201" w:rsidRDefault="00D17F67" w:rsidP="00D17F67">
      <w:pPr>
        <w:pStyle w:val="BodyText"/>
        <w:spacing w:after="283"/>
        <w:rPr>
          <w:rStyle w:val="IntenseReference"/>
        </w:rPr>
      </w:pPr>
      <w:r w:rsidRPr="00866201">
        <w:rPr>
          <w:rStyle w:val="IntenseReference"/>
          <w:i/>
          <w:sz w:val="24"/>
        </w:rPr>
        <w:t xml:space="preserve">   Cryopreservation     </w:t>
      </w:r>
    </w:p>
    <w:p w14:paraId="4982DC3F" w14:textId="77777777" w:rsidR="00D17F67" w:rsidRPr="00E31635" w:rsidRDefault="00D17F67" w:rsidP="00D17F67">
      <w:pPr>
        <w:pStyle w:val="greenbox"/>
        <w:ind w:left="720"/>
      </w:pPr>
      <w:r w:rsidRPr="00E31635">
        <w:t>Freezing of eggs and embryos provide</w:t>
      </w:r>
      <w:r>
        <w:t>s</w:t>
      </w:r>
      <w:r w:rsidRPr="00E31635">
        <w:t xml:space="preserve"> </w:t>
      </w:r>
      <w:r>
        <w:t xml:space="preserve">other </w:t>
      </w:r>
      <w:r w:rsidRPr="00E31635">
        <w:t>chances for pregnancy</w:t>
      </w:r>
      <w:r>
        <w:t xml:space="preserve"> in the future.</w:t>
      </w:r>
    </w:p>
    <w:p w14:paraId="3C482B0A" w14:textId="77777777" w:rsidR="00D17F67" w:rsidRPr="00E31635" w:rsidRDefault="00D17F67" w:rsidP="00D17F67">
      <w:pPr>
        <w:pStyle w:val="greenbox"/>
        <w:ind w:left="720"/>
      </w:pPr>
      <w:r w:rsidRPr="00E31635">
        <w:t xml:space="preserve">Frozen eggs and embryos do not always survive the process of freezing and thawing.  </w:t>
      </w:r>
    </w:p>
    <w:p w14:paraId="37A7E36B" w14:textId="77777777" w:rsidR="00D17F67" w:rsidRDefault="00D17F67" w:rsidP="00D17F67">
      <w:pPr>
        <w:pStyle w:val="greenbox"/>
        <w:ind w:left="720"/>
      </w:pPr>
      <w:r>
        <w:lastRenderedPageBreak/>
        <w:t>Freezing of eggs before fertilization does not work as well as freezing of embryos.</w:t>
      </w:r>
    </w:p>
    <w:p w14:paraId="3ECC4FF8" w14:textId="77777777" w:rsidR="00D17F67" w:rsidRDefault="00D17F67" w:rsidP="00D17F67">
      <w:pPr>
        <w:pStyle w:val="greenbox"/>
        <w:ind w:left="720"/>
      </w:pPr>
      <w:r w:rsidRPr="00E31635">
        <w:t xml:space="preserve">Ethical and legal </w:t>
      </w:r>
      <w:r>
        <w:t>questions</w:t>
      </w:r>
      <w:r w:rsidRPr="00E31635">
        <w:t xml:space="preserve"> can arise when couples separate or divorce</w:t>
      </w:r>
      <w:r>
        <w:t>.  It is vital to agree on what will be done with remaining embryos in those cases.</w:t>
      </w:r>
    </w:p>
    <w:p w14:paraId="3F24BD9A" w14:textId="0DC37A68" w:rsidR="00D17F67" w:rsidRDefault="00D17F67" w:rsidP="00D17F67">
      <w:pPr>
        <w:pStyle w:val="greenbox"/>
        <w:ind w:left="720"/>
      </w:pPr>
      <w:r>
        <w:t>A person or couple with frozen eggs or embryos MUST be in touch with the</w:t>
      </w:r>
      <w:r w:rsidR="00C94A50">
        <w:t xml:space="preserve"> Clinic</w:t>
      </w:r>
      <w:r>
        <w:t xml:space="preserve"> once a year.</w:t>
      </w:r>
    </w:p>
    <w:p w14:paraId="7F8A94FC" w14:textId="77777777" w:rsidR="00D17F67" w:rsidRPr="00E31635" w:rsidRDefault="00D17F67" w:rsidP="00D17F67">
      <w:pPr>
        <w:pStyle w:val="greenbox"/>
        <w:ind w:left="720"/>
      </w:pPr>
      <w:r>
        <w:t>There are usually yearly fees that go along with keeping embryos or eggs frozen.</w:t>
      </w:r>
    </w:p>
    <w:p w14:paraId="028271CD" w14:textId="77777777" w:rsidR="00D17F67" w:rsidRPr="00E31635" w:rsidRDefault="00D17F67" w:rsidP="00D17F67">
      <w:pPr>
        <w:pStyle w:val="BodyText"/>
      </w:pPr>
    </w:p>
    <w:p w14:paraId="61546876" w14:textId="77777777" w:rsidR="00D17F67" w:rsidRDefault="00D17F67" w:rsidP="00D17F67">
      <w:pPr>
        <w:pStyle w:val="BodyText"/>
        <w:ind w:left="360"/>
      </w:pPr>
      <w:r>
        <w:t xml:space="preserve">Sometimes there are normally developing embryos left after embryo transfer.  Extra normal-appearing embryos can be frozen for future use.  In some cases, it may be planned for all embryos from an IVF cycle to be frozen (for example, when PGS is used).  On the other hand, some women may wish to freeze their eggs because they are not ready to conceive now, or because they will have treatment such as cancer treatment that may destroy their eggs.  </w:t>
      </w:r>
    </w:p>
    <w:p w14:paraId="7E387066" w14:textId="77777777" w:rsidR="00D17F67" w:rsidRDefault="00D17F67" w:rsidP="00D17F67">
      <w:pPr>
        <w:pStyle w:val="BodyText"/>
        <w:ind w:left="360"/>
      </w:pPr>
    </w:p>
    <w:p w14:paraId="563D01B9" w14:textId="77777777" w:rsidR="00D17F67" w:rsidRDefault="00D17F67" w:rsidP="00D17F67">
      <w:pPr>
        <w:pStyle w:val="BodyText"/>
        <w:ind w:left="360"/>
      </w:pPr>
      <w:r>
        <w:t>Benefits of freezing:</w:t>
      </w:r>
    </w:p>
    <w:p w14:paraId="7D77FC08" w14:textId="77777777" w:rsidR="00D17F67" w:rsidRDefault="00D17F67" w:rsidP="00D17F67">
      <w:pPr>
        <w:pStyle w:val="BodyText"/>
        <w:ind w:left="360"/>
      </w:pPr>
    </w:p>
    <w:p w14:paraId="7F0CB956" w14:textId="77777777" w:rsidR="00D17F67" w:rsidRDefault="00D17F67" w:rsidP="00D17F67">
      <w:pPr>
        <w:pStyle w:val="BodyText"/>
        <w:numPr>
          <w:ilvl w:val="0"/>
          <w:numId w:val="20"/>
        </w:numPr>
      </w:pPr>
      <w:r>
        <w:t>Saves you from going through ovarian stimulation again if you need eggs or embryos in the future.</w:t>
      </w:r>
    </w:p>
    <w:p w14:paraId="262F10F4" w14:textId="77777777" w:rsidR="00D17F67" w:rsidRDefault="00D17F67" w:rsidP="00D17F67">
      <w:pPr>
        <w:pStyle w:val="BodyText"/>
        <w:numPr>
          <w:ilvl w:val="0"/>
          <w:numId w:val="20"/>
        </w:numPr>
      </w:pPr>
      <w:proofErr w:type="spellStart"/>
      <w:proofErr w:type="gramStart"/>
      <w:r>
        <w:t>Lets</w:t>
      </w:r>
      <w:proofErr w:type="spellEnd"/>
      <w:proofErr w:type="gramEnd"/>
      <w:r>
        <w:t xml:space="preserve"> you transfer fewer embryos in the fresh cycle, and keep the others for a frozen cycle.  This can reduce the risk of becoming pregnant with more fetuses.</w:t>
      </w:r>
    </w:p>
    <w:p w14:paraId="76AA2C17" w14:textId="77777777" w:rsidR="00D17F67" w:rsidRDefault="00D17F67" w:rsidP="00D17F67">
      <w:pPr>
        <w:pStyle w:val="BodyText"/>
        <w:numPr>
          <w:ilvl w:val="0"/>
          <w:numId w:val="20"/>
        </w:numPr>
      </w:pPr>
      <w:proofErr w:type="spellStart"/>
      <w:proofErr w:type="gramStart"/>
      <w:r>
        <w:t>Lets</w:t>
      </w:r>
      <w:proofErr w:type="spellEnd"/>
      <w:proofErr w:type="gramEnd"/>
      <w:r>
        <w:t xml:space="preserve"> you freeze all embryos in the fresh cycle to prevent over-stimulation of the ovaries.</w:t>
      </w:r>
    </w:p>
    <w:p w14:paraId="796A6B2F" w14:textId="77777777" w:rsidR="00D17F67" w:rsidRDefault="00D17F67" w:rsidP="00D17F67">
      <w:pPr>
        <w:pStyle w:val="BodyText"/>
        <w:numPr>
          <w:ilvl w:val="0"/>
          <w:numId w:val="20"/>
        </w:numPr>
      </w:pPr>
      <w:proofErr w:type="spellStart"/>
      <w:proofErr w:type="gramStart"/>
      <w:r>
        <w:t>Lets</w:t>
      </w:r>
      <w:proofErr w:type="spellEnd"/>
      <w:proofErr w:type="gramEnd"/>
      <w:r>
        <w:t xml:space="preserve"> you freeze embryos while waiting for test results from PGS or PGD.</w:t>
      </w:r>
    </w:p>
    <w:p w14:paraId="029EDB98" w14:textId="77777777" w:rsidR="00D17F67" w:rsidRDefault="00D17F67" w:rsidP="00D17F67">
      <w:pPr>
        <w:pStyle w:val="BodyText"/>
        <w:numPr>
          <w:ilvl w:val="0"/>
          <w:numId w:val="20"/>
        </w:numPr>
      </w:pPr>
      <w:r>
        <w:t xml:space="preserve">Protects you if your future fertility is at risk because of surgery or other treatments such as cancer therapy.  </w:t>
      </w:r>
    </w:p>
    <w:p w14:paraId="235B10E4" w14:textId="77777777" w:rsidR="00D17F67" w:rsidRDefault="00D17F67" w:rsidP="00D17F67">
      <w:pPr>
        <w:pStyle w:val="BodyText"/>
        <w:ind w:left="360"/>
      </w:pPr>
      <w:r>
        <w:t xml:space="preserve">  </w:t>
      </w:r>
    </w:p>
    <w:p w14:paraId="652900EB" w14:textId="1D28D67C" w:rsidR="00C952D4" w:rsidRDefault="00C952D4" w:rsidP="00C952D4">
      <w:pPr>
        <w:pStyle w:val="BodyText"/>
        <w:ind w:left="360"/>
      </w:pPr>
      <w:r>
        <w:t>Risks of freezing:</w:t>
      </w:r>
    </w:p>
    <w:p w14:paraId="54050AF7" w14:textId="77777777" w:rsidR="00C952D4" w:rsidRDefault="00C952D4" w:rsidP="00C952D4">
      <w:pPr>
        <w:pStyle w:val="BodyText"/>
        <w:ind w:left="360"/>
      </w:pPr>
    </w:p>
    <w:p w14:paraId="506C6B41" w14:textId="783F0FB3" w:rsidR="00731F9B" w:rsidRDefault="00731F9B" w:rsidP="00731F9B">
      <w:pPr>
        <w:pStyle w:val="BodyText"/>
        <w:ind w:left="360"/>
      </w:pPr>
      <w:r w:rsidRPr="003541DC">
        <w:t>The process of cryopreservation (freezing),</w:t>
      </w:r>
      <w:r>
        <w:t xml:space="preserve"> storage, and thawing can damage</w:t>
      </w:r>
      <w:r w:rsidRPr="003541DC">
        <w:t xml:space="preserve"> cryopreserved eggs</w:t>
      </w:r>
      <w:r>
        <w:t>, and not all eggs and embryos</w:t>
      </w:r>
      <w:r w:rsidRPr="003541DC">
        <w:t xml:space="preserve"> will be successfully cryopreserved, or, if cryopreserved, success</w:t>
      </w:r>
      <w:r>
        <w:t>fully thaw, fertilize</w:t>
      </w:r>
      <w:r w:rsidRPr="003541DC">
        <w:t xml:space="preserve">, or be available for further treatment or implantation.  </w:t>
      </w:r>
    </w:p>
    <w:p w14:paraId="6A5B6FDB" w14:textId="77777777" w:rsidR="00731F9B" w:rsidRDefault="00731F9B" w:rsidP="00731F9B">
      <w:pPr>
        <w:pStyle w:val="BodyText"/>
        <w:ind w:left="360"/>
      </w:pPr>
    </w:p>
    <w:p w14:paraId="50DF1D31" w14:textId="63C97C3A" w:rsidR="00731F9B" w:rsidRDefault="00731F9B" w:rsidP="00731F9B">
      <w:pPr>
        <w:pStyle w:val="BodyText"/>
        <w:ind w:left="360"/>
      </w:pPr>
      <w:r w:rsidRPr="003541DC">
        <w:t>It is also poss</w:t>
      </w:r>
      <w:r>
        <w:t xml:space="preserve">ible that cryopreserved eggs </w:t>
      </w:r>
      <w:r w:rsidRPr="003541DC">
        <w:t xml:space="preserve">may be damaged, destroyed, lost or fail to develop, and therefore be unavailable for further treatment or implantation, due to a number of potential factors, including, but not limited to: patient-specific differences in tolerance of gamete freezing; accidents; power outages; mechanical or equipment failure (including but not limited to loss of nitrogen or other tank failures); </w:t>
      </w:r>
      <w:r>
        <w:t xml:space="preserve">materials (including vials, straws and other containers used to freeze and store the samples and their labels); </w:t>
      </w:r>
      <w:r w:rsidRPr="003541DC">
        <w:t>changes of an</w:t>
      </w:r>
      <w:r>
        <w:t>y applicable law or regulations</w:t>
      </w:r>
      <w:r w:rsidRPr="003541DC">
        <w:t xml:space="preserve">; human error; </w:t>
      </w:r>
      <w:r>
        <w:t>labelling errors; inventory record loss; natural and man-made disasters; sabotage;</w:t>
      </w:r>
      <w:r w:rsidRPr="003541DC">
        <w:t xml:space="preserve"> </w:t>
      </w:r>
      <w:r>
        <w:t xml:space="preserve">transportation or </w:t>
      </w:r>
      <w:r w:rsidRPr="003541DC">
        <w:t>shipping accidents or other events which may</w:t>
      </w:r>
      <w:r>
        <w:t xml:space="preserve"> be beyond the control of </w:t>
      </w:r>
      <w:r w:rsidR="0004137E">
        <w:rPr>
          <w:color w:val="984806" w:themeColor="accent6" w:themeShade="80"/>
        </w:rPr>
        <w:t>Carolinas Fertility Institute</w:t>
      </w:r>
      <w:r w:rsidRPr="003541DC">
        <w:t xml:space="preserve"> or its lab</w:t>
      </w:r>
      <w:r>
        <w:t>oratory</w:t>
      </w:r>
      <w:r w:rsidRPr="003541DC">
        <w:t>.  In accor</w:t>
      </w:r>
      <w:r>
        <w:t xml:space="preserve">dance with its protocols, </w:t>
      </w:r>
      <w:r w:rsidR="0004137E">
        <w:rPr>
          <w:color w:val="984806" w:themeColor="accent6" w:themeShade="80"/>
        </w:rPr>
        <w:t>Carolinas Fertility Institute</w:t>
      </w:r>
      <w:r w:rsidRPr="003541DC">
        <w:t xml:space="preserve"> makes reasonable efforts to handle and maintain </w:t>
      </w:r>
      <w:r>
        <w:t>its patients’ eggs</w:t>
      </w:r>
      <w:r w:rsidRPr="003541DC">
        <w:t>, including, but not limited to maintenance and monitoring of its equipment</w:t>
      </w:r>
      <w:r>
        <w:t xml:space="preserve">, </w:t>
      </w:r>
      <w:proofErr w:type="gramStart"/>
      <w:r>
        <w:t>materials</w:t>
      </w:r>
      <w:proofErr w:type="gramEnd"/>
      <w:r w:rsidRPr="003541DC">
        <w:t xml:space="preserve"> and laboratory. Despite such efforts, I understand that </w:t>
      </w:r>
      <w:proofErr w:type="gramStart"/>
      <w:r w:rsidRPr="003541DC">
        <w:t>as a result of</w:t>
      </w:r>
      <w:proofErr w:type="gramEnd"/>
      <w:r w:rsidRPr="003541DC">
        <w:t xml:space="preserve"> one or more of the</w:t>
      </w:r>
      <w:r>
        <w:t xml:space="preserve">se potential factors, my eggs </w:t>
      </w:r>
      <w:r w:rsidRPr="003541DC">
        <w:t>may become unavailable for further treatment or implantation, or that the likelihood of a pregnancy resulting from any treatment or implantation may be reduced.</w:t>
      </w:r>
    </w:p>
    <w:p w14:paraId="1A6FCB94" w14:textId="77777777" w:rsidR="00731F9B" w:rsidRPr="003541DC" w:rsidRDefault="00731F9B" w:rsidP="00731F9B">
      <w:pPr>
        <w:pStyle w:val="BodyText"/>
        <w:ind w:left="360"/>
      </w:pPr>
    </w:p>
    <w:p w14:paraId="4DE19A06" w14:textId="366B9A6D" w:rsidR="00731F9B" w:rsidRPr="003541DC" w:rsidRDefault="00731F9B" w:rsidP="00731F9B">
      <w:pPr>
        <w:pStyle w:val="BodyText"/>
        <w:ind w:left="360"/>
      </w:pPr>
      <w:r>
        <w:t>NOTE: In some cases, the clinic</w:t>
      </w:r>
      <w:r w:rsidRPr="003541DC">
        <w:t xml:space="preserve"> may not own or operate the laboratory responsible for cryopreservat</w:t>
      </w:r>
      <w:r>
        <w:t>ion or storage of your eggs</w:t>
      </w:r>
      <w:r w:rsidRPr="003541DC">
        <w:t xml:space="preserve"> and, therefore, cannot be responsible for laboratory processes beyond its knowledge and control. If this is true for your treatment, you may be asked to sign further documents with the lab</w:t>
      </w:r>
      <w:r>
        <w:t xml:space="preserve">oratory. In the event my eggs </w:t>
      </w:r>
      <w:r w:rsidRPr="003541DC">
        <w:t>are damaged, lost or destroyed, are otherwise unavailable for further treatment or implantation, or fail to result in a pregnancy, I hereby agree not to sue an</w:t>
      </w:r>
      <w:r w:rsidR="0004137E">
        <w:t>d agree to hold harmless, Carolinas Fertility Institute</w:t>
      </w:r>
      <w:r>
        <w:t xml:space="preserve">, and any of </w:t>
      </w:r>
      <w:r w:rsidR="0004137E">
        <w:rPr>
          <w:color w:val="984806" w:themeColor="accent6" w:themeShade="80"/>
        </w:rPr>
        <w:t>Carolinas Fertility Institute</w:t>
      </w:r>
      <w:r w:rsidRPr="003541DC">
        <w:t xml:space="preserve">’s physicians, employees, or agent except in the event of willful misconduct or gross </w:t>
      </w:r>
      <w:r>
        <w:t xml:space="preserve">negligence on the part of </w:t>
      </w:r>
      <w:r w:rsidR="0004137E">
        <w:rPr>
          <w:color w:val="984806" w:themeColor="accent6" w:themeShade="80"/>
        </w:rPr>
        <w:t>Carolinas Fertility Institute</w:t>
      </w:r>
      <w:r w:rsidRPr="00341CE3">
        <w:rPr>
          <w:color w:val="984806" w:themeColor="accent6" w:themeShade="80"/>
        </w:rPr>
        <w:t xml:space="preserve">, </w:t>
      </w:r>
      <w:r>
        <w:t xml:space="preserve">or any of </w:t>
      </w:r>
      <w:r w:rsidR="0004137E">
        <w:rPr>
          <w:color w:val="984806" w:themeColor="accent6" w:themeShade="80"/>
        </w:rPr>
        <w:t xml:space="preserve">Carolinas </w:t>
      </w:r>
      <w:proofErr w:type="spellStart"/>
      <w:r w:rsidR="0004137E">
        <w:rPr>
          <w:color w:val="984806" w:themeColor="accent6" w:themeShade="80"/>
        </w:rPr>
        <w:t>Fertilitity</w:t>
      </w:r>
      <w:proofErr w:type="spellEnd"/>
      <w:r w:rsidR="0004137E">
        <w:rPr>
          <w:color w:val="984806" w:themeColor="accent6" w:themeShade="80"/>
        </w:rPr>
        <w:t xml:space="preserve"> Institute</w:t>
      </w:r>
      <w:r w:rsidRPr="003541DC">
        <w:t xml:space="preserve">’s physicians, employees, </w:t>
      </w:r>
      <w:r>
        <w:t xml:space="preserve">contractors </w:t>
      </w:r>
      <w:r w:rsidRPr="003541DC">
        <w:t>or agents. </w:t>
      </w:r>
    </w:p>
    <w:p w14:paraId="62DEA6ED" w14:textId="77777777" w:rsidR="00731F9B" w:rsidRPr="003541DC" w:rsidRDefault="00731F9B" w:rsidP="00731F9B">
      <w:pPr>
        <w:pStyle w:val="BodyText"/>
        <w:ind w:left="360"/>
      </w:pPr>
    </w:p>
    <w:p w14:paraId="12B6CEA2" w14:textId="1D8C6A6F" w:rsidR="00731F9B" w:rsidRPr="003541DC" w:rsidRDefault="00731F9B" w:rsidP="00731F9B">
      <w:pPr>
        <w:pStyle w:val="BodyText"/>
        <w:ind w:left="360"/>
      </w:pPr>
      <w:r>
        <w:t>Some clinics</w:t>
      </w:r>
      <w:r w:rsidRPr="003541DC">
        <w:t xml:space="preserve"> do not offer long-term storage</w:t>
      </w:r>
      <w:r>
        <w:t xml:space="preserve">, so will ship your eggs </w:t>
      </w:r>
      <w:r w:rsidRPr="003541DC">
        <w:t xml:space="preserve">to another facility after </w:t>
      </w:r>
      <w:proofErr w:type="gramStart"/>
      <w:r w:rsidRPr="003541DC">
        <w:t>a period of time</w:t>
      </w:r>
      <w:proofErr w:type="gramEnd"/>
      <w:r w:rsidRPr="003541DC">
        <w:t xml:space="preserve">.  In the </w:t>
      </w:r>
      <w:r>
        <w:t>event the eggs</w:t>
      </w:r>
      <w:r w:rsidRPr="003541DC">
        <w:t xml:space="preserve"> are lost, damaged or destroyed during transport, are otherwise unavailable for further treatment or implantation, or fail to result in a pregnancy, I hereby agree not to sue an</w:t>
      </w:r>
      <w:r>
        <w:t xml:space="preserve">d agree to hold harmless, </w:t>
      </w:r>
      <w:r w:rsidR="0004137E">
        <w:rPr>
          <w:color w:val="984806" w:themeColor="accent6" w:themeShade="80"/>
        </w:rPr>
        <w:t>Carolinas Fertility Institute</w:t>
      </w:r>
      <w:r>
        <w:t xml:space="preserve">, and any of </w:t>
      </w:r>
      <w:r w:rsidR="0004137E">
        <w:rPr>
          <w:color w:val="984806" w:themeColor="accent6" w:themeShade="80"/>
        </w:rPr>
        <w:t>Carolinas Fertility Institute</w:t>
      </w:r>
      <w:r w:rsidRPr="003541DC">
        <w:t xml:space="preserve">’s physicians, employees, or agent except in the event of willful misconduct or gross </w:t>
      </w:r>
      <w:r>
        <w:t xml:space="preserve">negligence on the part of </w:t>
      </w:r>
      <w:r w:rsidR="0004137E">
        <w:rPr>
          <w:color w:val="984806" w:themeColor="accent6" w:themeShade="80"/>
        </w:rPr>
        <w:t>Carolinas Fertility Institute</w:t>
      </w:r>
      <w:r>
        <w:t xml:space="preserve">, or any of </w:t>
      </w:r>
      <w:r w:rsidR="0004137E">
        <w:rPr>
          <w:color w:val="984806" w:themeColor="accent6" w:themeShade="80"/>
        </w:rPr>
        <w:t>Carolinas Fertility Institute</w:t>
      </w:r>
      <w:r w:rsidRPr="003541DC">
        <w:t>’s physicians, employees, or agents. </w:t>
      </w:r>
    </w:p>
    <w:p w14:paraId="5C16E728" w14:textId="77777777" w:rsidR="005A4EC1" w:rsidRDefault="005A4EC1" w:rsidP="005A4EC1">
      <w:pPr>
        <w:pStyle w:val="BodyText"/>
      </w:pPr>
    </w:p>
    <w:p w14:paraId="188F96E1" w14:textId="3EA66571" w:rsidR="00D17F67" w:rsidRPr="00E93F44" w:rsidRDefault="005A4EC1" w:rsidP="005A4EC1">
      <w:pPr>
        <w:pStyle w:val="BodyText"/>
        <w:ind w:left="360"/>
        <w:rPr>
          <w:i/>
          <w:u w:val="single"/>
        </w:rPr>
      </w:pPr>
      <w:r w:rsidRPr="00E31635">
        <w:rPr>
          <w:i/>
          <w:u w:val="single"/>
        </w:rPr>
        <w:t xml:space="preserve">If you choose to freeze eggs, you MUST complete the </w:t>
      </w:r>
      <w:proofErr w:type="spellStart"/>
      <w:r>
        <w:rPr>
          <w:i/>
          <w:u w:val="single"/>
        </w:rPr>
        <w:t>Cryopresesrvation</w:t>
      </w:r>
      <w:proofErr w:type="spellEnd"/>
      <w:r>
        <w:rPr>
          <w:i/>
          <w:u w:val="single"/>
        </w:rPr>
        <w:t xml:space="preserve">, Storage and </w:t>
      </w:r>
      <w:r w:rsidRPr="00E31635">
        <w:rPr>
          <w:i/>
          <w:u w:val="single"/>
        </w:rPr>
        <w:t xml:space="preserve">Disposition </w:t>
      </w:r>
      <w:r>
        <w:rPr>
          <w:i/>
          <w:u w:val="single"/>
        </w:rPr>
        <w:t>of</w:t>
      </w:r>
      <w:r w:rsidRPr="00E31635">
        <w:rPr>
          <w:i/>
          <w:u w:val="single"/>
        </w:rPr>
        <w:t xml:space="preserve"> </w:t>
      </w:r>
      <w:r>
        <w:rPr>
          <w:i/>
          <w:u w:val="single"/>
        </w:rPr>
        <w:t>E</w:t>
      </w:r>
      <w:r w:rsidRPr="00E31635">
        <w:rPr>
          <w:i/>
          <w:u w:val="single"/>
        </w:rPr>
        <w:t>ggs</w:t>
      </w:r>
      <w:r>
        <w:rPr>
          <w:i/>
          <w:u w:val="single"/>
        </w:rPr>
        <w:t xml:space="preserve"> Agreement before freezing. This statement must also be</w:t>
      </w:r>
      <w:r w:rsidRPr="001A2659">
        <w:rPr>
          <w:i/>
          <w:u w:val="single"/>
        </w:rPr>
        <w:t xml:space="preserve"> notarized</w:t>
      </w:r>
      <w:r>
        <w:rPr>
          <w:i/>
          <w:u w:val="single"/>
        </w:rPr>
        <w:t>.</w:t>
      </w:r>
      <w:r w:rsidRPr="001A2659">
        <w:rPr>
          <w:i/>
          <w:u w:val="single"/>
        </w:rPr>
        <w:t xml:space="preserve"> </w:t>
      </w:r>
      <w:r>
        <w:rPr>
          <w:i/>
          <w:u w:val="single"/>
        </w:rPr>
        <w:t>The statement explains the choices you have for disposing of the eggs or embryos in a variety of situations that may arise.  You can submit a new statement later if you change your mind about your choices.  For frozen embryos, any change requires that both parties — you and your partner-- agree in writing to the change.  Be sure to let us now if you change your address.  You must also pay storage fees as they come due.</w:t>
      </w:r>
    </w:p>
    <w:p w14:paraId="579BEC0F" w14:textId="77777777" w:rsidR="00640709" w:rsidRPr="00872CE8" w:rsidRDefault="00640709" w:rsidP="00640709">
      <w:pPr>
        <w:rPr>
          <w:rFonts w:ascii="Trebuchet MS" w:hAnsi="Trebuchet MS"/>
        </w:rPr>
      </w:pPr>
    </w:p>
    <w:p w14:paraId="13BBEFBE" w14:textId="77777777" w:rsidR="002F0F68" w:rsidRPr="00FB14AF" w:rsidRDefault="003F4376" w:rsidP="00907866">
      <w:pPr>
        <w:pStyle w:val="Title"/>
        <w:rPr>
          <w:rStyle w:val="IntenseReference"/>
          <w:i w:val="0"/>
          <w:iCs w:val="0"/>
          <w:szCs w:val="22"/>
        </w:rPr>
      </w:pPr>
      <w:r w:rsidRPr="00FB14AF">
        <w:rPr>
          <w:sz w:val="36"/>
          <w:szCs w:val="36"/>
        </w:rPr>
        <w:t>Risk</w:t>
      </w:r>
      <w:r w:rsidR="00866201">
        <w:rPr>
          <w:sz w:val="36"/>
          <w:szCs w:val="36"/>
        </w:rPr>
        <w:t>s</w:t>
      </w:r>
    </w:p>
    <w:p w14:paraId="2BE8FBE7" w14:textId="77777777" w:rsidR="00DF7092" w:rsidRDefault="00DF7092">
      <w:pPr>
        <w:ind w:firstLine="0"/>
        <w:rPr>
          <w:rStyle w:val="IntenseReference"/>
          <w:i/>
          <w:iCs/>
          <w:szCs w:val="60"/>
        </w:rPr>
      </w:pPr>
    </w:p>
    <w:p w14:paraId="2414A962" w14:textId="77777777" w:rsidR="00413604" w:rsidRPr="00872CE8" w:rsidRDefault="00413604">
      <w:pPr>
        <w:ind w:firstLine="0"/>
        <w:rPr>
          <w:rStyle w:val="IntenseReference"/>
        </w:rPr>
      </w:pPr>
    </w:p>
    <w:p w14:paraId="47B2CD9F" w14:textId="77777777" w:rsidR="00AE198D" w:rsidRDefault="00DF7092" w:rsidP="00346E87">
      <w:pPr>
        <w:pStyle w:val="BodyText"/>
        <w:spacing w:after="283"/>
        <w:rPr>
          <w:rStyle w:val="IntenseReference"/>
          <w:rFonts w:cs="Times New Roman"/>
          <w:szCs w:val="22"/>
        </w:rPr>
      </w:pPr>
      <w:r w:rsidRPr="00872CE8">
        <w:rPr>
          <w:rStyle w:val="IntenseReference"/>
          <w:rFonts w:ascii="Trebuchet MS" w:hAnsi="Trebuchet MS"/>
        </w:rPr>
        <w:t xml:space="preserve">Risks </w:t>
      </w:r>
      <w:r w:rsidR="00AE198D">
        <w:rPr>
          <w:rStyle w:val="IntenseReference"/>
          <w:rFonts w:ascii="Trebuchet MS" w:hAnsi="Trebuchet MS"/>
        </w:rPr>
        <w:t>to Egg Donor</w:t>
      </w:r>
    </w:p>
    <w:p w14:paraId="31872F5E" w14:textId="77777777" w:rsidR="0084255E" w:rsidRPr="00A30045" w:rsidRDefault="00DB07E5" w:rsidP="0084255E">
      <w:pPr>
        <w:ind w:firstLine="0"/>
        <w:rPr>
          <w:rStyle w:val="IntenseReference"/>
          <w:rFonts w:eastAsia="Trebuchet MS" w:cs="Trebuchet MS"/>
          <w:szCs w:val="20"/>
        </w:rPr>
      </w:pPr>
      <w:r w:rsidRPr="00A30045">
        <w:rPr>
          <w:rStyle w:val="IntenseReference"/>
          <w:rFonts w:ascii="Trebuchet MS" w:hAnsi="Trebuchet MS"/>
          <w:b w:val="0"/>
          <w:i/>
          <w:color w:val="76923C" w:themeColor="accent3" w:themeShade="BF"/>
          <w:sz w:val="24"/>
          <w:szCs w:val="24"/>
        </w:rPr>
        <w:t xml:space="preserve">Transvaginal </w:t>
      </w:r>
      <w:r w:rsidR="007C4D30" w:rsidRPr="00A30045">
        <w:rPr>
          <w:rStyle w:val="IntenseReference"/>
          <w:rFonts w:ascii="Trebuchet MS" w:hAnsi="Trebuchet MS"/>
          <w:b w:val="0"/>
          <w:i/>
          <w:color w:val="76923C" w:themeColor="accent3" w:themeShade="BF"/>
          <w:sz w:val="24"/>
          <w:szCs w:val="24"/>
        </w:rPr>
        <w:t>Egg Retrieval</w:t>
      </w:r>
      <w:r w:rsidR="0084255E" w:rsidRPr="00A30045">
        <w:rPr>
          <w:rStyle w:val="IntenseReference"/>
          <w:rFonts w:ascii="Trebuchet MS" w:hAnsi="Trebuchet MS"/>
          <w:b w:val="0"/>
          <w:i/>
          <w:color w:val="76923C" w:themeColor="accent3" w:themeShade="BF"/>
          <w:sz w:val="24"/>
          <w:szCs w:val="24"/>
        </w:rPr>
        <w:t xml:space="preserve"> </w:t>
      </w:r>
    </w:p>
    <w:p w14:paraId="2A31047D" w14:textId="77777777" w:rsidR="007C4D30" w:rsidRDefault="007C4D30" w:rsidP="00467B05">
      <w:pPr>
        <w:pStyle w:val="BodyText"/>
      </w:pPr>
      <w:r w:rsidRPr="00F739CD">
        <w:rPr>
          <w:b/>
          <w:i/>
        </w:rPr>
        <w:t>Infection</w:t>
      </w:r>
      <w:r w:rsidRPr="00F739CD">
        <w:rPr>
          <w:i/>
        </w:rPr>
        <w:t>:</w:t>
      </w:r>
      <w:r w:rsidRPr="00F739CD">
        <w:t xml:space="preserve">  Bacteria </w:t>
      </w:r>
      <w:r>
        <w:t>from the</w:t>
      </w:r>
      <w:r w:rsidRPr="00F739CD">
        <w:t xml:space="preserve"> vagina may be transferred into the </w:t>
      </w:r>
      <w:r>
        <w:t xml:space="preserve">stomach area or ovaries </w:t>
      </w:r>
      <w:r w:rsidRPr="00F739CD">
        <w:t>by the needle.  Th</w:t>
      </w:r>
      <w:r>
        <w:t>is can</w:t>
      </w:r>
      <w:r w:rsidRPr="00F739CD">
        <w:t xml:space="preserve"> cause an infection of </w:t>
      </w:r>
      <w:r>
        <w:t xml:space="preserve">nearby </w:t>
      </w:r>
      <w:r w:rsidRPr="00F739CD">
        <w:t xml:space="preserve">organs.  The incidence of infection after egg retrieval is </w:t>
      </w:r>
      <w:r>
        <w:t>very small (</w:t>
      </w:r>
      <w:r w:rsidRPr="00F739CD">
        <w:t>less than 0.1%</w:t>
      </w:r>
      <w:r>
        <w:t>)</w:t>
      </w:r>
      <w:r w:rsidRPr="00F739CD">
        <w:t xml:space="preserve">.  </w:t>
      </w:r>
      <w:r>
        <w:t>If an infection occurs, antibiotics are given. Severe infections sometimes require surgery to remove infected tissue.  Infections can reduce the chance of getting pregnant in the future.  Antibiotics may be used before the egg retrieval to help reduce the chance of infection.  Still, there is no way to remove the risk completely.</w:t>
      </w:r>
    </w:p>
    <w:p w14:paraId="3585F2FF" w14:textId="77777777" w:rsidR="007C4D30" w:rsidRDefault="007C4D30" w:rsidP="00467B05">
      <w:pPr>
        <w:pStyle w:val="BodyText"/>
      </w:pPr>
    </w:p>
    <w:p w14:paraId="6EC7F454" w14:textId="77777777" w:rsidR="007C4D30" w:rsidRPr="00F739CD" w:rsidRDefault="007C4D30" w:rsidP="00467B05">
      <w:pPr>
        <w:pStyle w:val="BodyText"/>
        <w:rPr>
          <w:color w:val="FF0000"/>
        </w:rPr>
      </w:pPr>
      <w:r w:rsidRPr="00865588">
        <w:rPr>
          <w:b/>
          <w:i/>
        </w:rPr>
        <w:t>Bleeding</w:t>
      </w:r>
      <w:r>
        <w:rPr>
          <w:i/>
        </w:rPr>
        <w:t>:</w:t>
      </w:r>
      <w:r>
        <w:t xml:space="preserve">  </w:t>
      </w:r>
      <w:r w:rsidRPr="00F739CD">
        <w:t xml:space="preserve"> </w:t>
      </w:r>
      <w:r>
        <w:t xml:space="preserve">The needle passes through the vaginal wall and into the ovary to obtain the eggs.  </w:t>
      </w:r>
      <w:proofErr w:type="gramStart"/>
      <w:r>
        <w:t>Both of these</w:t>
      </w:r>
      <w:proofErr w:type="gramEnd"/>
      <w:r>
        <w:t xml:space="preserve"> structures contain blood vessels.  There are also other blood vessels nearby.  This means that small amounts of blood may be lost while removing the eggs.  The risk of major bleeding is small (&lt; 0.1%).  Major bleeding may require surgery to </w:t>
      </w:r>
      <w:proofErr w:type="gramStart"/>
      <w:r>
        <w:t>stop, and</w:t>
      </w:r>
      <w:proofErr w:type="gramEnd"/>
      <w:r>
        <w:t xml:space="preserve"> could result in the removal of an ovary.  Only rarely is a blood transfusion needed.  If bleeding occurs and is not noticed (also rare), it can lead to death.   </w:t>
      </w:r>
    </w:p>
    <w:p w14:paraId="07F5369A" w14:textId="77777777" w:rsidR="007C4D30" w:rsidRPr="00F739CD" w:rsidRDefault="007C4D30" w:rsidP="00467B05">
      <w:pPr>
        <w:pStyle w:val="BodyText"/>
        <w:rPr>
          <w:i/>
        </w:rPr>
      </w:pPr>
      <w:r>
        <w:rPr>
          <w:i/>
        </w:rPr>
        <w:t xml:space="preserve">  </w:t>
      </w:r>
    </w:p>
    <w:p w14:paraId="653C5DA0" w14:textId="77777777" w:rsidR="007C4D30" w:rsidRPr="00F739CD" w:rsidRDefault="007C4D30" w:rsidP="00467B05">
      <w:pPr>
        <w:pStyle w:val="BodyText"/>
      </w:pPr>
      <w:r w:rsidRPr="00F739CD">
        <w:rPr>
          <w:b/>
          <w:i/>
        </w:rPr>
        <w:t>Trauma:</w:t>
      </w:r>
      <w:r w:rsidRPr="00F739CD">
        <w:t xml:space="preserve">  </w:t>
      </w:r>
      <w:r>
        <w:t>Even with</w:t>
      </w:r>
      <w:r w:rsidRPr="00F739CD">
        <w:t xml:space="preserve"> ultrasound guidance, </w:t>
      </w:r>
      <w:r>
        <w:t>nearby</w:t>
      </w:r>
      <w:r w:rsidRPr="00F739CD">
        <w:t xml:space="preserve"> organs </w:t>
      </w:r>
      <w:r>
        <w:t>can be damaged.  This includes</w:t>
      </w:r>
      <w:r w:rsidRPr="00F739CD">
        <w:t xml:space="preserve"> damage to the</w:t>
      </w:r>
      <w:r>
        <w:t xml:space="preserve"> intestines</w:t>
      </w:r>
      <w:r w:rsidRPr="00F739CD">
        <w:t>, appendix, bladder, ureters, and ovary</w:t>
      </w:r>
      <w:r>
        <w:t>.  In some cases, a damaged organ may need to be fixed or removed through surgery.  Still, the risk of damage during egg retrieval is very low.</w:t>
      </w:r>
      <w:r w:rsidRPr="00F739CD">
        <w:t xml:space="preserve"> </w:t>
      </w:r>
    </w:p>
    <w:p w14:paraId="57E0BF5B" w14:textId="77777777" w:rsidR="007C4D30" w:rsidRPr="00F739CD" w:rsidRDefault="007C4D30" w:rsidP="00467B05">
      <w:pPr>
        <w:pStyle w:val="BodyText"/>
        <w:rPr>
          <w:i/>
        </w:rPr>
      </w:pPr>
    </w:p>
    <w:p w14:paraId="6419E60A" w14:textId="77777777" w:rsidR="007C4D30" w:rsidRPr="00F739CD" w:rsidRDefault="007C4D30" w:rsidP="00467B05">
      <w:pPr>
        <w:pStyle w:val="BodyText"/>
      </w:pPr>
      <w:r w:rsidRPr="00F739CD">
        <w:rPr>
          <w:b/>
          <w:i/>
        </w:rPr>
        <w:t>Anesthesia</w:t>
      </w:r>
      <w:r w:rsidRPr="00F739CD">
        <w:rPr>
          <w:i/>
        </w:rPr>
        <w:t>:</w:t>
      </w:r>
      <w:r w:rsidRPr="00F739CD">
        <w:t xml:space="preserve"> The use of anesthesia </w:t>
      </w:r>
      <w:r>
        <w:t>while removing eggs</w:t>
      </w:r>
      <w:r w:rsidRPr="00F739CD">
        <w:t xml:space="preserve"> can </w:t>
      </w:r>
      <w:r>
        <w:t xml:space="preserve">cause </w:t>
      </w:r>
      <w:r w:rsidRPr="00F739CD">
        <w:t>an allergic reaction</w:t>
      </w:r>
      <w:r>
        <w:t xml:space="preserve"> or </w:t>
      </w:r>
      <w:r w:rsidRPr="00F739CD">
        <w:t>low blood pressur</w:t>
      </w:r>
      <w:r>
        <w:t>e.  It can also cause n</w:t>
      </w:r>
      <w:r w:rsidRPr="00F739CD">
        <w:t>ausea or vomitin</w:t>
      </w:r>
      <w:r>
        <w:t>g.  I</w:t>
      </w:r>
      <w:r w:rsidRPr="00F739CD">
        <w:t>n rare cases</w:t>
      </w:r>
      <w:r>
        <w:t>,</w:t>
      </w:r>
      <w:r w:rsidRPr="00F739CD">
        <w:t xml:space="preserve"> </w:t>
      </w:r>
      <w:r>
        <w:t xml:space="preserve">use of anesthesia has resulted in </w:t>
      </w:r>
      <w:r w:rsidRPr="00F739CD">
        <w:t xml:space="preserve">death.  </w:t>
      </w:r>
    </w:p>
    <w:p w14:paraId="509B019F" w14:textId="77777777" w:rsidR="007C4D30" w:rsidRPr="00F739CD" w:rsidRDefault="007C4D30" w:rsidP="00467B05">
      <w:pPr>
        <w:pStyle w:val="BodyText"/>
        <w:rPr>
          <w:i/>
        </w:rPr>
      </w:pPr>
    </w:p>
    <w:p w14:paraId="659A117E" w14:textId="77777777" w:rsidR="007C4D30" w:rsidRDefault="007C4D30" w:rsidP="00467B05">
      <w:pPr>
        <w:pStyle w:val="BodyText"/>
      </w:pPr>
      <w:r w:rsidRPr="00F739CD">
        <w:rPr>
          <w:b/>
          <w:i/>
        </w:rPr>
        <w:t>Failure</w:t>
      </w:r>
      <w:r w:rsidRPr="00F739CD">
        <w:rPr>
          <w:b/>
        </w:rPr>
        <w:t>:</w:t>
      </w:r>
      <w:r w:rsidRPr="00F739CD">
        <w:t xml:space="preserve"> </w:t>
      </w:r>
      <w:r>
        <w:t xml:space="preserve">Sometimes no eggs are found during the retrieval process.  In other cases, the eggs are not normal, or are of poor </w:t>
      </w:r>
      <w:proofErr w:type="gramStart"/>
      <w:r>
        <w:t>quality</w:t>
      </w:r>
      <w:proofErr w:type="gramEnd"/>
    </w:p>
    <w:p w14:paraId="629DFBB8" w14:textId="77777777" w:rsidR="00C40DFD" w:rsidRPr="00F739CD" w:rsidRDefault="00C40DFD" w:rsidP="007C4D30">
      <w:pPr>
        <w:pStyle w:val="BodyText"/>
        <w:ind w:left="360"/>
      </w:pPr>
    </w:p>
    <w:p w14:paraId="61CE9FBA" w14:textId="77777777" w:rsidR="00DB07E5" w:rsidRPr="00302E44" w:rsidRDefault="00DB07E5" w:rsidP="00DB07E5">
      <w:pPr>
        <w:pStyle w:val="BodyText"/>
      </w:pPr>
    </w:p>
    <w:p w14:paraId="4ED29343" w14:textId="77777777" w:rsidR="00DB07E5" w:rsidRPr="00A30045" w:rsidRDefault="00DB07E5" w:rsidP="006C7270">
      <w:pPr>
        <w:ind w:firstLine="0"/>
        <w:rPr>
          <w:rStyle w:val="IntenseReference"/>
          <w:rFonts w:eastAsia="Trebuchet MS" w:cs="Trebuchet MS"/>
          <w:szCs w:val="20"/>
        </w:rPr>
      </w:pPr>
      <w:r w:rsidRPr="00A30045">
        <w:rPr>
          <w:rStyle w:val="IntenseReference"/>
          <w:rFonts w:ascii="Trebuchet MS" w:hAnsi="Trebuchet MS"/>
          <w:b w:val="0"/>
          <w:i/>
          <w:color w:val="76923C" w:themeColor="accent3" w:themeShade="BF"/>
          <w:sz w:val="24"/>
          <w:szCs w:val="24"/>
        </w:rPr>
        <w:t>Ovarian Hyperstimulation Syndrome</w:t>
      </w:r>
      <w:r w:rsidR="006C7270" w:rsidRPr="00A30045">
        <w:rPr>
          <w:rStyle w:val="IntenseReference"/>
          <w:rFonts w:ascii="Trebuchet MS" w:hAnsi="Trebuchet MS"/>
          <w:b w:val="0"/>
          <w:i/>
          <w:color w:val="76923C" w:themeColor="accent3" w:themeShade="BF"/>
          <w:sz w:val="24"/>
          <w:szCs w:val="24"/>
        </w:rPr>
        <w:t xml:space="preserve"> (OHSS)</w:t>
      </w:r>
      <w:r w:rsidRPr="00A30045">
        <w:rPr>
          <w:rStyle w:val="IntenseReference"/>
          <w:rFonts w:ascii="Trebuchet MS" w:hAnsi="Trebuchet MS"/>
          <w:b w:val="0"/>
          <w:i/>
          <w:color w:val="76923C" w:themeColor="accent3" w:themeShade="BF"/>
          <w:sz w:val="24"/>
          <w:szCs w:val="24"/>
        </w:rPr>
        <w:t xml:space="preserve">    </w:t>
      </w:r>
    </w:p>
    <w:p w14:paraId="7F68525E" w14:textId="77777777" w:rsidR="00DB07E5" w:rsidRPr="00302E44" w:rsidRDefault="006C7270" w:rsidP="00DB07E5">
      <w:pPr>
        <w:pStyle w:val="BodyText"/>
        <w:spacing w:after="283"/>
      </w:pPr>
      <w:r w:rsidRPr="00302E44">
        <w:lastRenderedPageBreak/>
        <w:t xml:space="preserve">OHSS is an occasional outcome of </w:t>
      </w:r>
      <w:r w:rsidR="00C40DFD">
        <w:t xml:space="preserve">stimulating the </w:t>
      </w:r>
      <w:r w:rsidRPr="00302E44">
        <w:t>ovari</w:t>
      </w:r>
      <w:r w:rsidR="00C40DFD">
        <w:t>es</w:t>
      </w:r>
      <w:r w:rsidR="00DB07E5" w:rsidRPr="00302E44">
        <w:t xml:space="preserve">. </w:t>
      </w:r>
      <w:r w:rsidR="00C40DFD">
        <w:t>Signs of OHSS</w:t>
      </w:r>
      <w:r w:rsidR="00DB07E5" w:rsidRPr="00302E44">
        <w:t xml:space="preserve"> include increased ovarian size, nausea and vomiting, a</w:t>
      </w:r>
      <w:r w:rsidR="00C40DFD">
        <w:t xml:space="preserve">nd buildup </w:t>
      </w:r>
      <w:r w:rsidR="00DB07E5" w:rsidRPr="00302E44">
        <w:t xml:space="preserve">of fluid in the </w:t>
      </w:r>
      <w:r w:rsidR="00C40DFD">
        <w:t xml:space="preserve">stomach.  Difficulty </w:t>
      </w:r>
      <w:r w:rsidR="00DB07E5" w:rsidRPr="00302E44">
        <w:t>breathing</w:t>
      </w:r>
      <w:r w:rsidR="00C40DFD">
        <w:t xml:space="preserve"> can happen.  In some cases, OHSS increases the level of </w:t>
      </w:r>
      <w:r w:rsidR="00DB07E5" w:rsidRPr="00302E44">
        <w:t xml:space="preserve">red blood cells, </w:t>
      </w:r>
      <w:r w:rsidR="00C40DFD">
        <w:t xml:space="preserve">and causes </w:t>
      </w:r>
      <w:r w:rsidR="00DB07E5" w:rsidRPr="00302E44">
        <w:t>kidney and liver problems</w:t>
      </w:r>
      <w:r w:rsidR="00C40DFD">
        <w:t xml:space="preserve">.  In </w:t>
      </w:r>
      <w:r w:rsidR="00DB07E5" w:rsidRPr="00302E44">
        <w:t xml:space="preserve">the most severe cases, </w:t>
      </w:r>
      <w:r w:rsidR="00C40DFD">
        <w:t xml:space="preserve">it can cause </w:t>
      </w:r>
      <w:r w:rsidR="00DB07E5" w:rsidRPr="00302E44">
        <w:t xml:space="preserve">blood clots, kidney failure, or death. </w:t>
      </w:r>
      <w:r w:rsidR="00C40DFD">
        <w:t>All these complications occur very rarely (in less than 1 in 1</w:t>
      </w:r>
      <w:r w:rsidR="00F5061D">
        <w:t>,</w:t>
      </w:r>
      <w:r w:rsidR="00C40DFD">
        <w:t xml:space="preserve">000 cycles). </w:t>
      </w:r>
    </w:p>
    <w:p w14:paraId="602CE8F7" w14:textId="77777777" w:rsidR="00DB07E5" w:rsidRPr="00A30045" w:rsidRDefault="00DB07E5" w:rsidP="0084255E">
      <w:pPr>
        <w:ind w:firstLine="0"/>
        <w:rPr>
          <w:rStyle w:val="IntenseReference"/>
          <w:rFonts w:eastAsia="Trebuchet MS" w:cs="Trebuchet MS"/>
          <w:szCs w:val="20"/>
        </w:rPr>
      </w:pPr>
      <w:r w:rsidRPr="00A30045">
        <w:rPr>
          <w:rStyle w:val="IntenseReference"/>
          <w:rFonts w:ascii="Trebuchet MS" w:hAnsi="Trebuchet MS"/>
          <w:b w:val="0"/>
          <w:i/>
          <w:color w:val="76923C" w:themeColor="accent3" w:themeShade="BF"/>
          <w:sz w:val="24"/>
          <w:szCs w:val="24"/>
        </w:rPr>
        <w:t>Cancer</w:t>
      </w:r>
    </w:p>
    <w:p w14:paraId="35F23FA5" w14:textId="77777777" w:rsidR="00C40DFD" w:rsidRPr="00F739CD" w:rsidRDefault="00C40DFD" w:rsidP="00C40DFD">
      <w:pPr>
        <w:pStyle w:val="BodyText"/>
      </w:pPr>
      <w:r>
        <w:t xml:space="preserve">There is some concern that using fertility drugs can cause breast, ovarian, or uterine cancer.  These cancers are more common in women with infertility, so it is difficult to know whether the reason for the cancer </w:t>
      </w:r>
      <w:proofErr w:type="gramStart"/>
      <w:r>
        <w:t>is infertility</w:t>
      </w:r>
      <w:proofErr w:type="gramEnd"/>
      <w:r>
        <w:t xml:space="preserve"> or use of the drugs.  In current studies that take into consideration the increased risk of cancer due to infertility, there does not seem to be an increased risk of cancer due to the fertility drugs alone.  More studies need be done to confirm whether there is an association of cancer with use of fertility drugs.   </w:t>
      </w:r>
    </w:p>
    <w:p w14:paraId="298076B5" w14:textId="77777777" w:rsidR="00F11DDA" w:rsidRDefault="00F11DDA" w:rsidP="00DB07E5">
      <w:pPr>
        <w:pStyle w:val="BodyText"/>
        <w:spacing w:after="283"/>
      </w:pPr>
    </w:p>
    <w:p w14:paraId="4056C875" w14:textId="77777777" w:rsidR="00F11DDA" w:rsidRDefault="00F11DDA" w:rsidP="00F11DDA">
      <w:pPr>
        <w:pStyle w:val="BodyText"/>
        <w:spacing w:after="283"/>
        <w:rPr>
          <w:rStyle w:val="IntenseReference"/>
        </w:rPr>
      </w:pPr>
      <w:r w:rsidRPr="00872CE8">
        <w:rPr>
          <w:rStyle w:val="IntenseReference"/>
          <w:rFonts w:ascii="Trebuchet MS" w:hAnsi="Trebuchet MS"/>
        </w:rPr>
        <w:t xml:space="preserve">Risks </w:t>
      </w:r>
      <w:r>
        <w:rPr>
          <w:rStyle w:val="IntenseReference"/>
          <w:rFonts w:ascii="Trebuchet MS" w:hAnsi="Trebuchet MS"/>
        </w:rPr>
        <w:t>to Egg Recipient</w:t>
      </w:r>
    </w:p>
    <w:p w14:paraId="314186E8" w14:textId="77777777" w:rsidR="0060405D" w:rsidRDefault="0060405D" w:rsidP="0060405D">
      <w:pPr>
        <w:pStyle w:val="BodyText"/>
        <w:spacing w:after="283"/>
      </w:pPr>
      <w:r>
        <w:t xml:space="preserve">Getting pregnant through IVF comes with certain risks. This is partly because women using IVF are often older than those who might get pregnant on their own.  In addition, the cause of the infertility itself may be to blame.  There may be other risks linked to IVF that are not known at this time.  Please see the table below for certain known risks.  </w:t>
      </w:r>
    </w:p>
    <w:p w14:paraId="39E14BF9" w14:textId="7B0F1D43" w:rsidR="0060405D" w:rsidRPr="00CD63C7" w:rsidRDefault="0060405D" w:rsidP="0060405D">
      <w:pPr>
        <w:pStyle w:val="BodyText"/>
        <w:jc w:val="center"/>
        <w:rPr>
          <w:color w:val="76923C" w:themeColor="accent3" w:themeShade="BF"/>
          <w:sz w:val="24"/>
        </w:rPr>
      </w:pPr>
      <w:r w:rsidRPr="00CD63C7">
        <w:rPr>
          <w:color w:val="76923C" w:themeColor="accent3" w:themeShade="BF"/>
          <w:sz w:val="24"/>
        </w:rPr>
        <w:t>Risks of Pregnancy with IVF</w:t>
      </w:r>
    </w:p>
    <w:tbl>
      <w:tblPr>
        <w:tblStyle w:val="TableGrid"/>
        <w:tblW w:w="0" w:type="auto"/>
        <w:tblLook w:val="04A0" w:firstRow="1" w:lastRow="0" w:firstColumn="1" w:lastColumn="0" w:noHBand="0" w:noVBand="1"/>
      </w:tblPr>
      <w:tblGrid>
        <w:gridCol w:w="1493"/>
        <w:gridCol w:w="1340"/>
        <w:gridCol w:w="1353"/>
        <w:gridCol w:w="1249"/>
        <w:gridCol w:w="1339"/>
        <w:gridCol w:w="1328"/>
        <w:gridCol w:w="1248"/>
      </w:tblGrid>
      <w:tr w:rsidR="0060405D" w:rsidRPr="0074323D" w14:paraId="75023E44" w14:textId="77777777" w:rsidTr="0083334C">
        <w:tc>
          <w:tcPr>
            <w:tcW w:w="1523" w:type="dxa"/>
          </w:tcPr>
          <w:p w14:paraId="132C5332" w14:textId="77777777" w:rsidR="0060405D" w:rsidRPr="0074323D" w:rsidRDefault="0060405D" w:rsidP="0083334C">
            <w:pPr>
              <w:pStyle w:val="BodyText"/>
              <w:spacing w:after="283"/>
              <w:jc w:val="right"/>
              <w:rPr>
                <w:sz w:val="16"/>
                <w:szCs w:val="16"/>
              </w:rPr>
            </w:pPr>
          </w:p>
        </w:tc>
        <w:tc>
          <w:tcPr>
            <w:tcW w:w="4041" w:type="dxa"/>
            <w:gridSpan w:val="3"/>
          </w:tcPr>
          <w:p w14:paraId="2680606F" w14:textId="77777777" w:rsidR="0060405D" w:rsidRPr="003649BD" w:rsidRDefault="0060405D" w:rsidP="0083334C">
            <w:pPr>
              <w:pStyle w:val="BodyText"/>
              <w:spacing w:after="283"/>
              <w:jc w:val="center"/>
              <w:rPr>
                <w:b/>
                <w:sz w:val="16"/>
                <w:szCs w:val="16"/>
              </w:rPr>
            </w:pPr>
            <w:r w:rsidRPr="003649BD">
              <w:rPr>
                <w:b/>
                <w:szCs w:val="16"/>
              </w:rPr>
              <w:t>Singleton Pregnancies</w:t>
            </w:r>
          </w:p>
        </w:tc>
        <w:tc>
          <w:tcPr>
            <w:tcW w:w="4012" w:type="dxa"/>
            <w:gridSpan w:val="3"/>
          </w:tcPr>
          <w:p w14:paraId="26004FCD" w14:textId="77777777" w:rsidR="0060405D" w:rsidRPr="003649BD" w:rsidRDefault="0060405D" w:rsidP="0083334C">
            <w:pPr>
              <w:pStyle w:val="BodyText"/>
              <w:spacing w:after="283"/>
              <w:jc w:val="center"/>
              <w:rPr>
                <w:b/>
                <w:sz w:val="16"/>
                <w:szCs w:val="16"/>
              </w:rPr>
            </w:pPr>
            <w:r w:rsidRPr="003649BD">
              <w:rPr>
                <w:b/>
                <w:szCs w:val="16"/>
              </w:rPr>
              <w:t>Twin Pregnancies</w:t>
            </w:r>
          </w:p>
        </w:tc>
      </w:tr>
      <w:tr w:rsidR="0060405D" w:rsidRPr="0074323D" w14:paraId="7C542789" w14:textId="77777777" w:rsidTr="0083334C">
        <w:tc>
          <w:tcPr>
            <w:tcW w:w="1523" w:type="dxa"/>
          </w:tcPr>
          <w:p w14:paraId="721BABE3" w14:textId="77777777" w:rsidR="0060405D" w:rsidRPr="0074323D" w:rsidRDefault="0060405D" w:rsidP="0083334C">
            <w:pPr>
              <w:pStyle w:val="BodyText"/>
              <w:jc w:val="right"/>
              <w:rPr>
                <w:sz w:val="16"/>
                <w:szCs w:val="16"/>
              </w:rPr>
            </w:pPr>
          </w:p>
        </w:tc>
        <w:tc>
          <w:tcPr>
            <w:tcW w:w="1368" w:type="dxa"/>
          </w:tcPr>
          <w:p w14:paraId="2A9E26F7" w14:textId="77777777" w:rsidR="0060405D" w:rsidRPr="0074323D" w:rsidRDefault="0060405D" w:rsidP="0083334C">
            <w:pPr>
              <w:pStyle w:val="BodyText"/>
              <w:jc w:val="center"/>
              <w:rPr>
                <w:sz w:val="16"/>
                <w:szCs w:val="16"/>
              </w:rPr>
            </w:pPr>
            <w:r w:rsidRPr="0074323D">
              <w:rPr>
                <w:sz w:val="16"/>
                <w:szCs w:val="16"/>
              </w:rPr>
              <w:t>Incidence in IVF Pregnancies (%)</w:t>
            </w:r>
          </w:p>
        </w:tc>
        <w:tc>
          <w:tcPr>
            <w:tcW w:w="1394" w:type="dxa"/>
          </w:tcPr>
          <w:p w14:paraId="1049A32E" w14:textId="77777777" w:rsidR="0060405D" w:rsidRPr="0074323D" w:rsidRDefault="0060405D" w:rsidP="0083334C">
            <w:pPr>
              <w:pStyle w:val="BodyText"/>
              <w:jc w:val="center"/>
              <w:rPr>
                <w:sz w:val="16"/>
                <w:szCs w:val="16"/>
              </w:rPr>
            </w:pPr>
            <w:r>
              <w:rPr>
                <w:sz w:val="16"/>
                <w:szCs w:val="16"/>
              </w:rPr>
              <w:t>Risk compared to other infertile women</w:t>
            </w:r>
          </w:p>
        </w:tc>
        <w:tc>
          <w:tcPr>
            <w:tcW w:w="1279" w:type="dxa"/>
          </w:tcPr>
          <w:p w14:paraId="7405E031" w14:textId="77777777" w:rsidR="0060405D" w:rsidRPr="0074323D" w:rsidRDefault="0060405D" w:rsidP="0083334C">
            <w:pPr>
              <w:pStyle w:val="BodyText"/>
              <w:jc w:val="center"/>
              <w:rPr>
                <w:sz w:val="16"/>
                <w:szCs w:val="16"/>
              </w:rPr>
            </w:pPr>
            <w:r>
              <w:rPr>
                <w:sz w:val="16"/>
                <w:szCs w:val="16"/>
              </w:rPr>
              <w:t>Risk compared to fertile women</w:t>
            </w:r>
          </w:p>
        </w:tc>
        <w:tc>
          <w:tcPr>
            <w:tcW w:w="1367" w:type="dxa"/>
          </w:tcPr>
          <w:p w14:paraId="2076B8C1" w14:textId="77777777" w:rsidR="0060405D" w:rsidRPr="0074323D" w:rsidRDefault="0060405D" w:rsidP="0083334C">
            <w:pPr>
              <w:pStyle w:val="BodyText"/>
              <w:jc w:val="center"/>
              <w:rPr>
                <w:sz w:val="16"/>
                <w:szCs w:val="16"/>
              </w:rPr>
            </w:pPr>
            <w:r w:rsidRPr="0074323D">
              <w:rPr>
                <w:sz w:val="16"/>
                <w:szCs w:val="16"/>
              </w:rPr>
              <w:t>Incidence in IVF Pregnancies (%)</w:t>
            </w:r>
          </w:p>
        </w:tc>
        <w:tc>
          <w:tcPr>
            <w:tcW w:w="1367" w:type="dxa"/>
          </w:tcPr>
          <w:p w14:paraId="059A8ED2" w14:textId="77777777" w:rsidR="0060405D" w:rsidRPr="0074323D" w:rsidRDefault="0060405D" w:rsidP="0083334C">
            <w:pPr>
              <w:pStyle w:val="BodyText"/>
              <w:jc w:val="center"/>
              <w:rPr>
                <w:sz w:val="16"/>
                <w:szCs w:val="16"/>
              </w:rPr>
            </w:pPr>
            <w:r>
              <w:rPr>
                <w:sz w:val="16"/>
                <w:szCs w:val="16"/>
              </w:rPr>
              <w:t>Risk compared to other infertile women</w:t>
            </w:r>
          </w:p>
        </w:tc>
        <w:tc>
          <w:tcPr>
            <w:tcW w:w="1278" w:type="dxa"/>
          </w:tcPr>
          <w:p w14:paraId="1565C570" w14:textId="77777777" w:rsidR="0060405D" w:rsidRPr="0074323D" w:rsidRDefault="0060405D" w:rsidP="0083334C">
            <w:pPr>
              <w:pStyle w:val="BodyText"/>
              <w:jc w:val="center"/>
              <w:rPr>
                <w:sz w:val="16"/>
                <w:szCs w:val="16"/>
              </w:rPr>
            </w:pPr>
            <w:r>
              <w:rPr>
                <w:sz w:val="16"/>
                <w:szCs w:val="16"/>
              </w:rPr>
              <w:t>Risk compared to fertile women</w:t>
            </w:r>
          </w:p>
        </w:tc>
      </w:tr>
      <w:tr w:rsidR="0060405D" w:rsidRPr="009D6FDD" w14:paraId="11DFBCD3" w14:textId="77777777" w:rsidTr="0083334C">
        <w:tc>
          <w:tcPr>
            <w:tcW w:w="1523" w:type="dxa"/>
          </w:tcPr>
          <w:p w14:paraId="437DA868" w14:textId="77777777" w:rsidR="0060405D" w:rsidRPr="0074323D" w:rsidRDefault="0060405D" w:rsidP="0083334C">
            <w:pPr>
              <w:pStyle w:val="BodyText"/>
              <w:jc w:val="center"/>
              <w:rPr>
                <w:sz w:val="16"/>
                <w:szCs w:val="16"/>
              </w:rPr>
            </w:pPr>
            <w:r w:rsidRPr="0074323D">
              <w:rPr>
                <w:sz w:val="16"/>
                <w:szCs w:val="16"/>
              </w:rPr>
              <w:t>Gestational diabetes</w:t>
            </w:r>
          </w:p>
        </w:tc>
        <w:tc>
          <w:tcPr>
            <w:tcW w:w="1368" w:type="dxa"/>
          </w:tcPr>
          <w:p w14:paraId="46B27E83" w14:textId="77777777" w:rsidR="0060405D" w:rsidRPr="0074323D" w:rsidRDefault="0060405D" w:rsidP="0083334C">
            <w:pPr>
              <w:pStyle w:val="BodyText"/>
              <w:jc w:val="center"/>
              <w:rPr>
                <w:sz w:val="16"/>
                <w:szCs w:val="16"/>
              </w:rPr>
            </w:pPr>
            <w:r w:rsidRPr="0074323D">
              <w:rPr>
                <w:sz w:val="16"/>
                <w:szCs w:val="16"/>
              </w:rPr>
              <w:t>8.2%</w:t>
            </w:r>
          </w:p>
        </w:tc>
        <w:tc>
          <w:tcPr>
            <w:tcW w:w="1394" w:type="dxa"/>
          </w:tcPr>
          <w:p w14:paraId="48AC5489" w14:textId="77777777" w:rsidR="0060405D" w:rsidRDefault="0060405D" w:rsidP="0083334C">
            <w:pPr>
              <w:pStyle w:val="BodyText"/>
              <w:jc w:val="center"/>
              <w:rPr>
                <w:sz w:val="16"/>
                <w:szCs w:val="16"/>
              </w:rPr>
            </w:pPr>
            <w:r>
              <w:rPr>
                <w:sz w:val="16"/>
                <w:szCs w:val="16"/>
              </w:rPr>
              <w:t>No difference</w:t>
            </w:r>
          </w:p>
          <w:p w14:paraId="1633E9A8" w14:textId="77777777" w:rsidR="0060405D" w:rsidRPr="009D6FDD" w:rsidRDefault="0060405D" w:rsidP="0083334C">
            <w:pPr>
              <w:pStyle w:val="BodyText"/>
              <w:jc w:val="center"/>
              <w:rPr>
                <w:sz w:val="16"/>
                <w:szCs w:val="16"/>
              </w:rPr>
            </w:pPr>
          </w:p>
        </w:tc>
        <w:tc>
          <w:tcPr>
            <w:tcW w:w="1279" w:type="dxa"/>
          </w:tcPr>
          <w:p w14:paraId="60979C5C" w14:textId="77777777" w:rsidR="0060405D" w:rsidRPr="0074323D" w:rsidRDefault="0060405D" w:rsidP="0083334C">
            <w:pPr>
              <w:pStyle w:val="BodyText"/>
              <w:jc w:val="center"/>
              <w:rPr>
                <w:sz w:val="16"/>
                <w:szCs w:val="16"/>
              </w:rPr>
            </w:pPr>
            <w:r>
              <w:rPr>
                <w:sz w:val="16"/>
                <w:szCs w:val="16"/>
              </w:rPr>
              <w:t>41% higher</w:t>
            </w:r>
          </w:p>
        </w:tc>
        <w:tc>
          <w:tcPr>
            <w:tcW w:w="1367" w:type="dxa"/>
          </w:tcPr>
          <w:p w14:paraId="33565675" w14:textId="77777777" w:rsidR="0060405D" w:rsidRPr="0074323D" w:rsidRDefault="0060405D" w:rsidP="0083334C">
            <w:pPr>
              <w:pStyle w:val="BodyText"/>
              <w:jc w:val="center"/>
              <w:rPr>
                <w:sz w:val="16"/>
                <w:szCs w:val="16"/>
              </w:rPr>
            </w:pPr>
            <w:r w:rsidRPr="0074323D">
              <w:rPr>
                <w:sz w:val="16"/>
                <w:szCs w:val="16"/>
              </w:rPr>
              <w:t>10.7%</w:t>
            </w:r>
          </w:p>
        </w:tc>
        <w:tc>
          <w:tcPr>
            <w:tcW w:w="1367" w:type="dxa"/>
          </w:tcPr>
          <w:p w14:paraId="123F8299" w14:textId="77777777" w:rsidR="0060405D" w:rsidRPr="0074323D" w:rsidRDefault="0060405D" w:rsidP="0083334C">
            <w:pPr>
              <w:pStyle w:val="BodyText"/>
              <w:jc w:val="center"/>
              <w:rPr>
                <w:sz w:val="16"/>
                <w:szCs w:val="16"/>
              </w:rPr>
            </w:pPr>
            <w:r>
              <w:rPr>
                <w:sz w:val="16"/>
                <w:szCs w:val="16"/>
              </w:rPr>
              <w:t>No difference</w:t>
            </w:r>
          </w:p>
        </w:tc>
        <w:tc>
          <w:tcPr>
            <w:tcW w:w="1278" w:type="dxa"/>
          </w:tcPr>
          <w:p w14:paraId="2981F4FC" w14:textId="77777777" w:rsidR="0060405D" w:rsidRPr="009D6FDD" w:rsidRDefault="0060405D" w:rsidP="0083334C">
            <w:pPr>
              <w:pStyle w:val="BodyText"/>
              <w:jc w:val="center"/>
              <w:rPr>
                <w:sz w:val="16"/>
                <w:szCs w:val="16"/>
              </w:rPr>
            </w:pPr>
            <w:r w:rsidRPr="009D6FDD">
              <w:rPr>
                <w:sz w:val="16"/>
                <w:szCs w:val="16"/>
              </w:rPr>
              <w:t>23</w:t>
            </w:r>
            <w:r>
              <w:rPr>
                <w:sz w:val="16"/>
                <w:szCs w:val="16"/>
              </w:rPr>
              <w:t>% higher</w:t>
            </w:r>
          </w:p>
          <w:p w14:paraId="79A0335F" w14:textId="77777777" w:rsidR="0060405D" w:rsidRPr="0074323D" w:rsidRDefault="0060405D" w:rsidP="0083334C">
            <w:pPr>
              <w:pStyle w:val="BodyText"/>
              <w:jc w:val="center"/>
              <w:rPr>
                <w:sz w:val="16"/>
                <w:szCs w:val="16"/>
              </w:rPr>
            </w:pPr>
          </w:p>
        </w:tc>
      </w:tr>
      <w:tr w:rsidR="0060405D" w:rsidRPr="009D6FDD" w14:paraId="2B4115CF" w14:textId="77777777" w:rsidTr="0083334C">
        <w:tc>
          <w:tcPr>
            <w:tcW w:w="1523" w:type="dxa"/>
          </w:tcPr>
          <w:p w14:paraId="4F5BA120" w14:textId="77777777" w:rsidR="0060405D" w:rsidRPr="0074323D" w:rsidRDefault="0060405D" w:rsidP="0083334C">
            <w:pPr>
              <w:pStyle w:val="BodyText"/>
              <w:jc w:val="center"/>
              <w:rPr>
                <w:sz w:val="16"/>
                <w:szCs w:val="16"/>
              </w:rPr>
            </w:pPr>
            <w:r w:rsidRPr="0074323D">
              <w:rPr>
                <w:sz w:val="16"/>
                <w:szCs w:val="16"/>
              </w:rPr>
              <w:t>Pregnancy-induced hypertension</w:t>
            </w:r>
          </w:p>
        </w:tc>
        <w:tc>
          <w:tcPr>
            <w:tcW w:w="1368" w:type="dxa"/>
          </w:tcPr>
          <w:p w14:paraId="0941247E" w14:textId="77777777" w:rsidR="0060405D" w:rsidRPr="0074323D" w:rsidRDefault="0060405D" w:rsidP="0083334C">
            <w:pPr>
              <w:pStyle w:val="BodyText"/>
              <w:jc w:val="center"/>
              <w:rPr>
                <w:sz w:val="16"/>
                <w:szCs w:val="16"/>
              </w:rPr>
            </w:pPr>
            <w:r w:rsidRPr="0074323D">
              <w:rPr>
                <w:sz w:val="16"/>
                <w:szCs w:val="16"/>
              </w:rPr>
              <w:t>12.6%</w:t>
            </w:r>
          </w:p>
        </w:tc>
        <w:tc>
          <w:tcPr>
            <w:tcW w:w="1394" w:type="dxa"/>
          </w:tcPr>
          <w:p w14:paraId="23219D6A" w14:textId="77777777" w:rsidR="0060405D" w:rsidRDefault="0060405D" w:rsidP="0083334C">
            <w:pPr>
              <w:pStyle w:val="BodyText"/>
              <w:jc w:val="center"/>
              <w:rPr>
                <w:sz w:val="16"/>
                <w:szCs w:val="16"/>
              </w:rPr>
            </w:pPr>
            <w:r>
              <w:rPr>
                <w:sz w:val="16"/>
                <w:szCs w:val="16"/>
              </w:rPr>
              <w:t>No difference</w:t>
            </w:r>
          </w:p>
          <w:p w14:paraId="5BA0A25B" w14:textId="77777777" w:rsidR="0060405D" w:rsidRPr="009D6FDD" w:rsidRDefault="0060405D" w:rsidP="0083334C">
            <w:pPr>
              <w:pStyle w:val="BodyText"/>
              <w:jc w:val="center"/>
              <w:rPr>
                <w:sz w:val="16"/>
                <w:szCs w:val="16"/>
              </w:rPr>
            </w:pPr>
          </w:p>
        </w:tc>
        <w:tc>
          <w:tcPr>
            <w:tcW w:w="1279" w:type="dxa"/>
          </w:tcPr>
          <w:p w14:paraId="3C815566" w14:textId="77777777" w:rsidR="0060405D" w:rsidRPr="0074323D" w:rsidRDefault="0060405D" w:rsidP="0083334C">
            <w:pPr>
              <w:pStyle w:val="BodyText"/>
              <w:jc w:val="center"/>
              <w:rPr>
                <w:sz w:val="16"/>
                <w:szCs w:val="16"/>
              </w:rPr>
            </w:pPr>
            <w:r>
              <w:rPr>
                <w:sz w:val="16"/>
                <w:szCs w:val="16"/>
              </w:rPr>
              <w:t>No difference</w:t>
            </w:r>
          </w:p>
        </w:tc>
        <w:tc>
          <w:tcPr>
            <w:tcW w:w="1367" w:type="dxa"/>
          </w:tcPr>
          <w:p w14:paraId="48B609D0" w14:textId="77777777" w:rsidR="0060405D" w:rsidRPr="0074323D" w:rsidRDefault="0060405D" w:rsidP="0083334C">
            <w:pPr>
              <w:pStyle w:val="BodyText"/>
              <w:jc w:val="center"/>
              <w:rPr>
                <w:sz w:val="16"/>
                <w:szCs w:val="16"/>
              </w:rPr>
            </w:pPr>
            <w:r w:rsidRPr="0074323D">
              <w:rPr>
                <w:sz w:val="16"/>
                <w:szCs w:val="16"/>
              </w:rPr>
              <w:t>25.5%</w:t>
            </w:r>
          </w:p>
        </w:tc>
        <w:tc>
          <w:tcPr>
            <w:tcW w:w="1367" w:type="dxa"/>
          </w:tcPr>
          <w:p w14:paraId="0AA34FA6" w14:textId="77777777" w:rsidR="0060405D" w:rsidRPr="0074323D" w:rsidRDefault="0060405D" w:rsidP="0083334C">
            <w:pPr>
              <w:pStyle w:val="BodyText"/>
              <w:jc w:val="center"/>
              <w:rPr>
                <w:sz w:val="16"/>
                <w:szCs w:val="16"/>
              </w:rPr>
            </w:pPr>
            <w:r>
              <w:rPr>
                <w:sz w:val="16"/>
                <w:szCs w:val="16"/>
              </w:rPr>
              <w:t>No difference</w:t>
            </w:r>
          </w:p>
        </w:tc>
        <w:tc>
          <w:tcPr>
            <w:tcW w:w="1278" w:type="dxa"/>
          </w:tcPr>
          <w:p w14:paraId="36335A0A" w14:textId="77777777" w:rsidR="0060405D" w:rsidRDefault="0060405D" w:rsidP="0083334C">
            <w:pPr>
              <w:pStyle w:val="BodyText"/>
              <w:jc w:val="center"/>
              <w:rPr>
                <w:sz w:val="16"/>
                <w:szCs w:val="16"/>
              </w:rPr>
            </w:pPr>
            <w:r w:rsidRPr="009D6FDD">
              <w:rPr>
                <w:sz w:val="16"/>
                <w:szCs w:val="16"/>
              </w:rPr>
              <w:t>15</w:t>
            </w:r>
            <w:r>
              <w:rPr>
                <w:sz w:val="16"/>
                <w:szCs w:val="16"/>
              </w:rPr>
              <w:t>% higher</w:t>
            </w:r>
          </w:p>
          <w:p w14:paraId="6B11F717" w14:textId="77777777" w:rsidR="0060405D" w:rsidRPr="0074323D" w:rsidRDefault="0060405D" w:rsidP="0083334C">
            <w:pPr>
              <w:pStyle w:val="BodyText"/>
              <w:jc w:val="center"/>
              <w:rPr>
                <w:sz w:val="16"/>
                <w:szCs w:val="16"/>
              </w:rPr>
            </w:pPr>
          </w:p>
        </w:tc>
      </w:tr>
      <w:tr w:rsidR="0060405D" w:rsidRPr="009D6FDD" w14:paraId="11C77358" w14:textId="77777777" w:rsidTr="0083334C">
        <w:tc>
          <w:tcPr>
            <w:tcW w:w="1523" w:type="dxa"/>
          </w:tcPr>
          <w:p w14:paraId="7AEE61C4" w14:textId="77777777" w:rsidR="0060405D" w:rsidRPr="0074323D" w:rsidRDefault="0060405D" w:rsidP="0083334C">
            <w:pPr>
              <w:pStyle w:val="BodyText"/>
              <w:jc w:val="center"/>
              <w:rPr>
                <w:sz w:val="16"/>
                <w:szCs w:val="16"/>
              </w:rPr>
            </w:pPr>
            <w:r w:rsidRPr="0074323D">
              <w:rPr>
                <w:sz w:val="16"/>
                <w:szCs w:val="16"/>
              </w:rPr>
              <w:t>Placental complications</w:t>
            </w:r>
          </w:p>
        </w:tc>
        <w:tc>
          <w:tcPr>
            <w:tcW w:w="1368" w:type="dxa"/>
          </w:tcPr>
          <w:p w14:paraId="2629858E" w14:textId="77777777" w:rsidR="0060405D" w:rsidRPr="0074323D" w:rsidRDefault="0060405D" w:rsidP="0083334C">
            <w:pPr>
              <w:pStyle w:val="BodyText"/>
              <w:jc w:val="center"/>
              <w:rPr>
                <w:sz w:val="16"/>
                <w:szCs w:val="16"/>
              </w:rPr>
            </w:pPr>
            <w:r w:rsidRPr="0074323D">
              <w:rPr>
                <w:sz w:val="16"/>
                <w:szCs w:val="16"/>
              </w:rPr>
              <w:t>5.2%</w:t>
            </w:r>
          </w:p>
        </w:tc>
        <w:tc>
          <w:tcPr>
            <w:tcW w:w="1394" w:type="dxa"/>
          </w:tcPr>
          <w:p w14:paraId="21F55B0D" w14:textId="77777777" w:rsidR="0060405D" w:rsidRPr="009D6FDD" w:rsidRDefault="0060405D" w:rsidP="0083334C">
            <w:pPr>
              <w:pStyle w:val="BodyText"/>
              <w:jc w:val="center"/>
              <w:rPr>
                <w:sz w:val="16"/>
                <w:szCs w:val="16"/>
              </w:rPr>
            </w:pPr>
            <w:r w:rsidRPr="009D6FDD">
              <w:rPr>
                <w:sz w:val="16"/>
                <w:szCs w:val="16"/>
              </w:rPr>
              <w:t>95</w:t>
            </w:r>
            <w:r>
              <w:rPr>
                <w:sz w:val="16"/>
                <w:szCs w:val="16"/>
              </w:rPr>
              <w:t>% higher</w:t>
            </w:r>
          </w:p>
          <w:p w14:paraId="5CB2B99E" w14:textId="77777777" w:rsidR="0060405D" w:rsidRPr="0074323D" w:rsidRDefault="0060405D" w:rsidP="0083334C">
            <w:pPr>
              <w:pStyle w:val="BodyText"/>
              <w:jc w:val="center"/>
              <w:rPr>
                <w:sz w:val="16"/>
                <w:szCs w:val="16"/>
              </w:rPr>
            </w:pPr>
          </w:p>
        </w:tc>
        <w:tc>
          <w:tcPr>
            <w:tcW w:w="1279" w:type="dxa"/>
          </w:tcPr>
          <w:p w14:paraId="4F87CF91" w14:textId="77777777" w:rsidR="0060405D" w:rsidRPr="0074323D" w:rsidRDefault="0060405D" w:rsidP="0083334C">
            <w:pPr>
              <w:pStyle w:val="BodyText"/>
              <w:jc w:val="center"/>
              <w:rPr>
                <w:sz w:val="16"/>
                <w:szCs w:val="16"/>
              </w:rPr>
            </w:pPr>
            <w:r>
              <w:rPr>
                <w:sz w:val="16"/>
                <w:szCs w:val="16"/>
              </w:rPr>
              <w:t>281% higher</w:t>
            </w:r>
          </w:p>
        </w:tc>
        <w:tc>
          <w:tcPr>
            <w:tcW w:w="1367" w:type="dxa"/>
          </w:tcPr>
          <w:p w14:paraId="2832E078" w14:textId="77777777" w:rsidR="0060405D" w:rsidRPr="0074323D" w:rsidRDefault="0060405D" w:rsidP="0083334C">
            <w:pPr>
              <w:pStyle w:val="BodyText"/>
              <w:jc w:val="center"/>
              <w:rPr>
                <w:sz w:val="16"/>
                <w:szCs w:val="16"/>
              </w:rPr>
            </w:pPr>
            <w:r w:rsidRPr="0074323D">
              <w:rPr>
                <w:sz w:val="16"/>
                <w:szCs w:val="16"/>
              </w:rPr>
              <w:t>4.9%</w:t>
            </w:r>
          </w:p>
        </w:tc>
        <w:tc>
          <w:tcPr>
            <w:tcW w:w="1367" w:type="dxa"/>
          </w:tcPr>
          <w:p w14:paraId="42DA198F" w14:textId="77777777" w:rsidR="0060405D" w:rsidRPr="0074323D" w:rsidRDefault="0060405D" w:rsidP="0083334C">
            <w:pPr>
              <w:pStyle w:val="BodyText"/>
              <w:jc w:val="center"/>
              <w:rPr>
                <w:sz w:val="16"/>
                <w:szCs w:val="16"/>
              </w:rPr>
            </w:pPr>
            <w:r>
              <w:rPr>
                <w:sz w:val="16"/>
                <w:szCs w:val="16"/>
              </w:rPr>
              <w:t>No difference</w:t>
            </w:r>
          </w:p>
        </w:tc>
        <w:tc>
          <w:tcPr>
            <w:tcW w:w="1278" w:type="dxa"/>
          </w:tcPr>
          <w:p w14:paraId="4413651B" w14:textId="77777777" w:rsidR="0060405D" w:rsidRPr="009D6FDD" w:rsidRDefault="0060405D" w:rsidP="0083334C">
            <w:pPr>
              <w:pStyle w:val="BodyText"/>
              <w:jc w:val="center"/>
              <w:rPr>
                <w:sz w:val="16"/>
                <w:szCs w:val="16"/>
              </w:rPr>
            </w:pPr>
            <w:r w:rsidRPr="009D6FDD">
              <w:rPr>
                <w:sz w:val="16"/>
                <w:szCs w:val="16"/>
              </w:rPr>
              <w:t>83</w:t>
            </w:r>
            <w:r>
              <w:rPr>
                <w:sz w:val="16"/>
                <w:szCs w:val="16"/>
              </w:rPr>
              <w:t>% higher</w:t>
            </w:r>
          </w:p>
          <w:p w14:paraId="371A94B3" w14:textId="77777777" w:rsidR="0060405D" w:rsidRPr="0074323D" w:rsidRDefault="0060405D" w:rsidP="0083334C">
            <w:pPr>
              <w:pStyle w:val="BodyText"/>
              <w:jc w:val="center"/>
              <w:rPr>
                <w:sz w:val="16"/>
                <w:szCs w:val="16"/>
              </w:rPr>
            </w:pPr>
          </w:p>
        </w:tc>
      </w:tr>
      <w:tr w:rsidR="0060405D" w:rsidRPr="009D6FDD" w14:paraId="3B01C918" w14:textId="77777777" w:rsidTr="0083334C">
        <w:tc>
          <w:tcPr>
            <w:tcW w:w="1523" w:type="dxa"/>
          </w:tcPr>
          <w:p w14:paraId="2BA0A20E" w14:textId="77777777" w:rsidR="0060405D" w:rsidRPr="0074323D" w:rsidRDefault="0060405D" w:rsidP="0083334C">
            <w:pPr>
              <w:pStyle w:val="BodyText"/>
              <w:jc w:val="center"/>
              <w:rPr>
                <w:sz w:val="16"/>
                <w:szCs w:val="16"/>
              </w:rPr>
            </w:pPr>
            <w:r w:rsidRPr="0074323D">
              <w:rPr>
                <w:sz w:val="16"/>
                <w:szCs w:val="16"/>
              </w:rPr>
              <w:t>Primary cesarean delivery</w:t>
            </w:r>
          </w:p>
        </w:tc>
        <w:tc>
          <w:tcPr>
            <w:tcW w:w="1368" w:type="dxa"/>
          </w:tcPr>
          <w:p w14:paraId="4C75B792" w14:textId="77777777" w:rsidR="0060405D" w:rsidRPr="0074323D" w:rsidRDefault="0060405D" w:rsidP="0083334C">
            <w:pPr>
              <w:pStyle w:val="BodyText"/>
              <w:jc w:val="center"/>
              <w:rPr>
                <w:sz w:val="16"/>
                <w:szCs w:val="16"/>
              </w:rPr>
            </w:pPr>
            <w:r w:rsidRPr="0074323D">
              <w:rPr>
                <w:sz w:val="16"/>
                <w:szCs w:val="16"/>
              </w:rPr>
              <w:t>32.2%</w:t>
            </w:r>
          </w:p>
        </w:tc>
        <w:tc>
          <w:tcPr>
            <w:tcW w:w="1394" w:type="dxa"/>
          </w:tcPr>
          <w:p w14:paraId="5B1036A0" w14:textId="77777777" w:rsidR="0060405D" w:rsidRPr="009D6FDD" w:rsidRDefault="0060405D" w:rsidP="0083334C">
            <w:pPr>
              <w:pStyle w:val="BodyText"/>
              <w:jc w:val="center"/>
              <w:rPr>
                <w:sz w:val="16"/>
                <w:szCs w:val="16"/>
              </w:rPr>
            </w:pPr>
            <w:r w:rsidRPr="009D6FDD">
              <w:rPr>
                <w:sz w:val="16"/>
                <w:szCs w:val="16"/>
              </w:rPr>
              <w:t>10</w:t>
            </w:r>
            <w:r>
              <w:rPr>
                <w:sz w:val="16"/>
                <w:szCs w:val="16"/>
              </w:rPr>
              <w:t>% higher</w:t>
            </w:r>
          </w:p>
          <w:p w14:paraId="180C891F" w14:textId="77777777" w:rsidR="0060405D" w:rsidRPr="009D6FDD" w:rsidRDefault="0060405D" w:rsidP="0083334C">
            <w:pPr>
              <w:pStyle w:val="BodyText"/>
              <w:jc w:val="center"/>
              <w:rPr>
                <w:sz w:val="16"/>
                <w:szCs w:val="16"/>
              </w:rPr>
            </w:pPr>
          </w:p>
        </w:tc>
        <w:tc>
          <w:tcPr>
            <w:tcW w:w="1279" w:type="dxa"/>
          </w:tcPr>
          <w:p w14:paraId="33F51A71" w14:textId="77777777" w:rsidR="0060405D" w:rsidRPr="0074323D" w:rsidRDefault="0060405D" w:rsidP="0083334C">
            <w:pPr>
              <w:pStyle w:val="BodyText"/>
              <w:jc w:val="center"/>
              <w:rPr>
                <w:sz w:val="16"/>
                <w:szCs w:val="16"/>
              </w:rPr>
            </w:pPr>
            <w:r>
              <w:rPr>
                <w:sz w:val="16"/>
                <w:szCs w:val="16"/>
              </w:rPr>
              <w:t>20% higher</w:t>
            </w:r>
          </w:p>
        </w:tc>
        <w:tc>
          <w:tcPr>
            <w:tcW w:w="1367" w:type="dxa"/>
          </w:tcPr>
          <w:p w14:paraId="5D043305" w14:textId="77777777" w:rsidR="0060405D" w:rsidRPr="0074323D" w:rsidRDefault="0060405D" w:rsidP="0083334C">
            <w:pPr>
              <w:pStyle w:val="BodyText"/>
              <w:jc w:val="center"/>
              <w:rPr>
                <w:sz w:val="16"/>
                <w:szCs w:val="16"/>
              </w:rPr>
            </w:pPr>
            <w:r w:rsidRPr="0074323D">
              <w:rPr>
                <w:sz w:val="16"/>
                <w:szCs w:val="16"/>
              </w:rPr>
              <w:t>65.4%</w:t>
            </w:r>
          </w:p>
        </w:tc>
        <w:tc>
          <w:tcPr>
            <w:tcW w:w="1367" w:type="dxa"/>
          </w:tcPr>
          <w:p w14:paraId="05263C15" w14:textId="77777777" w:rsidR="0060405D" w:rsidRPr="0074323D" w:rsidRDefault="0060405D" w:rsidP="0083334C">
            <w:pPr>
              <w:pStyle w:val="BodyText"/>
              <w:jc w:val="center"/>
              <w:rPr>
                <w:sz w:val="16"/>
                <w:szCs w:val="16"/>
              </w:rPr>
            </w:pPr>
            <w:r>
              <w:rPr>
                <w:sz w:val="16"/>
                <w:szCs w:val="16"/>
              </w:rPr>
              <w:t>8% higher</w:t>
            </w:r>
          </w:p>
        </w:tc>
        <w:tc>
          <w:tcPr>
            <w:tcW w:w="1278" w:type="dxa"/>
          </w:tcPr>
          <w:p w14:paraId="26DBAF5F" w14:textId="77777777" w:rsidR="0060405D" w:rsidRPr="009D6FDD" w:rsidRDefault="0060405D" w:rsidP="0083334C">
            <w:pPr>
              <w:pStyle w:val="BodyText"/>
              <w:jc w:val="center"/>
              <w:rPr>
                <w:sz w:val="16"/>
                <w:szCs w:val="16"/>
              </w:rPr>
            </w:pPr>
            <w:r w:rsidRPr="009D6FDD">
              <w:rPr>
                <w:sz w:val="16"/>
                <w:szCs w:val="16"/>
              </w:rPr>
              <w:t>17</w:t>
            </w:r>
            <w:r>
              <w:rPr>
                <w:sz w:val="16"/>
                <w:szCs w:val="16"/>
              </w:rPr>
              <w:t>% higher</w:t>
            </w:r>
          </w:p>
          <w:p w14:paraId="54E39CC3" w14:textId="77777777" w:rsidR="0060405D" w:rsidRPr="0074323D" w:rsidRDefault="0060405D" w:rsidP="0083334C">
            <w:pPr>
              <w:pStyle w:val="BodyText"/>
              <w:jc w:val="center"/>
              <w:rPr>
                <w:sz w:val="16"/>
                <w:szCs w:val="16"/>
              </w:rPr>
            </w:pPr>
          </w:p>
        </w:tc>
      </w:tr>
      <w:tr w:rsidR="0060405D" w:rsidRPr="009D6FDD" w14:paraId="4088DFFF" w14:textId="77777777" w:rsidTr="0083334C">
        <w:tc>
          <w:tcPr>
            <w:tcW w:w="1523" w:type="dxa"/>
          </w:tcPr>
          <w:p w14:paraId="4E8C78E8" w14:textId="77777777" w:rsidR="0060405D" w:rsidRPr="0074323D" w:rsidRDefault="0060405D" w:rsidP="0083334C">
            <w:pPr>
              <w:pStyle w:val="BodyText"/>
              <w:jc w:val="center"/>
              <w:rPr>
                <w:sz w:val="16"/>
                <w:szCs w:val="16"/>
              </w:rPr>
            </w:pPr>
            <w:r w:rsidRPr="0074323D">
              <w:rPr>
                <w:sz w:val="16"/>
                <w:szCs w:val="16"/>
              </w:rPr>
              <w:t>Low birthweight (&lt;5.5 pounds)</w:t>
            </w:r>
          </w:p>
        </w:tc>
        <w:tc>
          <w:tcPr>
            <w:tcW w:w="1368" w:type="dxa"/>
          </w:tcPr>
          <w:p w14:paraId="7E07384A" w14:textId="77777777" w:rsidR="0060405D" w:rsidRPr="0074323D" w:rsidRDefault="0060405D" w:rsidP="0083334C">
            <w:pPr>
              <w:pStyle w:val="BodyText"/>
              <w:jc w:val="center"/>
              <w:rPr>
                <w:sz w:val="16"/>
                <w:szCs w:val="16"/>
              </w:rPr>
            </w:pPr>
            <w:r w:rsidRPr="0074323D">
              <w:rPr>
                <w:sz w:val="16"/>
                <w:szCs w:val="16"/>
              </w:rPr>
              <w:t>7.7%</w:t>
            </w:r>
          </w:p>
        </w:tc>
        <w:tc>
          <w:tcPr>
            <w:tcW w:w="1394" w:type="dxa"/>
          </w:tcPr>
          <w:p w14:paraId="7607712E" w14:textId="77777777" w:rsidR="0060405D" w:rsidRPr="009D6FDD" w:rsidRDefault="0060405D" w:rsidP="0083334C">
            <w:pPr>
              <w:pStyle w:val="BodyText"/>
              <w:jc w:val="center"/>
              <w:rPr>
                <w:sz w:val="16"/>
                <w:szCs w:val="16"/>
              </w:rPr>
            </w:pPr>
            <w:r w:rsidRPr="009D6FDD">
              <w:rPr>
                <w:sz w:val="16"/>
                <w:szCs w:val="16"/>
              </w:rPr>
              <w:t>21</w:t>
            </w:r>
            <w:r>
              <w:rPr>
                <w:sz w:val="16"/>
                <w:szCs w:val="16"/>
              </w:rPr>
              <w:t>% higher</w:t>
            </w:r>
          </w:p>
          <w:p w14:paraId="168DED1F" w14:textId="77777777" w:rsidR="0060405D" w:rsidRPr="0074323D" w:rsidRDefault="0060405D" w:rsidP="0083334C">
            <w:pPr>
              <w:pStyle w:val="BodyText"/>
              <w:jc w:val="center"/>
              <w:rPr>
                <w:sz w:val="16"/>
                <w:szCs w:val="16"/>
              </w:rPr>
            </w:pPr>
          </w:p>
        </w:tc>
        <w:tc>
          <w:tcPr>
            <w:tcW w:w="1279" w:type="dxa"/>
          </w:tcPr>
          <w:p w14:paraId="5DCE7808" w14:textId="77777777" w:rsidR="0060405D" w:rsidRPr="0074323D" w:rsidRDefault="0060405D" w:rsidP="0083334C">
            <w:pPr>
              <w:pStyle w:val="BodyText"/>
              <w:jc w:val="center"/>
              <w:rPr>
                <w:sz w:val="16"/>
                <w:szCs w:val="16"/>
              </w:rPr>
            </w:pPr>
            <w:r>
              <w:rPr>
                <w:sz w:val="16"/>
                <w:szCs w:val="16"/>
              </w:rPr>
              <w:t>65% higher</w:t>
            </w:r>
          </w:p>
        </w:tc>
        <w:tc>
          <w:tcPr>
            <w:tcW w:w="1367" w:type="dxa"/>
          </w:tcPr>
          <w:p w14:paraId="54DFA678" w14:textId="77777777" w:rsidR="0060405D" w:rsidRPr="0074323D" w:rsidRDefault="0060405D" w:rsidP="0083334C">
            <w:pPr>
              <w:pStyle w:val="BodyText"/>
              <w:jc w:val="center"/>
              <w:rPr>
                <w:sz w:val="16"/>
                <w:szCs w:val="16"/>
              </w:rPr>
            </w:pPr>
            <w:r w:rsidRPr="0074323D">
              <w:rPr>
                <w:sz w:val="16"/>
                <w:szCs w:val="16"/>
              </w:rPr>
              <w:t>50.4%</w:t>
            </w:r>
          </w:p>
        </w:tc>
        <w:tc>
          <w:tcPr>
            <w:tcW w:w="1367" w:type="dxa"/>
          </w:tcPr>
          <w:p w14:paraId="23022216" w14:textId="77777777" w:rsidR="0060405D" w:rsidRPr="0074323D" w:rsidRDefault="0060405D" w:rsidP="0083334C">
            <w:pPr>
              <w:pStyle w:val="BodyText"/>
              <w:jc w:val="center"/>
              <w:rPr>
                <w:sz w:val="16"/>
                <w:szCs w:val="16"/>
              </w:rPr>
            </w:pPr>
            <w:r>
              <w:rPr>
                <w:sz w:val="16"/>
                <w:szCs w:val="16"/>
              </w:rPr>
              <w:t>No difference</w:t>
            </w:r>
          </w:p>
        </w:tc>
        <w:tc>
          <w:tcPr>
            <w:tcW w:w="1278" w:type="dxa"/>
          </w:tcPr>
          <w:p w14:paraId="23E26D53" w14:textId="77777777" w:rsidR="0060405D" w:rsidRPr="0074323D" w:rsidRDefault="0060405D" w:rsidP="0083334C">
            <w:pPr>
              <w:pStyle w:val="BodyText"/>
              <w:jc w:val="center"/>
              <w:rPr>
                <w:sz w:val="16"/>
                <w:szCs w:val="16"/>
              </w:rPr>
            </w:pPr>
            <w:r>
              <w:rPr>
                <w:sz w:val="16"/>
                <w:szCs w:val="16"/>
              </w:rPr>
              <w:t>No difference</w:t>
            </w:r>
          </w:p>
        </w:tc>
      </w:tr>
      <w:tr w:rsidR="0060405D" w:rsidRPr="009D6FDD" w14:paraId="7D0996C4" w14:textId="77777777" w:rsidTr="0083334C">
        <w:tc>
          <w:tcPr>
            <w:tcW w:w="1523" w:type="dxa"/>
          </w:tcPr>
          <w:p w14:paraId="5E06011E" w14:textId="77777777" w:rsidR="0060405D" w:rsidRPr="0074323D" w:rsidRDefault="0060405D" w:rsidP="0083334C">
            <w:pPr>
              <w:pStyle w:val="BodyText"/>
              <w:jc w:val="center"/>
              <w:rPr>
                <w:sz w:val="16"/>
                <w:szCs w:val="16"/>
              </w:rPr>
            </w:pPr>
            <w:r w:rsidRPr="0074323D">
              <w:rPr>
                <w:sz w:val="16"/>
                <w:szCs w:val="16"/>
              </w:rPr>
              <w:t>Preterm birth (&lt;37 weeks gestation</w:t>
            </w:r>
          </w:p>
        </w:tc>
        <w:tc>
          <w:tcPr>
            <w:tcW w:w="1368" w:type="dxa"/>
          </w:tcPr>
          <w:p w14:paraId="2765C0AE" w14:textId="77777777" w:rsidR="0060405D" w:rsidRPr="0074323D" w:rsidRDefault="0060405D" w:rsidP="0083334C">
            <w:pPr>
              <w:pStyle w:val="BodyText"/>
              <w:jc w:val="center"/>
              <w:rPr>
                <w:sz w:val="16"/>
                <w:szCs w:val="16"/>
              </w:rPr>
            </w:pPr>
            <w:r w:rsidRPr="0074323D">
              <w:rPr>
                <w:sz w:val="16"/>
                <w:szCs w:val="16"/>
              </w:rPr>
              <w:t>10.3%</w:t>
            </w:r>
          </w:p>
        </w:tc>
        <w:tc>
          <w:tcPr>
            <w:tcW w:w="1394" w:type="dxa"/>
          </w:tcPr>
          <w:p w14:paraId="059D9274" w14:textId="77777777" w:rsidR="0060405D" w:rsidRPr="009D6FDD" w:rsidRDefault="0060405D" w:rsidP="0083334C">
            <w:pPr>
              <w:pStyle w:val="BodyText"/>
              <w:jc w:val="center"/>
              <w:rPr>
                <w:sz w:val="16"/>
                <w:szCs w:val="16"/>
              </w:rPr>
            </w:pPr>
            <w:r w:rsidRPr="009D6FDD">
              <w:rPr>
                <w:sz w:val="16"/>
                <w:szCs w:val="16"/>
              </w:rPr>
              <w:t>26</w:t>
            </w:r>
            <w:r>
              <w:rPr>
                <w:sz w:val="16"/>
                <w:szCs w:val="16"/>
              </w:rPr>
              <w:t>% higher</w:t>
            </w:r>
          </w:p>
          <w:p w14:paraId="09082B4F" w14:textId="77777777" w:rsidR="0060405D" w:rsidRPr="009D6FDD" w:rsidRDefault="0060405D" w:rsidP="0083334C">
            <w:pPr>
              <w:pStyle w:val="BodyText"/>
              <w:jc w:val="center"/>
              <w:rPr>
                <w:sz w:val="16"/>
                <w:szCs w:val="16"/>
              </w:rPr>
            </w:pPr>
          </w:p>
        </w:tc>
        <w:tc>
          <w:tcPr>
            <w:tcW w:w="1279" w:type="dxa"/>
          </w:tcPr>
          <w:p w14:paraId="19722DE6" w14:textId="77777777" w:rsidR="0060405D" w:rsidRPr="0074323D" w:rsidRDefault="0060405D" w:rsidP="0083334C">
            <w:pPr>
              <w:pStyle w:val="BodyText"/>
              <w:jc w:val="center"/>
              <w:rPr>
                <w:sz w:val="16"/>
                <w:szCs w:val="16"/>
              </w:rPr>
            </w:pPr>
            <w:r>
              <w:rPr>
                <w:sz w:val="16"/>
                <w:szCs w:val="16"/>
              </w:rPr>
              <w:t>70% higher</w:t>
            </w:r>
          </w:p>
        </w:tc>
        <w:tc>
          <w:tcPr>
            <w:tcW w:w="1367" w:type="dxa"/>
          </w:tcPr>
          <w:p w14:paraId="4C578CDF" w14:textId="77777777" w:rsidR="0060405D" w:rsidRPr="0074323D" w:rsidRDefault="0060405D" w:rsidP="0083334C">
            <w:pPr>
              <w:pStyle w:val="BodyText"/>
              <w:jc w:val="center"/>
              <w:rPr>
                <w:sz w:val="16"/>
                <w:szCs w:val="16"/>
              </w:rPr>
            </w:pPr>
            <w:r w:rsidRPr="0074323D">
              <w:rPr>
                <w:sz w:val="16"/>
                <w:szCs w:val="16"/>
              </w:rPr>
              <w:t>53.8%</w:t>
            </w:r>
          </w:p>
        </w:tc>
        <w:tc>
          <w:tcPr>
            <w:tcW w:w="1367" w:type="dxa"/>
          </w:tcPr>
          <w:p w14:paraId="55C42951" w14:textId="77777777" w:rsidR="0060405D" w:rsidRPr="0074323D" w:rsidRDefault="0060405D" w:rsidP="0083334C">
            <w:pPr>
              <w:pStyle w:val="BodyText"/>
              <w:jc w:val="center"/>
              <w:rPr>
                <w:sz w:val="16"/>
                <w:szCs w:val="16"/>
              </w:rPr>
            </w:pPr>
            <w:r>
              <w:rPr>
                <w:sz w:val="16"/>
                <w:szCs w:val="16"/>
              </w:rPr>
              <w:t>No difference</w:t>
            </w:r>
          </w:p>
        </w:tc>
        <w:tc>
          <w:tcPr>
            <w:tcW w:w="1278" w:type="dxa"/>
          </w:tcPr>
          <w:p w14:paraId="6171EE40" w14:textId="77777777" w:rsidR="0060405D" w:rsidRPr="009D6FDD" w:rsidRDefault="0060405D" w:rsidP="0083334C">
            <w:pPr>
              <w:pStyle w:val="BodyText"/>
              <w:jc w:val="center"/>
              <w:rPr>
                <w:sz w:val="16"/>
                <w:szCs w:val="16"/>
              </w:rPr>
            </w:pPr>
            <w:r w:rsidRPr="009D6FDD">
              <w:rPr>
                <w:sz w:val="16"/>
                <w:szCs w:val="16"/>
              </w:rPr>
              <w:t>7</w:t>
            </w:r>
            <w:r>
              <w:rPr>
                <w:sz w:val="16"/>
                <w:szCs w:val="16"/>
              </w:rPr>
              <w:t>% higher</w:t>
            </w:r>
          </w:p>
          <w:p w14:paraId="6ACE07AE" w14:textId="77777777" w:rsidR="0060405D" w:rsidRPr="0074323D" w:rsidRDefault="0060405D" w:rsidP="0083334C">
            <w:pPr>
              <w:pStyle w:val="BodyText"/>
              <w:jc w:val="center"/>
              <w:rPr>
                <w:sz w:val="16"/>
                <w:szCs w:val="16"/>
              </w:rPr>
            </w:pPr>
          </w:p>
        </w:tc>
      </w:tr>
    </w:tbl>
    <w:p w14:paraId="73E9E771" w14:textId="77777777" w:rsidR="0060405D" w:rsidRDefault="0060405D" w:rsidP="0060405D">
      <w:pPr>
        <w:pStyle w:val="BodyText"/>
        <w:spacing w:after="283"/>
      </w:pPr>
    </w:p>
    <w:p w14:paraId="6F60DF32" w14:textId="77777777" w:rsidR="0060405D" w:rsidRPr="004E7AEE" w:rsidRDefault="0060405D" w:rsidP="0060405D">
      <w:pPr>
        <w:pStyle w:val="BodyText"/>
        <w:spacing w:after="283"/>
      </w:pPr>
      <w:r>
        <w:t xml:space="preserve">About 25% </w:t>
      </w:r>
      <w:r w:rsidRPr="004E7AEE">
        <w:t>of IVF pregnancies</w:t>
      </w:r>
      <w:r>
        <w:t xml:space="preserve"> are multiple pregnancies (twins, triplets, or greater) in 2015, of which less than 1% are triplets or more.  Identical twins occur in less than 5% of all IVF pregnancies.  Identical twins may happen more often after blastocyst (Day 5 or 6) transfers.  Multiple pregnancies in general have an increased risk of pregnancy problems.  In addition to early delivery, problems include pre-eclampsia (high blood pressure and protein in the urine), excess bleeding with delivery, and diabetes of pregnancy (gestational diabetes).  Problems with the placenta (afterbirth) are also more common.  Other problems more common with multiple pregnancy include gall bladder problems, skin problems, and the need for extra weight gain.  </w:t>
      </w:r>
    </w:p>
    <w:p w14:paraId="7F008FC1" w14:textId="77777777" w:rsidR="006F02E1" w:rsidRDefault="006F02E1" w:rsidP="006F02E1">
      <w:pPr>
        <w:pStyle w:val="BodyText"/>
        <w:spacing w:after="283"/>
      </w:pPr>
      <w:r>
        <w:lastRenderedPageBreak/>
        <w:t>In IVF,</w:t>
      </w:r>
      <w:r w:rsidRPr="00276ADF">
        <w:t xml:space="preserve"> </w:t>
      </w:r>
      <w:r w:rsidRPr="004E7AEE">
        <w:t>embryos are transferred directly into the uterus</w:t>
      </w:r>
      <w:r>
        <w:t xml:space="preserve">.  Still, tubal, cervical, or abdominal pregnancies can sometimes occur.  These abnormal pregnancies may need to be treated with medication or surgery.  Abnormal pregnancies within the uterus can also occur. </w:t>
      </w:r>
      <w:r w:rsidRPr="004E7AEE">
        <w:t xml:space="preserve"> </w:t>
      </w:r>
      <w:r>
        <w:t xml:space="preserve"> </w:t>
      </w:r>
    </w:p>
    <w:p w14:paraId="5397D5A6" w14:textId="77777777" w:rsidR="00B51C79" w:rsidRPr="00A30045" w:rsidRDefault="00EE4348" w:rsidP="00413604">
      <w:pPr>
        <w:ind w:firstLine="0"/>
        <w:rPr>
          <w:rStyle w:val="IntenseReference"/>
          <w:rFonts w:eastAsia="Trebuchet MS" w:cs="Trebuchet MS"/>
          <w:szCs w:val="20"/>
        </w:rPr>
      </w:pPr>
      <w:r w:rsidRPr="00A30045">
        <w:rPr>
          <w:rStyle w:val="IntenseReference"/>
          <w:rFonts w:ascii="Trebuchet MS" w:hAnsi="Trebuchet MS"/>
          <w:b w:val="0"/>
          <w:i/>
          <w:color w:val="76923C" w:themeColor="accent3" w:themeShade="BF"/>
          <w:sz w:val="24"/>
          <w:szCs w:val="24"/>
        </w:rPr>
        <w:t>Age-related risk to recipient / c</w:t>
      </w:r>
      <w:r w:rsidR="0084255E" w:rsidRPr="00A30045">
        <w:rPr>
          <w:rStyle w:val="IntenseReference"/>
          <w:rFonts w:ascii="Trebuchet MS" w:hAnsi="Trebuchet MS"/>
          <w:b w:val="0"/>
          <w:i/>
          <w:color w:val="76923C" w:themeColor="accent3" w:themeShade="BF"/>
          <w:sz w:val="24"/>
          <w:szCs w:val="24"/>
        </w:rPr>
        <w:t>arrier</w:t>
      </w:r>
    </w:p>
    <w:p w14:paraId="02EC28EF" w14:textId="77777777" w:rsidR="001A5075" w:rsidRDefault="00413604" w:rsidP="00DB07E5">
      <w:pPr>
        <w:pStyle w:val="BodyText"/>
        <w:spacing w:after="283"/>
      </w:pPr>
      <w:r w:rsidRPr="00B634B5">
        <w:t>Certain risks of pregnancy increase with age.  Most comm</w:t>
      </w:r>
      <w:r w:rsidR="00FE0168" w:rsidRPr="00B634B5">
        <w:t xml:space="preserve">on are high blood pressure, </w:t>
      </w:r>
      <w:r w:rsidRPr="00B634B5">
        <w:t>diabetes</w:t>
      </w:r>
      <w:r w:rsidR="00FE0168" w:rsidRPr="00B634B5">
        <w:t>, bleeding while pregnant, and growth problems for the baby</w:t>
      </w:r>
      <w:r w:rsidRPr="00B634B5">
        <w:t xml:space="preserve">.  Above 44 years of age, it is prudent to have a </w:t>
      </w:r>
      <w:r w:rsidR="00FE0168" w:rsidRPr="00B634B5">
        <w:t xml:space="preserve">consultation and full </w:t>
      </w:r>
      <w:r w:rsidRPr="00B634B5">
        <w:t>medical evaluation before</w:t>
      </w:r>
      <w:r w:rsidR="00FE0168" w:rsidRPr="00B634B5">
        <w:t xml:space="preserve"> becoming pregnant.  This may involve both an internist and a high-risk obstetrician.</w:t>
      </w:r>
    </w:p>
    <w:p w14:paraId="7F85E447" w14:textId="77777777" w:rsidR="006D79D2" w:rsidRPr="00B634B5" w:rsidRDefault="006D79D2" w:rsidP="00DB07E5">
      <w:pPr>
        <w:pStyle w:val="BodyText"/>
        <w:spacing w:after="283"/>
      </w:pPr>
    </w:p>
    <w:p w14:paraId="38EB1451" w14:textId="77777777" w:rsidR="006F02E1" w:rsidRPr="00A30045" w:rsidRDefault="006F02E1" w:rsidP="00A30045">
      <w:pPr>
        <w:pStyle w:val="BodyText"/>
        <w:spacing w:after="283"/>
        <w:rPr>
          <w:rStyle w:val="IntenseReference"/>
        </w:rPr>
      </w:pPr>
      <w:r w:rsidRPr="00A30045">
        <w:rPr>
          <w:rStyle w:val="IntenseReference"/>
          <w:rFonts w:ascii="Trebuchet MS" w:hAnsi="Trebuchet MS"/>
        </w:rPr>
        <w:t xml:space="preserve">Risks to Your Baby    </w:t>
      </w:r>
    </w:p>
    <w:p w14:paraId="2D7749CF" w14:textId="77777777" w:rsidR="006F02E1" w:rsidRDefault="006F02E1" w:rsidP="006F02E1">
      <w:pPr>
        <w:pStyle w:val="greenbox"/>
        <w:ind w:left="540"/>
      </w:pPr>
      <w:r>
        <w:t xml:space="preserve">IVF babies may be at a slightly higher risk for birth defects and genetic defects. </w:t>
      </w:r>
    </w:p>
    <w:p w14:paraId="545767A2" w14:textId="77777777" w:rsidR="006F02E1" w:rsidRDefault="006F02E1" w:rsidP="006F02E1">
      <w:pPr>
        <w:pStyle w:val="greenbox"/>
        <w:ind w:left="540"/>
      </w:pPr>
      <w:r>
        <w:t xml:space="preserve">IVF has a greater chance of multiple pregnancy, even when only one embryo is transferred. </w:t>
      </w:r>
    </w:p>
    <w:p w14:paraId="382F9F19" w14:textId="77777777" w:rsidR="006F02E1" w:rsidRDefault="006F02E1" w:rsidP="00A30045">
      <w:pPr>
        <w:pStyle w:val="greenbox"/>
        <w:ind w:left="540"/>
      </w:pPr>
      <w:r>
        <w:t xml:space="preserve">A multiple pregnancy is the greatest risk to your baby when using IVF. </w:t>
      </w:r>
    </w:p>
    <w:p w14:paraId="15F7557B" w14:textId="77777777" w:rsidR="006F02E1" w:rsidRPr="00467B05" w:rsidRDefault="006F02E1" w:rsidP="00112F26">
      <w:pPr>
        <w:pStyle w:val="Heading8"/>
        <w:rPr>
          <w:sz w:val="20"/>
        </w:rPr>
      </w:pPr>
      <w:r w:rsidRPr="00467B05">
        <w:t>Overall Risks</w:t>
      </w:r>
      <w:r w:rsidRPr="00467B05">
        <w:rPr>
          <w:sz w:val="20"/>
        </w:rPr>
        <w:t xml:space="preserve"> </w:t>
      </w:r>
    </w:p>
    <w:p w14:paraId="4C970987" w14:textId="77777777" w:rsidR="006F02E1" w:rsidRDefault="006F02E1" w:rsidP="006F02E1">
      <w:pPr>
        <w:pStyle w:val="BodyText"/>
        <w:spacing w:after="283"/>
      </w:pPr>
      <w:r>
        <w:t>The first</w:t>
      </w:r>
      <w:r w:rsidRPr="00E31635">
        <w:t xml:space="preserve"> IVF baby </w:t>
      </w:r>
      <w:r>
        <w:t xml:space="preserve">was born </w:t>
      </w:r>
      <w:r w:rsidRPr="00E31635">
        <w:t>in 197</w:t>
      </w:r>
      <w:r>
        <w:t>8.  Since then,</w:t>
      </w:r>
      <w:r w:rsidRPr="00E31635">
        <w:t xml:space="preserve"> more t</w:t>
      </w:r>
      <w:r w:rsidRPr="00E31635">
        <w:rPr>
          <w:shd w:val="clear" w:color="auto" w:fill="FFFFFF"/>
        </w:rPr>
        <w:t>han 5 million ch</w:t>
      </w:r>
      <w:r w:rsidRPr="00E31635">
        <w:t>ildren</w:t>
      </w:r>
      <w:r>
        <w:t xml:space="preserve"> around the world</w:t>
      </w:r>
      <w:r w:rsidRPr="00E31635">
        <w:t xml:space="preserve"> have been born </w:t>
      </w:r>
      <w:r>
        <w:t xml:space="preserve">through IVF.  Studies have shown that these children are quite healthy.  In fact, some experts believe having a child through IVF is now just as safe as having a child naturally.  Still, one must be careful when making this claim.  Infertile couples do not have normal reproductive function.  This means that a baby they have through IVF may have more health problems than a baby conceived naturally. </w:t>
      </w:r>
    </w:p>
    <w:p w14:paraId="59556293" w14:textId="089D86A1" w:rsidR="006F02E1" w:rsidRDefault="006F02E1" w:rsidP="006F02E1">
      <w:pPr>
        <w:pStyle w:val="BodyText"/>
        <w:spacing w:after="283"/>
      </w:pPr>
      <w:r>
        <w:t xml:space="preserve">IVF single babies are often born about 2 days earlier than naturally conceived babies.  They are about 5% more likely to weigh less than 5 pounds, </w:t>
      </w:r>
      <w:r w:rsidR="00700DDB">
        <w:t xml:space="preserve">8 </w:t>
      </w:r>
      <w:r>
        <w:t xml:space="preserve">ounces </w:t>
      </w:r>
      <w:r w:rsidR="00700DDB">
        <w:t xml:space="preserve">(low birthweight) </w:t>
      </w:r>
      <w:r>
        <w:t xml:space="preserve">than a naturally conceived single baby.  </w:t>
      </w:r>
    </w:p>
    <w:p w14:paraId="3BB375C6" w14:textId="77777777" w:rsidR="006F02E1" w:rsidRDefault="006F02E1" w:rsidP="006F02E1">
      <w:pPr>
        <w:pStyle w:val="BodyText"/>
        <w:spacing w:after="283"/>
      </w:pPr>
      <w:r>
        <w:t xml:space="preserve">IVF twins are not born earlier or later than naturally conceived twins. </w:t>
      </w:r>
    </w:p>
    <w:p w14:paraId="6EB9F4A2" w14:textId="77777777" w:rsidR="006F02E1" w:rsidRDefault="006F02E1" w:rsidP="006F02E1">
      <w:pPr>
        <w:pStyle w:val="BodyText"/>
        <w:spacing w:after="283"/>
      </w:pPr>
      <w:r>
        <w:t>The risks of freezing have been checked in animal tests over several generations.  Human data has also been checked.  There is no proof that children born from frozen and thawed embryos or frozen and thawed eggs have any more health problems than those born from fresh embryos.  Still, it is hard to know for sure if the rate of health problems is the same as the normal rate.</w:t>
      </w:r>
    </w:p>
    <w:p w14:paraId="6EEAE488" w14:textId="77777777" w:rsidR="006F02E1" w:rsidRPr="00112F26" w:rsidRDefault="006F02E1" w:rsidP="00112F26">
      <w:pPr>
        <w:pStyle w:val="Heading8"/>
        <w:rPr>
          <w:sz w:val="20"/>
        </w:rPr>
      </w:pPr>
      <w:r w:rsidRPr="00112F26">
        <w:rPr>
          <w:sz w:val="20"/>
        </w:rPr>
        <w:t xml:space="preserve"> </w:t>
      </w:r>
      <w:r w:rsidRPr="00112F26">
        <w:t>Birth Defects</w:t>
      </w:r>
      <w:r w:rsidRPr="00112F26">
        <w:rPr>
          <w:sz w:val="20"/>
        </w:rPr>
        <w:t xml:space="preserve"> </w:t>
      </w:r>
    </w:p>
    <w:p w14:paraId="444E3502" w14:textId="77777777" w:rsidR="006F02E1" w:rsidRDefault="006F02E1" w:rsidP="006F02E1">
      <w:pPr>
        <w:pStyle w:val="BodyText"/>
        <w:spacing w:after="283"/>
      </w:pPr>
      <w:r w:rsidRPr="00E31635">
        <w:t xml:space="preserve">The risk of birth defects </w:t>
      </w:r>
      <w:r>
        <w:t xml:space="preserve">through normal birth is about 4.4 percent, and it is about 3% for severe birth defects.  In IVF babies, the risk for any birth defect is about 5.3%, while the risk for a severe birth defect is about 3.7%.   </w:t>
      </w:r>
      <w:r w:rsidRPr="00E31635">
        <w:t>Most of th</w:t>
      </w:r>
      <w:r>
        <w:t>e increased</w:t>
      </w:r>
      <w:r w:rsidRPr="00E31635">
        <w:t xml:space="preserve"> risk </w:t>
      </w:r>
      <w:r>
        <w:t>with IVF seems to be</w:t>
      </w:r>
      <w:r w:rsidRPr="00E31635">
        <w:t xml:space="preserve"> due to </w:t>
      </w:r>
      <w:r>
        <w:t xml:space="preserve">older mothers </w:t>
      </w:r>
      <w:r w:rsidRPr="00E31635">
        <w:t xml:space="preserve">and </w:t>
      </w:r>
      <w:r>
        <w:t xml:space="preserve">to having </w:t>
      </w:r>
      <w:r w:rsidRPr="00E31635">
        <w:t xml:space="preserve">infertility. No higher risk </w:t>
      </w:r>
      <w:r>
        <w:t>i</w:t>
      </w:r>
      <w:r w:rsidRPr="00E31635">
        <w:t xml:space="preserve">s seen in frozen embryo </w:t>
      </w:r>
      <w:r>
        <w:t>or</w:t>
      </w:r>
      <w:r w:rsidRPr="00E31635">
        <w:t xml:space="preserve"> donor egg cycles.</w:t>
      </w:r>
    </w:p>
    <w:p w14:paraId="07547475" w14:textId="77777777" w:rsidR="006F02E1" w:rsidRDefault="006F02E1" w:rsidP="006F02E1">
      <w:pPr>
        <w:pStyle w:val="BodyText"/>
      </w:pPr>
      <w:r>
        <w:rPr>
          <w:b/>
          <w:i/>
        </w:rPr>
        <w:t xml:space="preserve">Imprinting Disorders. </w:t>
      </w:r>
      <w:r>
        <w:t>These are rare disorders caused by whether the genes from the mother or the genes from the father are working.   Studies do not agree on whether these disorders are associated with IVF.  Even if they are, these disorders are extremely rare (1 out of 15,000 people).</w:t>
      </w:r>
    </w:p>
    <w:p w14:paraId="4E04611A" w14:textId="77777777" w:rsidR="006F02E1" w:rsidRDefault="006F02E1" w:rsidP="006F02E1">
      <w:pPr>
        <w:pStyle w:val="BodyText"/>
      </w:pPr>
    </w:p>
    <w:p w14:paraId="190E0FEB" w14:textId="77777777" w:rsidR="006F02E1" w:rsidRDefault="006F02E1" w:rsidP="006F02E1">
      <w:pPr>
        <w:pStyle w:val="BodyText"/>
      </w:pPr>
      <w:r>
        <w:rPr>
          <w:b/>
          <w:i/>
        </w:rPr>
        <w:t>Childhood cancers.</w:t>
      </w:r>
      <w:r>
        <w:t xml:space="preserve">  Most studies do not suggest any extra risk, except for retinoblastoma (a cancer behind the eye).  One study did report an increased risk after IVF treatment, but further studies did not find an increased risk. </w:t>
      </w:r>
    </w:p>
    <w:p w14:paraId="4B856C4F" w14:textId="77777777" w:rsidR="00F5061D" w:rsidRDefault="006F02E1" w:rsidP="006F02E1">
      <w:pPr>
        <w:pStyle w:val="BodyText"/>
      </w:pPr>
      <w:r>
        <w:lastRenderedPageBreak/>
        <w:br/>
      </w:r>
      <w:r>
        <w:rPr>
          <w:b/>
          <w:i/>
        </w:rPr>
        <w:t>Infant development</w:t>
      </w:r>
      <w:r>
        <w:rPr>
          <w:i/>
        </w:rPr>
        <w:t xml:space="preserve">. </w:t>
      </w:r>
      <w:r>
        <w:t>Most studies of long-term developmental outcomes have been reassuring so far. Most children are doing well.  However, these studies are hard to do, and they have some limitations.  A more recent study using better methods shows an extra risk of cerebral palsy and developmental delay).  However, this arose mostly from prematurity and low birth weight that was</w:t>
      </w:r>
      <w:r w:rsidR="00F5061D">
        <w:t xml:space="preserve"> a result of multiple pregnancy.</w:t>
      </w:r>
    </w:p>
    <w:p w14:paraId="5898E68B" w14:textId="77777777" w:rsidR="006F02E1" w:rsidRPr="00A30045" w:rsidRDefault="006F02E1" w:rsidP="00112F26">
      <w:pPr>
        <w:pStyle w:val="Heading8"/>
      </w:pPr>
      <w:r w:rsidRPr="00A30045">
        <w:t xml:space="preserve">Risks </w:t>
      </w:r>
      <w:r w:rsidR="00D50767" w:rsidRPr="00A30045">
        <w:t xml:space="preserve">to Offspring </w:t>
      </w:r>
      <w:r w:rsidRPr="00A30045">
        <w:t>of a Multiple Pregnancy</w:t>
      </w:r>
      <w:r w:rsidRPr="00A30045">
        <w:rPr>
          <w:sz w:val="20"/>
        </w:rPr>
        <w:t xml:space="preserve"> </w:t>
      </w:r>
    </w:p>
    <w:p w14:paraId="7CD14626" w14:textId="77777777" w:rsidR="006F02E1" w:rsidRPr="00D50767" w:rsidRDefault="006F02E1" w:rsidP="006F02E1">
      <w:pPr>
        <w:pStyle w:val="BodyText"/>
        <w:spacing w:after="283"/>
      </w:pPr>
      <w:r w:rsidRPr="00D50767">
        <w:t xml:space="preserve">Early delivery accounts for most of the extra problems associated with babies from multiple pregnancies. IVF twins deliver an average of three weeks earlier than IVF single babies, and they weigh about 2 pounds less than IVF single babies.  Triplet (and greater) pregnancies deliver before 32 weeks (7 months) in almost half of cases. Fetal growth problems and unequal growth among the fetuses can also result in perinatal disease and death before or shortly after delivery. </w:t>
      </w:r>
    </w:p>
    <w:p w14:paraId="037D0FFA" w14:textId="77777777" w:rsidR="006F02E1" w:rsidRPr="00D50767" w:rsidRDefault="006F02E1" w:rsidP="006F02E1">
      <w:pPr>
        <w:pStyle w:val="BodyText"/>
        <w:spacing w:after="283"/>
      </w:pPr>
      <w:r w:rsidRPr="00D50767">
        <w:t>Multiple fetuses that share the same placenta, such as most identical twins, have additional risks.  Twin-to-twin transfusion syndrome, where the circulation is not equal between the fetuses, may occur in up to 20% of twins who share a placenta. Twins sharing the same placenta have a higher frequency of birth defects compared to twins with two placentas.  Death of one fetus in a twin pregnancy after the first trimester is more common with a shared placenta; this may cause harm to the remaining fetus.</w:t>
      </w:r>
    </w:p>
    <w:p w14:paraId="6FDA9A25" w14:textId="77777777" w:rsidR="006F02E1" w:rsidRPr="00D50767" w:rsidRDefault="006F02E1" w:rsidP="006F02E1">
      <w:pPr>
        <w:pStyle w:val="BodyText"/>
        <w:spacing w:after="283"/>
      </w:pPr>
      <w:r w:rsidRPr="00D50767">
        <w:t>Other problems babies can face include cerebral palsy, retinopathy of prematurity (eye problems that result from early delivery), and chronic lung disease.  No one knows how much multiple pregnancies affect neurological or behavioral development, even when none of the other problems occur.</w:t>
      </w:r>
    </w:p>
    <w:p w14:paraId="305883B7" w14:textId="77777777" w:rsidR="006F02E1" w:rsidRPr="00D50767" w:rsidRDefault="006F02E1" w:rsidP="006F02E1">
      <w:pPr>
        <w:pStyle w:val="BodyText"/>
        <w:spacing w:after="283"/>
      </w:pPr>
      <w:r w:rsidRPr="00D50767">
        <w:t xml:space="preserve">Fetal death rates for single pregnancies are 4.3 per 1,000.  For twins, that number is higher at 15.5 per 1,000; and for triplets, the fetal death rate is 21 per 1,000.   The death of one or more fetuses in a multiple pregnancy (“vanishing twin”) is more common in the first trimester and may be happen in up to 25% of IVF pregnancies. Loss of a fetus in the first trimester does not usually affect the surviving fetus. </w:t>
      </w:r>
    </w:p>
    <w:p w14:paraId="4EC1CA23" w14:textId="77777777" w:rsidR="006F02E1" w:rsidRPr="00D50767" w:rsidRDefault="006F02E1" w:rsidP="006F02E1">
      <w:pPr>
        <w:pStyle w:val="BodyText"/>
      </w:pPr>
      <w:r w:rsidRPr="00112F26">
        <w:rPr>
          <w:bCs/>
          <w:i/>
        </w:rPr>
        <w:t>The Option of Multifetal Pregnancy Reduction (Selective Reduction</w:t>
      </w:r>
      <w:r w:rsidRPr="00D50767">
        <w:rPr>
          <w:b/>
          <w:bCs/>
          <w:i/>
        </w:rPr>
        <w:t>)</w:t>
      </w:r>
      <w:r w:rsidRPr="00D50767">
        <w:rPr>
          <w:i/>
        </w:rPr>
        <w:t xml:space="preserve">:  </w:t>
      </w:r>
      <w:r w:rsidRPr="00D50767">
        <w:t>The more fetuses there are in the uterus, the greater the chance of a problem.  Patients with twins or more have 3 choices:</w:t>
      </w:r>
    </w:p>
    <w:p w14:paraId="7B748591" w14:textId="77777777" w:rsidR="006F02E1" w:rsidRPr="00D50767" w:rsidRDefault="006F02E1" w:rsidP="006F02E1">
      <w:pPr>
        <w:pStyle w:val="BodyText"/>
        <w:numPr>
          <w:ilvl w:val="0"/>
          <w:numId w:val="22"/>
        </w:numPr>
      </w:pPr>
      <w:proofErr w:type="gramStart"/>
      <w:r w:rsidRPr="00D50767">
        <w:t>Continue on</w:t>
      </w:r>
      <w:proofErr w:type="gramEnd"/>
      <w:r w:rsidRPr="00D50767">
        <w:t xml:space="preserve"> with the pregnancy (with all the risks that have already been stated),</w:t>
      </w:r>
    </w:p>
    <w:p w14:paraId="4034F83F" w14:textId="77777777" w:rsidR="006F02E1" w:rsidRPr="00D50767" w:rsidRDefault="006F02E1" w:rsidP="006F02E1">
      <w:pPr>
        <w:pStyle w:val="BodyText"/>
        <w:numPr>
          <w:ilvl w:val="0"/>
          <w:numId w:val="22"/>
        </w:numPr>
      </w:pPr>
      <w:r w:rsidRPr="00D50767">
        <w:t xml:space="preserve">End the pregnancy.  </w:t>
      </w:r>
    </w:p>
    <w:p w14:paraId="4B246A5E" w14:textId="77777777" w:rsidR="006F02E1" w:rsidRPr="00D50767" w:rsidRDefault="006F02E1" w:rsidP="006F02E1">
      <w:pPr>
        <w:pStyle w:val="BodyText"/>
        <w:numPr>
          <w:ilvl w:val="0"/>
          <w:numId w:val="22"/>
        </w:numPr>
      </w:pPr>
      <w:r w:rsidRPr="00D50767">
        <w:t>Reduce the number of fetuses (terminate one or more of the fetuses) to lower the health risks to mother and child.</w:t>
      </w:r>
    </w:p>
    <w:p w14:paraId="4F117E0D" w14:textId="77777777" w:rsidR="006F02E1" w:rsidRPr="00D50767" w:rsidRDefault="006F02E1" w:rsidP="006F02E1">
      <w:pPr>
        <w:pStyle w:val="BodyText"/>
        <w:ind w:left="360"/>
      </w:pPr>
    </w:p>
    <w:p w14:paraId="6D1D93C2" w14:textId="77777777" w:rsidR="00F5061D" w:rsidRPr="004E7AEE" w:rsidRDefault="006F02E1" w:rsidP="00A30045">
      <w:pPr>
        <w:pStyle w:val="BodyText"/>
        <w:spacing w:after="283"/>
      </w:pPr>
      <w:r w:rsidRPr="00D50767">
        <w:t>Reducing the number of fetuses lowers the risk of early delivery.  This can be a difficult decision to make.  The main danger is losing the entire pregnancy.  The odds of losing the entire pregnancy are about 1 in 100 (1%).  The odds of losing the entire pregnancy are greater if there are more than 3 fetuses present before the procedure is done.</w:t>
      </w:r>
    </w:p>
    <w:p w14:paraId="22BA6DEB" w14:textId="77777777" w:rsidR="00D17F67" w:rsidRDefault="00D17F67" w:rsidP="009A0E6F">
      <w:pPr>
        <w:ind w:firstLine="0"/>
        <w:rPr>
          <w:rFonts w:ascii="Trebuchet MS" w:hAnsi="Trebuchet MS"/>
          <w:sz w:val="20"/>
          <w:szCs w:val="20"/>
        </w:rPr>
      </w:pPr>
    </w:p>
    <w:p w14:paraId="65178E56" w14:textId="77777777" w:rsidR="00D17F67" w:rsidRPr="00DD17E6" w:rsidRDefault="00D17F67" w:rsidP="00D17F67">
      <w:pPr>
        <w:pStyle w:val="Title"/>
        <w:rPr>
          <w:rFonts w:ascii="Trebuchet MS" w:hAnsi="Trebuchet MS"/>
          <w:sz w:val="36"/>
          <w:szCs w:val="36"/>
        </w:rPr>
      </w:pPr>
      <w:r w:rsidRPr="00DD17E6">
        <w:rPr>
          <w:bCs/>
          <w:sz w:val="36"/>
          <w:szCs w:val="36"/>
        </w:rPr>
        <w:t xml:space="preserve">Limits to the Success of </w:t>
      </w:r>
      <w:r>
        <w:rPr>
          <w:bCs/>
          <w:sz w:val="36"/>
          <w:szCs w:val="36"/>
        </w:rPr>
        <w:t xml:space="preserve">the </w:t>
      </w:r>
      <w:r w:rsidRPr="00DD17E6">
        <w:rPr>
          <w:bCs/>
          <w:sz w:val="36"/>
          <w:szCs w:val="36"/>
        </w:rPr>
        <w:t>Process</w:t>
      </w:r>
    </w:p>
    <w:p w14:paraId="53BC5B66" w14:textId="77777777" w:rsidR="00D17F67" w:rsidRDefault="00D17F67" w:rsidP="00D17F67">
      <w:pPr>
        <w:numPr>
          <w:ilvl w:val="12"/>
          <w:numId w:val="0"/>
        </w:numPr>
        <w:ind w:left="360" w:hanging="360"/>
        <w:rPr>
          <w:rFonts w:ascii="Trebuchet MS" w:hAnsi="Trebuchet MS"/>
          <w:color w:val="000000"/>
        </w:rPr>
      </w:pPr>
    </w:p>
    <w:p w14:paraId="7C0B2FF1" w14:textId="77777777" w:rsidR="00D17F67" w:rsidRDefault="00D17F67" w:rsidP="00D17F67">
      <w:pPr>
        <w:numPr>
          <w:ilvl w:val="12"/>
          <w:numId w:val="0"/>
        </w:numPr>
        <w:ind w:left="360" w:hanging="360"/>
        <w:rPr>
          <w:rFonts w:ascii="Trebuchet MS" w:hAnsi="Trebuchet MS"/>
          <w:color w:val="000000"/>
          <w:sz w:val="20"/>
          <w:szCs w:val="20"/>
        </w:rPr>
      </w:pPr>
      <w:r w:rsidRPr="00302E44">
        <w:rPr>
          <w:rFonts w:ascii="Trebuchet MS" w:hAnsi="Trebuchet MS"/>
          <w:color w:val="000000"/>
          <w:sz w:val="20"/>
          <w:szCs w:val="20"/>
        </w:rPr>
        <w:t xml:space="preserve">There are </w:t>
      </w:r>
      <w:proofErr w:type="gramStart"/>
      <w:r w:rsidRPr="00302E44">
        <w:rPr>
          <w:rFonts w:ascii="Trebuchet MS" w:hAnsi="Trebuchet MS"/>
          <w:color w:val="000000"/>
          <w:sz w:val="20"/>
          <w:szCs w:val="20"/>
        </w:rPr>
        <w:t>a number of</w:t>
      </w:r>
      <w:proofErr w:type="gramEnd"/>
      <w:r w:rsidRPr="00302E44">
        <w:rPr>
          <w:rFonts w:ascii="Trebuchet MS" w:hAnsi="Trebuchet MS"/>
          <w:color w:val="000000"/>
          <w:sz w:val="20"/>
          <w:szCs w:val="20"/>
        </w:rPr>
        <w:t xml:space="preserve"> reasons IVF using donated eggs may be unsuccessful:</w:t>
      </w:r>
    </w:p>
    <w:p w14:paraId="543B333A" w14:textId="77777777" w:rsidR="009E69AC" w:rsidRPr="00302E44" w:rsidRDefault="009E69AC" w:rsidP="00D17F67">
      <w:pPr>
        <w:numPr>
          <w:ilvl w:val="12"/>
          <w:numId w:val="0"/>
        </w:numPr>
        <w:ind w:left="360" w:hanging="360"/>
        <w:rPr>
          <w:rFonts w:ascii="Trebuchet MS" w:hAnsi="Trebuchet MS"/>
          <w:color w:val="000000"/>
          <w:sz w:val="20"/>
          <w:szCs w:val="20"/>
        </w:rPr>
      </w:pPr>
    </w:p>
    <w:p w14:paraId="7E290984"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lastRenderedPageBreak/>
        <w:t xml:space="preserve">Inadequate egg development in the egg donor may result in cancellation of the cycle prior to egg retrieval. </w:t>
      </w:r>
    </w:p>
    <w:p w14:paraId="075EF7CE"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The egg donor may respond too vigorously to the medications and be at risk of ovarian hyperstimulation syndrome (OHSS) and this may necessitate cancellation of the cycle prior to egg retrieval. </w:t>
      </w:r>
    </w:p>
    <w:p w14:paraId="61554E36"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Ovulation may occur spontaneously before the donor eggs can be retrieved.</w:t>
      </w:r>
    </w:p>
    <w:p w14:paraId="20A6462F"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The egg donor may not be able to complete the cycle for medical, </w:t>
      </w:r>
      <w:proofErr w:type="gramStart"/>
      <w:r w:rsidRPr="00302E44">
        <w:rPr>
          <w:rFonts w:ascii="Trebuchet MS" w:hAnsi="Trebuchet MS"/>
          <w:color w:val="000000"/>
          <w:sz w:val="20"/>
          <w:szCs w:val="20"/>
        </w:rPr>
        <w:t>personal</w:t>
      </w:r>
      <w:proofErr w:type="gramEnd"/>
      <w:r w:rsidRPr="00302E44">
        <w:rPr>
          <w:rFonts w:ascii="Trebuchet MS" w:hAnsi="Trebuchet MS"/>
          <w:color w:val="000000"/>
          <w:sz w:val="20"/>
          <w:szCs w:val="20"/>
        </w:rPr>
        <w:t xml:space="preserve"> or logistical reasons and may withdraw from the treatment cycle before the egg retrieval.</w:t>
      </w:r>
    </w:p>
    <w:p w14:paraId="25DF4760"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In rare cases, no donor eggs may be retrieved.</w:t>
      </w:r>
    </w:p>
    <w:p w14:paraId="01C2009A"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The donor eggs may not be normal.</w:t>
      </w:r>
    </w:p>
    <w:p w14:paraId="0A9DB571"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A fresh semen sample may not be able to be produced the day of the procedure; a frozen specimen (if previously provided) will then be </w:t>
      </w:r>
      <w:proofErr w:type="gramStart"/>
      <w:r w:rsidRPr="00302E44">
        <w:rPr>
          <w:rFonts w:ascii="Trebuchet MS" w:hAnsi="Trebuchet MS"/>
          <w:color w:val="000000"/>
          <w:sz w:val="20"/>
          <w:szCs w:val="20"/>
        </w:rPr>
        <w:t>utilized,</w:t>
      </w:r>
      <w:proofErr w:type="gramEnd"/>
      <w:r w:rsidRPr="00302E44">
        <w:rPr>
          <w:rFonts w:ascii="Trebuchet MS" w:hAnsi="Trebuchet MS"/>
          <w:color w:val="000000"/>
          <w:sz w:val="20"/>
          <w:szCs w:val="20"/>
        </w:rPr>
        <w:t xml:space="preserve"> however, this may result in fewer eggs being fertilized.</w:t>
      </w:r>
    </w:p>
    <w:p w14:paraId="5F466AF2"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The frozen sample of sperm or tissue may be unusable or non-viable.</w:t>
      </w:r>
    </w:p>
    <w:p w14:paraId="2B81ADE8"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Fertilization may not occur, or may occur abnormally, </w:t>
      </w:r>
      <w:proofErr w:type="gramStart"/>
      <w:r w:rsidRPr="00302E44">
        <w:rPr>
          <w:rFonts w:ascii="Trebuchet MS" w:hAnsi="Trebuchet MS"/>
          <w:color w:val="000000"/>
          <w:sz w:val="20"/>
          <w:szCs w:val="20"/>
        </w:rPr>
        <w:t>e.g.</w:t>
      </w:r>
      <w:proofErr w:type="gramEnd"/>
      <w:r w:rsidRPr="00302E44">
        <w:rPr>
          <w:rFonts w:ascii="Trebuchet MS" w:hAnsi="Trebuchet MS"/>
          <w:color w:val="000000"/>
          <w:sz w:val="20"/>
          <w:szCs w:val="20"/>
        </w:rPr>
        <w:t xml:space="preserve"> an egg may be fertilized by more than one sperm and could develop abnormally. Fertilization may not </w:t>
      </w:r>
      <w:proofErr w:type="gramStart"/>
      <w:r w:rsidRPr="00302E44">
        <w:rPr>
          <w:rFonts w:ascii="Trebuchet MS" w:hAnsi="Trebuchet MS"/>
          <w:color w:val="000000"/>
          <w:sz w:val="20"/>
          <w:szCs w:val="20"/>
        </w:rPr>
        <w:t>occur</w:t>
      </w:r>
      <w:proofErr w:type="gramEnd"/>
      <w:r w:rsidRPr="00302E44">
        <w:rPr>
          <w:rFonts w:ascii="Trebuchet MS" w:hAnsi="Trebuchet MS"/>
          <w:color w:val="000000"/>
          <w:sz w:val="20"/>
          <w:szCs w:val="20"/>
        </w:rPr>
        <w:t xml:space="preserve"> or abnormal fertilization may occur, even with the use of intracytoplasmic sperm injection. Such embryos will not be transferred.</w:t>
      </w:r>
    </w:p>
    <w:p w14:paraId="28F96C55"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Intracytoplasmic sperm injection may result in damage, </w:t>
      </w:r>
      <w:proofErr w:type="gramStart"/>
      <w:r w:rsidRPr="00302E44">
        <w:rPr>
          <w:rFonts w:ascii="Trebuchet MS" w:hAnsi="Trebuchet MS"/>
          <w:color w:val="000000"/>
          <w:sz w:val="20"/>
          <w:szCs w:val="20"/>
        </w:rPr>
        <w:t>destruction</w:t>
      </w:r>
      <w:proofErr w:type="gramEnd"/>
      <w:r w:rsidRPr="00302E44">
        <w:rPr>
          <w:rFonts w:ascii="Trebuchet MS" w:hAnsi="Trebuchet MS"/>
          <w:color w:val="000000"/>
          <w:sz w:val="20"/>
          <w:szCs w:val="20"/>
        </w:rPr>
        <w:t xml:space="preserve"> or loss of one or more eggs (oocytes) or sperm.</w:t>
      </w:r>
    </w:p>
    <w:p w14:paraId="03BDC48F"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Cleavage or cell division of fertilized eggs may not occur.</w:t>
      </w:r>
    </w:p>
    <w:p w14:paraId="222A66F6"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The embryos may not develop normally.</w:t>
      </w:r>
    </w:p>
    <w:p w14:paraId="4FBCAA02"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Selective assisted hatching may lead to damage or loss of one or more embryos.</w:t>
      </w:r>
    </w:p>
    <w:p w14:paraId="13D2E2E0"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The embryo transfer may be difficult or may not be possible.</w:t>
      </w:r>
    </w:p>
    <w:p w14:paraId="1C565E2E"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An anonymous egg donor’s infectious disease testing results (performed within 30 days of the egg retrieval) may be unavailable making it necessary to freeze all the eggs or embryos for use </w:t>
      </w:r>
      <w:proofErr w:type="gramStart"/>
      <w:r w:rsidRPr="00302E44">
        <w:rPr>
          <w:rFonts w:ascii="Trebuchet MS" w:hAnsi="Trebuchet MS"/>
          <w:color w:val="000000"/>
          <w:sz w:val="20"/>
          <w:szCs w:val="20"/>
        </w:rPr>
        <w:t>at a later time</w:t>
      </w:r>
      <w:proofErr w:type="gramEnd"/>
      <w:r w:rsidRPr="00302E44">
        <w:rPr>
          <w:rFonts w:ascii="Trebuchet MS" w:hAnsi="Trebuchet MS"/>
          <w:color w:val="000000"/>
          <w:sz w:val="20"/>
          <w:szCs w:val="20"/>
        </w:rPr>
        <w:t>.</w:t>
      </w:r>
    </w:p>
    <w:p w14:paraId="3867C408"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 xml:space="preserve">An anonymous egg donor’s infectious disease testing results (performed within 30 days of the egg retrieval) may be positive making it necessary to discard the eggs or embryos.  If the eggs or embryos need to be discarded (no embryo transfer takes place), we (I) understand that we (I) are financially responsible for all charges resulting from our egg donation cycle, including fees for the donor, </w:t>
      </w:r>
      <w:proofErr w:type="gramStart"/>
      <w:r w:rsidRPr="00302E44">
        <w:rPr>
          <w:rFonts w:ascii="Trebuchet MS" w:hAnsi="Trebuchet MS"/>
          <w:color w:val="000000"/>
          <w:sz w:val="20"/>
          <w:szCs w:val="20"/>
        </w:rPr>
        <w:t>recipient</w:t>
      </w:r>
      <w:proofErr w:type="gramEnd"/>
      <w:r w:rsidRPr="00302E44">
        <w:rPr>
          <w:rFonts w:ascii="Trebuchet MS" w:hAnsi="Trebuchet MS"/>
          <w:color w:val="000000"/>
          <w:sz w:val="20"/>
          <w:szCs w:val="20"/>
        </w:rPr>
        <w:t xml:space="preserve"> and partner, up to and including the day the eggs or embryos are discarded.</w:t>
      </w:r>
    </w:p>
    <w:p w14:paraId="7FD83F05" w14:textId="77777777" w:rsidR="00D17F67" w:rsidRPr="00302E44" w:rsidRDefault="00D17F67" w:rsidP="00D17F67">
      <w:pPr>
        <w:numPr>
          <w:ilvl w:val="0"/>
          <w:numId w:val="16"/>
        </w:numPr>
        <w:rPr>
          <w:rFonts w:ascii="Trebuchet MS" w:hAnsi="Trebuchet MS"/>
          <w:color w:val="000000"/>
          <w:sz w:val="20"/>
          <w:szCs w:val="20"/>
        </w:rPr>
      </w:pPr>
      <w:r w:rsidRPr="00302E44">
        <w:rPr>
          <w:rFonts w:ascii="Trebuchet MS" w:hAnsi="Trebuchet MS"/>
          <w:color w:val="000000"/>
          <w:sz w:val="20"/>
          <w:szCs w:val="20"/>
        </w:rPr>
        <w:t>Implantation of the embryos into the wall of the uterus may not occur, even with the use of selective assisted hatching</w:t>
      </w:r>
      <w:r w:rsidR="009E69AC">
        <w:rPr>
          <w:rFonts w:ascii="Trebuchet MS" w:hAnsi="Trebuchet MS"/>
          <w:color w:val="000000"/>
          <w:sz w:val="20"/>
          <w:szCs w:val="20"/>
        </w:rPr>
        <w:t xml:space="preserve"> and/or genetic screening</w:t>
      </w:r>
      <w:r w:rsidRPr="00302E44">
        <w:rPr>
          <w:rFonts w:ascii="Trebuchet MS" w:hAnsi="Trebuchet MS"/>
          <w:color w:val="000000"/>
          <w:sz w:val="20"/>
          <w:szCs w:val="20"/>
        </w:rPr>
        <w:t>.</w:t>
      </w:r>
    </w:p>
    <w:p w14:paraId="25F69409" w14:textId="77777777" w:rsidR="00D17F67" w:rsidRPr="00302E44" w:rsidRDefault="00D17F67" w:rsidP="00D17F67">
      <w:pPr>
        <w:rPr>
          <w:rFonts w:ascii="Trebuchet MS" w:hAnsi="Trebuchet MS"/>
          <w:color w:val="000000"/>
          <w:sz w:val="20"/>
          <w:szCs w:val="20"/>
        </w:rPr>
      </w:pPr>
    </w:p>
    <w:p w14:paraId="7F99E26D" w14:textId="4AA6BE73" w:rsidR="00D17F67" w:rsidRPr="00302E44" w:rsidRDefault="00D17F67" w:rsidP="00D17F67">
      <w:pPr>
        <w:ind w:left="360" w:firstLine="0"/>
        <w:rPr>
          <w:rFonts w:ascii="Trebuchet MS" w:hAnsi="Trebuchet MS"/>
          <w:color w:val="000000"/>
          <w:sz w:val="20"/>
          <w:szCs w:val="20"/>
        </w:rPr>
      </w:pPr>
      <w:r w:rsidRPr="00302E44">
        <w:rPr>
          <w:rFonts w:ascii="Trebuchet MS" w:hAnsi="Trebuchet MS"/>
          <w:b/>
          <w:color w:val="76923C" w:themeColor="accent3" w:themeShade="BF"/>
          <w:sz w:val="20"/>
          <w:szCs w:val="20"/>
        </w:rPr>
        <w:t>Laboratory.</w:t>
      </w:r>
      <w:r w:rsidRPr="00302E44">
        <w:rPr>
          <w:rFonts w:ascii="Trebuchet MS" w:hAnsi="Trebuchet MS"/>
          <w:color w:val="000000"/>
          <w:sz w:val="20"/>
          <w:szCs w:val="20"/>
        </w:rPr>
        <w:t xml:space="preserve"> An event may occur in the laboratory resulting in loss or damage to some or </w:t>
      </w:r>
      <w:proofErr w:type="gramStart"/>
      <w:r w:rsidRPr="00302E44">
        <w:rPr>
          <w:rFonts w:ascii="Trebuchet MS" w:hAnsi="Trebuchet MS"/>
          <w:color w:val="000000"/>
          <w:sz w:val="20"/>
          <w:szCs w:val="20"/>
        </w:rPr>
        <w:t>all of</w:t>
      </w:r>
      <w:proofErr w:type="gramEnd"/>
      <w:r w:rsidRPr="00302E44">
        <w:rPr>
          <w:rFonts w:ascii="Trebuchet MS" w:hAnsi="Trebuchet MS"/>
          <w:color w:val="000000"/>
          <w:sz w:val="20"/>
          <w:szCs w:val="20"/>
        </w:rPr>
        <w:t xml:space="preserve"> the eggs or embryos. </w:t>
      </w:r>
      <w:r w:rsidR="0004137E">
        <w:rPr>
          <w:rFonts w:ascii="Trebuchet MS" w:hAnsi="Trebuchet MS"/>
          <w:sz w:val="20"/>
          <w:szCs w:val="20"/>
        </w:rPr>
        <w:t>Carolinas Fertility Institute</w:t>
      </w:r>
      <w:r w:rsidRPr="00302E44">
        <w:rPr>
          <w:rFonts w:ascii="Trebuchet MS" w:hAnsi="Trebuchet MS"/>
          <w:sz w:val="20"/>
          <w:szCs w:val="20"/>
        </w:rPr>
        <w:t xml:space="preserve"> will take reasonable measures to maintain and monitor this equipment. However, despite their best efforts, equipment failure may result in the damage or loss of one or more of our (my) sperm, </w:t>
      </w:r>
      <w:proofErr w:type="gramStart"/>
      <w:r w:rsidRPr="00302E44">
        <w:rPr>
          <w:rFonts w:ascii="Trebuchet MS" w:hAnsi="Trebuchet MS"/>
          <w:sz w:val="20"/>
          <w:szCs w:val="20"/>
        </w:rPr>
        <w:t>eggs</w:t>
      </w:r>
      <w:proofErr w:type="gramEnd"/>
      <w:r w:rsidRPr="00302E44">
        <w:rPr>
          <w:rFonts w:ascii="Trebuchet MS" w:hAnsi="Trebuchet MS"/>
          <w:sz w:val="20"/>
          <w:szCs w:val="20"/>
        </w:rPr>
        <w:t xml:space="preserve"> or embryos. We (I) </w:t>
      </w:r>
      <w:r w:rsidR="0004137E">
        <w:rPr>
          <w:rFonts w:ascii="Trebuchet MS" w:hAnsi="Trebuchet MS"/>
          <w:color w:val="000000"/>
          <w:sz w:val="20"/>
          <w:szCs w:val="20"/>
        </w:rPr>
        <w:t>understand and agree that Carolinas Fertility Institute</w:t>
      </w:r>
      <w:r w:rsidRPr="00302E44">
        <w:rPr>
          <w:rFonts w:ascii="Trebuchet MS" w:hAnsi="Trebuchet MS"/>
          <w:color w:val="000000"/>
          <w:sz w:val="20"/>
          <w:szCs w:val="20"/>
        </w:rPr>
        <w:t xml:space="preserve"> shall be responsible only for acts of negligence on its part and the part of its employees, contractors, and consultants. The program will account honestly for all gametes and embryos.</w:t>
      </w:r>
    </w:p>
    <w:p w14:paraId="4D90628A" w14:textId="77777777" w:rsidR="00D17F67" w:rsidRPr="00302E44" w:rsidRDefault="00D17F67" w:rsidP="00D17F67">
      <w:pPr>
        <w:ind w:left="360"/>
        <w:rPr>
          <w:rFonts w:ascii="Trebuchet MS" w:hAnsi="Trebuchet MS"/>
          <w:color w:val="000000"/>
          <w:sz w:val="20"/>
          <w:szCs w:val="20"/>
        </w:rPr>
      </w:pPr>
    </w:p>
    <w:p w14:paraId="37211430" w14:textId="2768F28C" w:rsidR="00D17F67" w:rsidRPr="00302E44" w:rsidRDefault="00D17F67" w:rsidP="00D17F67">
      <w:pPr>
        <w:ind w:left="360" w:firstLine="0"/>
        <w:rPr>
          <w:rFonts w:ascii="Trebuchet MS" w:hAnsi="Trebuchet MS"/>
          <w:color w:val="000000"/>
          <w:sz w:val="20"/>
          <w:szCs w:val="20"/>
        </w:rPr>
      </w:pPr>
      <w:r w:rsidRPr="00302E44">
        <w:rPr>
          <w:rFonts w:ascii="Trebuchet MS" w:hAnsi="Trebuchet MS"/>
          <w:b/>
          <w:color w:val="76923C" w:themeColor="accent3" w:themeShade="BF"/>
          <w:sz w:val="20"/>
          <w:szCs w:val="20"/>
        </w:rPr>
        <w:t>Pregnancy Loss.</w:t>
      </w:r>
      <w:r w:rsidRPr="00302E44">
        <w:rPr>
          <w:rFonts w:ascii="Trebuchet MS" w:hAnsi="Trebuchet MS"/>
          <w:color w:val="000000"/>
          <w:sz w:val="20"/>
          <w:szCs w:val="20"/>
        </w:rPr>
        <w:t xml:space="preserve"> Although pregnancy may be successfully established, there is still the possibility of miscarriage, ectopic pregnancy, stillbirth and/or congenital abnormalities (birth defects). Conceptions resulting from IVF/ET) have been associated with a slightly higher risk</w:t>
      </w:r>
      <w:r w:rsidR="005F09E5">
        <w:rPr>
          <w:rFonts w:ascii="Trebuchet MS" w:hAnsi="Trebuchet MS"/>
          <w:color w:val="000000"/>
          <w:sz w:val="20"/>
          <w:szCs w:val="20"/>
        </w:rPr>
        <w:t xml:space="preserve"> of pregnancy loss</w:t>
      </w:r>
      <w:r w:rsidRPr="00302E44">
        <w:rPr>
          <w:rFonts w:ascii="Trebuchet MS" w:hAnsi="Trebuchet MS"/>
          <w:color w:val="000000"/>
          <w:sz w:val="20"/>
          <w:szCs w:val="20"/>
        </w:rPr>
        <w:t xml:space="preserve"> than pregnancies resulting from a natural conception. However, it is still unclear whether the risk is related to patients, medications, or laboratory procedures. It is possible that infertile couples differ from the general population, and it is not the technology that leads to the higher risk.</w:t>
      </w:r>
    </w:p>
    <w:p w14:paraId="0B1036EE" w14:textId="77777777" w:rsidR="00D17F67" w:rsidRPr="00302E44" w:rsidRDefault="00D17F67" w:rsidP="00D17F67">
      <w:pPr>
        <w:ind w:left="360"/>
        <w:rPr>
          <w:rFonts w:ascii="Trebuchet MS" w:hAnsi="Trebuchet MS"/>
          <w:color w:val="000000"/>
          <w:sz w:val="20"/>
          <w:szCs w:val="20"/>
        </w:rPr>
      </w:pPr>
    </w:p>
    <w:p w14:paraId="0817F280" w14:textId="77777777" w:rsidR="00D17F67" w:rsidRPr="00302E44" w:rsidRDefault="00D17F67" w:rsidP="00D17F67">
      <w:pPr>
        <w:ind w:firstLine="0"/>
        <w:rPr>
          <w:rFonts w:ascii="Trebuchet MS" w:hAnsi="Trebuchet MS"/>
          <w:sz w:val="20"/>
          <w:szCs w:val="20"/>
        </w:rPr>
      </w:pPr>
    </w:p>
    <w:p w14:paraId="19BEC828" w14:textId="77777777" w:rsidR="00D50767" w:rsidRPr="0084255E" w:rsidRDefault="00D50767" w:rsidP="00D50767">
      <w:pPr>
        <w:ind w:firstLine="0"/>
        <w:rPr>
          <w:rFonts w:ascii="Trebuchet MS" w:hAnsi="Trebuchet MS"/>
          <w:b/>
          <w:i/>
          <w:color w:val="76923C" w:themeColor="accent3" w:themeShade="BF"/>
          <w:sz w:val="24"/>
          <w:szCs w:val="24"/>
        </w:rPr>
      </w:pPr>
      <w:r>
        <w:rPr>
          <w:rFonts w:ascii="Trebuchet MS" w:hAnsi="Trebuchet MS"/>
          <w:b/>
          <w:i/>
          <w:color w:val="76923C" w:themeColor="accent3" w:themeShade="BF"/>
          <w:sz w:val="24"/>
          <w:szCs w:val="24"/>
        </w:rPr>
        <w:t>Ethical and religious considerations in infertility t</w:t>
      </w:r>
      <w:r w:rsidRPr="0084255E">
        <w:rPr>
          <w:rFonts w:ascii="Trebuchet MS" w:hAnsi="Trebuchet MS"/>
          <w:b/>
          <w:i/>
          <w:color w:val="76923C" w:themeColor="accent3" w:themeShade="BF"/>
          <w:sz w:val="24"/>
          <w:szCs w:val="24"/>
        </w:rPr>
        <w:t xml:space="preserve">reatment </w:t>
      </w:r>
    </w:p>
    <w:p w14:paraId="47116E16" w14:textId="77777777" w:rsidR="00D50767" w:rsidRPr="00872CE8" w:rsidRDefault="00D50767" w:rsidP="00D50767">
      <w:pPr>
        <w:pStyle w:val="BodyText"/>
        <w:rPr>
          <w:shd w:val="clear" w:color="auto" w:fill="FFFF00"/>
        </w:rPr>
      </w:pPr>
      <w:r w:rsidRPr="00872CE8">
        <w:lastRenderedPageBreak/>
        <w:t xml:space="preserve">Infertility treatment can raise concerns and questions of an ethical or religious nature for some patients. </w:t>
      </w:r>
      <w:r w:rsidRPr="00872CE8">
        <w:rPr>
          <w:shd w:val="clear" w:color="auto" w:fill="FFFFFF"/>
        </w:rPr>
        <w:t xml:space="preserve">The technique of in vitro fertilization (IVF) involves the creation of human embryos outside the </w:t>
      </w:r>
      <w:proofErr w:type="gramStart"/>
      <w:r w:rsidRPr="00872CE8">
        <w:rPr>
          <w:shd w:val="clear" w:color="auto" w:fill="FFFFFF"/>
        </w:rPr>
        <w:t>body, and</w:t>
      </w:r>
      <w:proofErr w:type="gramEnd"/>
      <w:r w:rsidRPr="00872CE8">
        <w:rPr>
          <w:shd w:val="clear" w:color="auto" w:fill="FFFFFF"/>
        </w:rPr>
        <w:t xml:space="preserve"> can involve the production of exce</w:t>
      </w:r>
      <w:r>
        <w:rPr>
          <w:shd w:val="clear" w:color="auto" w:fill="FFFFFF"/>
        </w:rPr>
        <w:t>ss embryos and/or “high-order”</w:t>
      </w:r>
      <w:r w:rsidRPr="00872CE8">
        <w:rPr>
          <w:shd w:val="clear" w:color="auto" w:fill="FFFFFF"/>
        </w:rPr>
        <w:t xml:space="preserve"> multiple pregnancy (triplets or more). We encourage patients and their spouses or partners who so desire to consult with trusted members of their religious or ethics community for guidance on their infertility treatment.</w:t>
      </w:r>
    </w:p>
    <w:p w14:paraId="02B92DBE" w14:textId="77777777" w:rsidR="00D50767" w:rsidRPr="00872CE8" w:rsidRDefault="00D50767" w:rsidP="00D50767">
      <w:pPr>
        <w:pStyle w:val="BodyText"/>
      </w:pPr>
      <w:r w:rsidRPr="00872CE8">
        <w:t xml:space="preserve">  </w:t>
      </w:r>
    </w:p>
    <w:p w14:paraId="151C8D25" w14:textId="77777777" w:rsidR="00D50767" w:rsidRPr="0084255E" w:rsidRDefault="00D50767" w:rsidP="00D50767">
      <w:pPr>
        <w:ind w:firstLine="0"/>
        <w:rPr>
          <w:rFonts w:ascii="Trebuchet MS" w:hAnsi="Trebuchet MS"/>
          <w:b/>
          <w:i/>
          <w:color w:val="76923C" w:themeColor="accent3" w:themeShade="BF"/>
          <w:sz w:val="24"/>
          <w:szCs w:val="24"/>
        </w:rPr>
      </w:pPr>
      <w:r w:rsidRPr="0084255E">
        <w:rPr>
          <w:rFonts w:ascii="Trebuchet MS" w:hAnsi="Trebuchet MS"/>
          <w:b/>
          <w:i/>
          <w:color w:val="76923C" w:themeColor="accent3" w:themeShade="BF"/>
          <w:sz w:val="24"/>
          <w:szCs w:val="24"/>
        </w:rPr>
        <w:t>P</w:t>
      </w:r>
      <w:r>
        <w:rPr>
          <w:rFonts w:ascii="Trebuchet MS" w:hAnsi="Trebuchet MS"/>
          <w:b/>
          <w:i/>
          <w:color w:val="76923C" w:themeColor="accent3" w:themeShade="BF"/>
          <w:sz w:val="24"/>
          <w:szCs w:val="24"/>
        </w:rPr>
        <w:t>sychosocial effects of infertility t</w:t>
      </w:r>
      <w:r w:rsidRPr="0084255E">
        <w:rPr>
          <w:rFonts w:ascii="Trebuchet MS" w:hAnsi="Trebuchet MS"/>
          <w:b/>
          <w:i/>
          <w:color w:val="76923C" w:themeColor="accent3" w:themeShade="BF"/>
          <w:sz w:val="24"/>
          <w:szCs w:val="24"/>
        </w:rPr>
        <w:t xml:space="preserve">reatment </w:t>
      </w:r>
    </w:p>
    <w:p w14:paraId="035F83FD" w14:textId="77777777" w:rsidR="00D50767" w:rsidRPr="00872CE8" w:rsidRDefault="00112F26" w:rsidP="00D50767">
      <w:pPr>
        <w:pStyle w:val="BodyText"/>
      </w:pPr>
      <w:r w:rsidRPr="00112F26">
        <w:t xml:space="preserve">For those seeking treatment because of their own infertility, there can be psychological issues.  </w:t>
      </w:r>
      <w:r w:rsidR="00D50767" w:rsidRPr="00112F26">
        <w:t xml:space="preserve">A diagnosis of infertility can be a devastating and life-altering event that impacts many aspects of a patient’s life. Infertility and its treatment can affect a patient and her spouse or partner medically, financially, socially, </w:t>
      </w:r>
      <w:proofErr w:type="gramStart"/>
      <w:r w:rsidR="00D50767" w:rsidRPr="00112F26">
        <w:t>emotionally</w:t>
      </w:r>
      <w:proofErr w:type="gramEnd"/>
      <w:r w:rsidR="00D50767" w:rsidRPr="00112F26">
        <w:t xml:space="preserve"> and psychologically.</w:t>
      </w:r>
      <w:r w:rsidR="00D50767" w:rsidRPr="00872CE8">
        <w:t xml:space="preserve"> Feelings of anxiousness, depression, isolation, and helplessness are not uncommon among patients undergoing infertility treatment. Strained and stressful relations with spouses, partners</w:t>
      </w:r>
      <w:r w:rsidR="00D50767">
        <w:t>,</w:t>
      </w:r>
      <w:r w:rsidR="00D50767" w:rsidRPr="00872CE8">
        <w:t xml:space="preserve"> and other loved ones are not uncommon as treatment gets underway and progresses</w:t>
      </w:r>
      <w:r>
        <w:t>.</w:t>
      </w:r>
    </w:p>
    <w:p w14:paraId="0257263B" w14:textId="77777777" w:rsidR="00D50767" w:rsidRPr="00872CE8" w:rsidRDefault="00D50767" w:rsidP="00D50767">
      <w:pPr>
        <w:pStyle w:val="BodyText"/>
      </w:pPr>
    </w:p>
    <w:p w14:paraId="64624414" w14:textId="77777777" w:rsidR="00D50767" w:rsidRPr="00872CE8" w:rsidRDefault="00D50767" w:rsidP="00D50767">
      <w:pPr>
        <w:pStyle w:val="BodyText"/>
      </w:pPr>
      <w:r w:rsidRPr="00872CE8">
        <w:t>Our health care team is available to address the emotional, as well as physical symptoms that can accompany</w:t>
      </w:r>
      <w:r w:rsidR="00112F26">
        <w:t xml:space="preserve"> IVF treatment</w:t>
      </w:r>
      <w:r w:rsidRPr="00112F26">
        <w:t>.</w:t>
      </w:r>
      <w:r w:rsidRPr="00872CE8">
        <w:t xml:space="preserve"> In addition to working with our health care team to minimize the emotional impacts of </w:t>
      </w:r>
      <w:r w:rsidR="00112F26">
        <w:t xml:space="preserve">this treatment, </w:t>
      </w:r>
      <w:r w:rsidRPr="00872CE8">
        <w:t xml:space="preserve">patients may also consider working with mental health professionals who are specially trained </w:t>
      </w:r>
      <w:proofErr w:type="gramStart"/>
      <w:r w:rsidRPr="00872CE8">
        <w:t>in the area of</w:t>
      </w:r>
      <w:proofErr w:type="gramEnd"/>
      <w:r w:rsidR="00112F26">
        <w:t xml:space="preserve"> assisted reproductive technology.</w:t>
      </w:r>
      <w:r w:rsidRPr="00872CE8">
        <w:t xml:space="preserve"> </w:t>
      </w:r>
    </w:p>
    <w:p w14:paraId="28DA9846" w14:textId="77777777" w:rsidR="00D50767" w:rsidRPr="00872CE8" w:rsidRDefault="00D50767" w:rsidP="00D50767">
      <w:pPr>
        <w:pStyle w:val="BodyText"/>
      </w:pPr>
    </w:p>
    <w:p w14:paraId="65107A36" w14:textId="77777777" w:rsidR="00D50767" w:rsidRPr="00872CE8" w:rsidRDefault="00D50767" w:rsidP="00D50767">
      <w:pPr>
        <w:pStyle w:val="BodyText"/>
      </w:pPr>
      <w:r w:rsidRPr="00872CE8">
        <w:t xml:space="preserve">While it is normal to experience emotional ups and downs when pursuing </w:t>
      </w:r>
      <w:r w:rsidR="00650D85">
        <w:t>assisted reproductive technology</w:t>
      </w:r>
      <w:r w:rsidRPr="00872CE8">
        <w:t xml:space="preserve">, it is important to recognize when these feelings are of a severe nature. If you experience any of the following symptoms over a prolonged </w:t>
      </w:r>
      <w:proofErr w:type="gramStart"/>
      <w:r w:rsidRPr="00872CE8">
        <w:t>period of time</w:t>
      </w:r>
      <w:proofErr w:type="gramEnd"/>
      <w:r w:rsidRPr="00872CE8">
        <w:t xml:space="preserve">, you may benefit from working with a mental health professional:  </w:t>
      </w:r>
    </w:p>
    <w:p w14:paraId="442D6014" w14:textId="77777777" w:rsidR="00D50767" w:rsidRPr="00872CE8" w:rsidRDefault="00D50767" w:rsidP="00D50767">
      <w:pPr>
        <w:pStyle w:val="BodyText"/>
        <w:numPr>
          <w:ilvl w:val="0"/>
          <w:numId w:val="1"/>
        </w:numPr>
        <w:tabs>
          <w:tab w:val="left" w:pos="707"/>
        </w:tabs>
        <w:spacing w:before="274"/>
      </w:pPr>
      <w:r w:rsidRPr="00872CE8">
        <w:t xml:space="preserve">Loss of interest in usual activities </w:t>
      </w:r>
    </w:p>
    <w:p w14:paraId="1BCBBFC7" w14:textId="77777777" w:rsidR="00D50767" w:rsidRPr="00872CE8" w:rsidRDefault="00D50767" w:rsidP="00D50767">
      <w:pPr>
        <w:pStyle w:val="BodyText"/>
        <w:numPr>
          <w:ilvl w:val="0"/>
          <w:numId w:val="1"/>
        </w:numPr>
        <w:tabs>
          <w:tab w:val="left" w:pos="707"/>
        </w:tabs>
      </w:pPr>
      <w:r w:rsidRPr="00872CE8">
        <w:t xml:space="preserve">Depression that </w:t>
      </w:r>
      <w:proofErr w:type="gramStart"/>
      <w:r w:rsidRPr="00872CE8">
        <w:t>doesn't</w:t>
      </w:r>
      <w:proofErr w:type="gramEnd"/>
      <w:r w:rsidRPr="00872CE8">
        <w:t xml:space="preserve"> lift </w:t>
      </w:r>
    </w:p>
    <w:p w14:paraId="7288E6F8" w14:textId="77777777" w:rsidR="00D50767" w:rsidRPr="00872CE8" w:rsidRDefault="00D50767" w:rsidP="00D50767">
      <w:pPr>
        <w:pStyle w:val="BodyText"/>
        <w:numPr>
          <w:ilvl w:val="0"/>
          <w:numId w:val="1"/>
        </w:numPr>
        <w:tabs>
          <w:tab w:val="left" w:pos="707"/>
        </w:tabs>
      </w:pPr>
      <w:r w:rsidRPr="00872CE8">
        <w:t xml:space="preserve">Strained interpersonal </w:t>
      </w:r>
      <w:proofErr w:type="gramStart"/>
      <w:r w:rsidR="00CF4851">
        <w:t>relationships</w:t>
      </w:r>
      <w:proofErr w:type="gramEnd"/>
    </w:p>
    <w:p w14:paraId="0911A259" w14:textId="77777777" w:rsidR="00D50767" w:rsidRPr="00872CE8" w:rsidRDefault="00D50767" w:rsidP="00D50767">
      <w:pPr>
        <w:pStyle w:val="BodyText"/>
        <w:numPr>
          <w:ilvl w:val="0"/>
          <w:numId w:val="1"/>
        </w:numPr>
        <w:tabs>
          <w:tab w:val="left" w:pos="707"/>
        </w:tabs>
      </w:pPr>
      <w:r w:rsidRPr="00872CE8">
        <w:t xml:space="preserve">Difficulty thinking of anything other than your </w:t>
      </w:r>
      <w:proofErr w:type="gramStart"/>
      <w:r w:rsidRPr="00872CE8">
        <w:t>infertility</w:t>
      </w:r>
      <w:proofErr w:type="gramEnd"/>
      <w:r w:rsidRPr="00872CE8">
        <w:t xml:space="preserve"> </w:t>
      </w:r>
    </w:p>
    <w:p w14:paraId="048DD354" w14:textId="77777777" w:rsidR="00D50767" w:rsidRPr="00872CE8" w:rsidRDefault="00D50767" w:rsidP="00D50767">
      <w:pPr>
        <w:pStyle w:val="BodyText"/>
        <w:numPr>
          <w:ilvl w:val="0"/>
          <w:numId w:val="1"/>
        </w:numPr>
        <w:tabs>
          <w:tab w:val="left" w:pos="707"/>
        </w:tabs>
      </w:pPr>
      <w:r>
        <w:t>High levels of anxiety</w:t>
      </w:r>
      <w:r w:rsidRPr="00872CE8">
        <w:t xml:space="preserve"> </w:t>
      </w:r>
    </w:p>
    <w:p w14:paraId="4FF0EA52" w14:textId="77777777" w:rsidR="00D50767" w:rsidRPr="00872CE8" w:rsidRDefault="00D50767" w:rsidP="00D50767">
      <w:pPr>
        <w:pStyle w:val="BodyText"/>
        <w:numPr>
          <w:ilvl w:val="0"/>
          <w:numId w:val="1"/>
        </w:numPr>
        <w:tabs>
          <w:tab w:val="left" w:pos="707"/>
        </w:tabs>
      </w:pPr>
      <w:r w:rsidRPr="00872CE8">
        <w:t xml:space="preserve">Diminished ability to accomplish </w:t>
      </w:r>
      <w:proofErr w:type="gramStart"/>
      <w:r w:rsidRPr="00872CE8">
        <w:t>tasks</w:t>
      </w:r>
      <w:proofErr w:type="gramEnd"/>
      <w:r w:rsidRPr="00872CE8">
        <w:t xml:space="preserve"> </w:t>
      </w:r>
    </w:p>
    <w:p w14:paraId="685A3D74" w14:textId="77777777" w:rsidR="00D50767" w:rsidRPr="00872CE8" w:rsidRDefault="00D50767" w:rsidP="00D50767">
      <w:pPr>
        <w:pStyle w:val="BodyText"/>
        <w:numPr>
          <w:ilvl w:val="0"/>
          <w:numId w:val="1"/>
        </w:numPr>
        <w:tabs>
          <w:tab w:val="left" w:pos="707"/>
        </w:tabs>
      </w:pPr>
      <w:r w:rsidRPr="00872CE8">
        <w:t xml:space="preserve">Difficulty with concentration </w:t>
      </w:r>
    </w:p>
    <w:p w14:paraId="68F47A08" w14:textId="77777777" w:rsidR="00D50767" w:rsidRPr="00872CE8" w:rsidRDefault="00CF4851" w:rsidP="00D50767">
      <w:pPr>
        <w:pStyle w:val="BodyText"/>
        <w:numPr>
          <w:ilvl w:val="0"/>
          <w:numId w:val="1"/>
        </w:numPr>
        <w:tabs>
          <w:tab w:val="left" w:pos="707"/>
        </w:tabs>
      </w:pPr>
      <w:r>
        <w:t xml:space="preserve">Change in your sleep </w:t>
      </w:r>
      <w:proofErr w:type="gramStart"/>
      <w:r>
        <w:t>patterns</w:t>
      </w:r>
      <w:proofErr w:type="gramEnd"/>
    </w:p>
    <w:p w14:paraId="05FA7E85" w14:textId="77777777" w:rsidR="00D50767" w:rsidRPr="00872CE8" w:rsidRDefault="00D50767" w:rsidP="00D50767">
      <w:pPr>
        <w:pStyle w:val="BodyText"/>
        <w:numPr>
          <w:ilvl w:val="0"/>
          <w:numId w:val="1"/>
        </w:numPr>
        <w:tabs>
          <w:tab w:val="left" w:pos="707"/>
        </w:tabs>
      </w:pPr>
      <w:r w:rsidRPr="00872CE8">
        <w:t>Change in your appetite o</w:t>
      </w:r>
      <w:r w:rsidR="00CF4851">
        <w:t xml:space="preserve">r </w:t>
      </w:r>
      <w:proofErr w:type="gramStart"/>
      <w:r w:rsidR="00CF4851">
        <w:t>weight</w:t>
      </w:r>
      <w:proofErr w:type="gramEnd"/>
    </w:p>
    <w:p w14:paraId="75D46039" w14:textId="77777777" w:rsidR="00D50767" w:rsidRPr="00872CE8" w:rsidRDefault="00D50767" w:rsidP="00D50767">
      <w:pPr>
        <w:pStyle w:val="BodyText"/>
        <w:numPr>
          <w:ilvl w:val="0"/>
          <w:numId w:val="1"/>
        </w:numPr>
        <w:tabs>
          <w:tab w:val="left" w:pos="707"/>
        </w:tabs>
      </w:pPr>
      <w:r w:rsidRPr="00872CE8">
        <w:t xml:space="preserve">Increased use of drugs or alcohol </w:t>
      </w:r>
    </w:p>
    <w:p w14:paraId="6F7C557A" w14:textId="77777777" w:rsidR="00D50767" w:rsidRPr="00872CE8" w:rsidRDefault="00D50767" w:rsidP="00D50767">
      <w:pPr>
        <w:pStyle w:val="BodyText"/>
        <w:numPr>
          <w:ilvl w:val="0"/>
          <w:numId w:val="1"/>
        </w:numPr>
        <w:tabs>
          <w:tab w:val="left" w:pos="707"/>
        </w:tabs>
      </w:pPr>
      <w:r w:rsidRPr="00872CE8">
        <w:t xml:space="preserve">Thoughts about death or suicide </w:t>
      </w:r>
    </w:p>
    <w:p w14:paraId="0FE82362" w14:textId="77777777" w:rsidR="00D50767" w:rsidRPr="00872CE8" w:rsidRDefault="00D50767" w:rsidP="00D50767">
      <w:pPr>
        <w:pStyle w:val="BodyText"/>
        <w:numPr>
          <w:ilvl w:val="0"/>
          <w:numId w:val="1"/>
        </w:numPr>
        <w:tabs>
          <w:tab w:val="left" w:pos="707"/>
        </w:tabs>
      </w:pPr>
      <w:r w:rsidRPr="00872CE8">
        <w:t xml:space="preserve">Social isolation </w:t>
      </w:r>
    </w:p>
    <w:p w14:paraId="57A21608" w14:textId="77777777" w:rsidR="00D50767" w:rsidRPr="00872CE8" w:rsidRDefault="00D50767" w:rsidP="00D50767">
      <w:pPr>
        <w:pStyle w:val="BodyText"/>
        <w:numPr>
          <w:ilvl w:val="0"/>
          <w:numId w:val="1"/>
        </w:numPr>
        <w:tabs>
          <w:tab w:val="left" w:pos="707"/>
        </w:tabs>
      </w:pPr>
      <w:r w:rsidRPr="00872CE8">
        <w:t xml:space="preserve">Persistent feelings of pessimism, guilt, or worthlessness </w:t>
      </w:r>
    </w:p>
    <w:p w14:paraId="003409ED" w14:textId="77777777" w:rsidR="00D50767" w:rsidRPr="00872CE8" w:rsidRDefault="00D50767" w:rsidP="00D50767">
      <w:pPr>
        <w:pStyle w:val="BodyText"/>
        <w:numPr>
          <w:ilvl w:val="0"/>
          <w:numId w:val="1"/>
        </w:numPr>
        <w:tabs>
          <w:tab w:val="left" w:pos="707"/>
        </w:tabs>
        <w:spacing w:after="274"/>
      </w:pPr>
      <w:r w:rsidRPr="00872CE8">
        <w:t xml:space="preserve">Persistent feelings of bitterness or anger </w:t>
      </w:r>
    </w:p>
    <w:p w14:paraId="41A48E29" w14:textId="77777777" w:rsidR="00F35CAC" w:rsidRPr="00872CE8" w:rsidRDefault="00D50767" w:rsidP="00F35CAC">
      <w:pPr>
        <w:pStyle w:val="BodyText"/>
        <w:spacing w:after="283"/>
      </w:pPr>
      <w:r w:rsidRPr="00872CE8">
        <w:t xml:space="preserve">Our health care team can assist you in locating a qualified mental health professional who is familiar with the emotional experience of infertility, or you can contact a national support group such as </w:t>
      </w:r>
      <w:r w:rsidR="00F35CAC" w:rsidRPr="00872CE8">
        <w:t>RESOLVE, (</w:t>
      </w:r>
      <w:hyperlink r:id="rId10" w:history="1">
        <w:r w:rsidR="00F35CAC" w:rsidRPr="00872CE8">
          <w:rPr>
            <w:rStyle w:val="Hyperlink"/>
          </w:rPr>
          <w:t>www.resolve.org</w:t>
        </w:r>
      </w:hyperlink>
      <w:r w:rsidR="00F35CAC" w:rsidRPr="00872CE8">
        <w:t xml:space="preserve">,  or </w:t>
      </w:r>
      <w:r w:rsidR="00F35CAC">
        <w:t>Path2Parenthood (</w:t>
      </w:r>
      <w:r w:rsidR="00F35CAC" w:rsidRPr="00872CE8">
        <w:t>(</w:t>
      </w:r>
      <w:hyperlink r:id="rId11" w:history="1">
        <w:r w:rsidR="00F35CAC" w:rsidRPr="00872CE8">
          <w:rPr>
            <w:rStyle w:val="Hyperlink"/>
          </w:rPr>
          <w:t>www.</w:t>
        </w:r>
        <w:r w:rsidR="00F35CAC">
          <w:rPr>
            <w:rStyle w:val="Hyperlink"/>
          </w:rPr>
          <w:t>path2parenthood.org</w:t>
        </w:r>
        <w:r w:rsidR="00F35CAC" w:rsidRPr="00872CE8">
          <w:rPr>
            <w:rStyle w:val="Hyperlink"/>
          </w:rPr>
          <w:t>.org</w:t>
        </w:r>
      </w:hyperlink>
      <w:r w:rsidR="00F35CAC" w:rsidRPr="00872CE8">
        <w:t xml:space="preserve">).     </w:t>
      </w:r>
    </w:p>
    <w:p w14:paraId="676D747B" w14:textId="15455733" w:rsidR="00D50767" w:rsidRPr="00872CE8" w:rsidRDefault="00D50767" w:rsidP="00D50767">
      <w:pPr>
        <w:pStyle w:val="BodyText"/>
        <w:spacing w:after="283"/>
      </w:pPr>
    </w:p>
    <w:p w14:paraId="6D1A730A" w14:textId="77777777" w:rsidR="00D50767" w:rsidRDefault="00D50767" w:rsidP="00D50767">
      <w:pPr>
        <w:ind w:firstLine="0"/>
        <w:rPr>
          <w:rFonts w:ascii="Trebuchet MS" w:hAnsi="Trebuchet MS"/>
          <w:sz w:val="20"/>
          <w:szCs w:val="20"/>
        </w:rPr>
      </w:pPr>
      <w:r w:rsidRPr="00D20BC5">
        <w:rPr>
          <w:rFonts w:ascii="Trebuchet MS" w:hAnsi="Trebuchet MS"/>
          <w:sz w:val="20"/>
          <w:szCs w:val="20"/>
        </w:rPr>
        <w:t xml:space="preserve">Insurance coverage for any or all of the above procedures may not be </w:t>
      </w:r>
      <w:proofErr w:type="gramStart"/>
      <w:r w:rsidRPr="00D20BC5">
        <w:rPr>
          <w:rFonts w:ascii="Trebuchet MS" w:hAnsi="Trebuchet MS"/>
          <w:sz w:val="20"/>
          <w:szCs w:val="20"/>
        </w:rPr>
        <w:t>available</w:t>
      </w:r>
      <w:proofErr w:type="gramEnd"/>
      <w:r w:rsidRPr="00D20BC5">
        <w:rPr>
          <w:rFonts w:ascii="Trebuchet MS" w:hAnsi="Trebuchet MS"/>
          <w:sz w:val="20"/>
          <w:szCs w:val="20"/>
        </w:rPr>
        <w:t xml:space="preserve"> and we (I) will be personally responsible for all expenses of this treatment that are not covered by insurance.</w:t>
      </w:r>
    </w:p>
    <w:p w14:paraId="2ABC457D" w14:textId="77777777" w:rsidR="00D17F67" w:rsidRDefault="00D17F67" w:rsidP="009A0E6F">
      <w:pPr>
        <w:ind w:firstLine="0"/>
        <w:rPr>
          <w:rFonts w:ascii="Trebuchet MS" w:hAnsi="Trebuchet MS"/>
          <w:sz w:val="20"/>
          <w:szCs w:val="20"/>
        </w:rPr>
      </w:pPr>
    </w:p>
    <w:p w14:paraId="13C293D2" w14:textId="77777777" w:rsidR="00D17F67" w:rsidRDefault="00D17F67" w:rsidP="009A0E6F">
      <w:pPr>
        <w:ind w:firstLine="0"/>
        <w:rPr>
          <w:rFonts w:ascii="Trebuchet MS" w:hAnsi="Trebuchet MS"/>
          <w:sz w:val="20"/>
          <w:szCs w:val="20"/>
        </w:rPr>
      </w:pPr>
    </w:p>
    <w:p w14:paraId="2AAD96BD" w14:textId="77777777" w:rsidR="00D17F67" w:rsidRPr="00FB14AF" w:rsidRDefault="00D17F67" w:rsidP="00D17F67">
      <w:pPr>
        <w:pStyle w:val="Title"/>
        <w:rPr>
          <w:sz w:val="36"/>
          <w:szCs w:val="36"/>
        </w:rPr>
      </w:pPr>
      <w:r w:rsidRPr="00FB14AF">
        <w:rPr>
          <w:sz w:val="36"/>
          <w:szCs w:val="36"/>
        </w:rPr>
        <w:t>Special Issues with the Use of Donor Eggs</w:t>
      </w:r>
    </w:p>
    <w:p w14:paraId="607C9405" w14:textId="77777777" w:rsidR="00D17F67" w:rsidRPr="00872CE8" w:rsidRDefault="00D17F67" w:rsidP="00D17F67">
      <w:pPr>
        <w:ind w:firstLine="0"/>
        <w:rPr>
          <w:rFonts w:ascii="Trebuchet MS" w:hAnsi="Trebuchet MS"/>
        </w:rPr>
      </w:pPr>
    </w:p>
    <w:p w14:paraId="264768F9" w14:textId="77777777" w:rsidR="001A28BD" w:rsidRPr="00A30045" w:rsidRDefault="00D17F67" w:rsidP="00D17F67">
      <w:pPr>
        <w:ind w:firstLine="0"/>
        <w:rPr>
          <w:rFonts w:ascii="Trebuchet MS" w:hAnsi="Trebuchet MS"/>
          <w:sz w:val="24"/>
          <w:szCs w:val="20"/>
        </w:rPr>
      </w:pPr>
      <w:r w:rsidRPr="00A30045">
        <w:rPr>
          <w:rFonts w:ascii="Trebuchet MS" w:hAnsi="Trebuchet MS"/>
          <w:b/>
          <w:color w:val="76923C" w:themeColor="accent3" w:themeShade="BF"/>
          <w:sz w:val="24"/>
          <w:szCs w:val="20"/>
        </w:rPr>
        <w:t>Donor Identity.</w:t>
      </w:r>
    </w:p>
    <w:p w14:paraId="1C92D42D" w14:textId="77777777" w:rsidR="00C87D6B" w:rsidRDefault="00C87D6B" w:rsidP="00D17F67">
      <w:pPr>
        <w:ind w:firstLine="0"/>
        <w:rPr>
          <w:rFonts w:ascii="Trebuchet MS" w:hAnsi="Trebuchet MS"/>
          <w:sz w:val="20"/>
          <w:szCs w:val="20"/>
        </w:rPr>
      </w:pPr>
      <w:r>
        <w:rPr>
          <w:rFonts w:ascii="Trebuchet MS" w:hAnsi="Trebuchet MS"/>
          <w:sz w:val="20"/>
          <w:szCs w:val="20"/>
        </w:rPr>
        <w:t>The identity of the donor can be known or anonymous.  This is a joint decision of the donor and recipient.</w:t>
      </w:r>
    </w:p>
    <w:p w14:paraId="47E29345" w14:textId="77777777" w:rsidR="00C87D6B" w:rsidRDefault="00C87D6B" w:rsidP="00D17F67">
      <w:pPr>
        <w:ind w:firstLine="0"/>
        <w:rPr>
          <w:rFonts w:ascii="Trebuchet MS" w:hAnsi="Trebuchet MS"/>
          <w:sz w:val="20"/>
          <w:szCs w:val="20"/>
        </w:rPr>
      </w:pPr>
    </w:p>
    <w:p w14:paraId="5A389E7F" w14:textId="0728182D" w:rsidR="00D17F67" w:rsidRDefault="00D17F67" w:rsidP="00D17F67">
      <w:pPr>
        <w:ind w:firstLine="0"/>
        <w:rPr>
          <w:rFonts w:ascii="Trebuchet MS" w:hAnsi="Trebuchet MS"/>
          <w:sz w:val="20"/>
          <w:szCs w:val="20"/>
        </w:rPr>
      </w:pPr>
      <w:r w:rsidRPr="00302E44">
        <w:rPr>
          <w:rFonts w:ascii="Trebuchet MS" w:hAnsi="Trebuchet MS"/>
          <w:sz w:val="20"/>
          <w:szCs w:val="20"/>
        </w:rPr>
        <w:t>If our donor is anonymous, we</w:t>
      </w:r>
      <w:r w:rsidR="00A142C0">
        <w:rPr>
          <w:rFonts w:ascii="Trebuchet MS" w:hAnsi="Trebuchet MS"/>
          <w:sz w:val="20"/>
          <w:szCs w:val="20"/>
        </w:rPr>
        <w:t xml:space="preserve"> agree that we </w:t>
      </w:r>
      <w:r w:rsidRPr="00302E44">
        <w:rPr>
          <w:rFonts w:ascii="Trebuchet MS" w:hAnsi="Trebuchet MS"/>
          <w:sz w:val="20"/>
          <w:szCs w:val="20"/>
        </w:rPr>
        <w:t xml:space="preserve">will never seek her identity, except as allowed </w:t>
      </w:r>
      <w:r w:rsidR="00387CCE">
        <w:rPr>
          <w:rFonts w:ascii="Trebuchet MS" w:hAnsi="Trebuchet MS"/>
          <w:sz w:val="20"/>
          <w:szCs w:val="20"/>
        </w:rPr>
        <w:t xml:space="preserve">for </w:t>
      </w:r>
      <w:r w:rsidRPr="00302E44">
        <w:rPr>
          <w:rFonts w:ascii="Trebuchet MS" w:hAnsi="Trebuchet MS"/>
          <w:sz w:val="20"/>
          <w:szCs w:val="20"/>
        </w:rPr>
        <w:t>below or if a court orders otherwise.</w:t>
      </w:r>
      <w:r w:rsidR="00506A62">
        <w:rPr>
          <w:rFonts w:ascii="Trebuchet MS" w:hAnsi="Trebuchet MS"/>
          <w:sz w:val="20"/>
          <w:szCs w:val="20"/>
        </w:rPr>
        <w:t xml:space="preserve"> We (I) also understand that Carolinas Fertility Institute</w:t>
      </w:r>
      <w:r w:rsidRPr="00302E44">
        <w:rPr>
          <w:rFonts w:ascii="Trebuchet MS" w:hAnsi="Trebuchet MS"/>
          <w:sz w:val="20"/>
          <w:szCs w:val="20"/>
        </w:rPr>
        <w:t xml:space="preserve"> will not reveal</w:t>
      </w:r>
      <w:r w:rsidR="00650D85">
        <w:rPr>
          <w:rFonts w:ascii="Trebuchet MS" w:hAnsi="Trebuchet MS"/>
          <w:sz w:val="20"/>
          <w:szCs w:val="20"/>
        </w:rPr>
        <w:t xml:space="preserve"> our identities</w:t>
      </w:r>
      <w:r w:rsidRPr="00302E44">
        <w:rPr>
          <w:rFonts w:ascii="Trebuchet MS" w:hAnsi="Trebuchet MS"/>
          <w:sz w:val="20"/>
          <w:szCs w:val="20"/>
        </w:rPr>
        <w:t xml:space="preserve"> to the donor except as allowed below, as required by </w:t>
      </w:r>
      <w:r w:rsidR="00387CCE">
        <w:rPr>
          <w:rFonts w:ascii="Trebuchet MS" w:hAnsi="Trebuchet MS"/>
          <w:sz w:val="20"/>
          <w:szCs w:val="20"/>
        </w:rPr>
        <w:t>statute</w:t>
      </w:r>
      <w:r w:rsidRPr="00302E44">
        <w:rPr>
          <w:rFonts w:ascii="Trebuchet MS" w:hAnsi="Trebuchet MS"/>
          <w:sz w:val="20"/>
          <w:szCs w:val="20"/>
        </w:rPr>
        <w:t xml:space="preserve">, or if a </w:t>
      </w:r>
      <w:r w:rsidR="00387CCE">
        <w:rPr>
          <w:rFonts w:ascii="Trebuchet MS" w:hAnsi="Trebuchet MS"/>
          <w:sz w:val="20"/>
          <w:szCs w:val="20"/>
        </w:rPr>
        <w:t xml:space="preserve">final non-appealable </w:t>
      </w:r>
      <w:r w:rsidRPr="00302E44">
        <w:rPr>
          <w:rFonts w:ascii="Trebuchet MS" w:hAnsi="Trebuchet MS"/>
          <w:sz w:val="20"/>
          <w:szCs w:val="20"/>
        </w:rPr>
        <w:t>court order</w:t>
      </w:r>
      <w:r w:rsidR="00387CCE">
        <w:rPr>
          <w:rFonts w:ascii="Trebuchet MS" w:hAnsi="Trebuchet MS"/>
          <w:sz w:val="20"/>
          <w:szCs w:val="20"/>
        </w:rPr>
        <w:t xml:space="preserve"> orders </w:t>
      </w:r>
      <w:r w:rsidRPr="00302E44">
        <w:rPr>
          <w:rFonts w:ascii="Trebuchet MS" w:hAnsi="Trebuchet MS"/>
          <w:sz w:val="20"/>
          <w:szCs w:val="20"/>
        </w:rPr>
        <w:t>otherwise. However, we (I) understand that if a child born from this donation has a medical or psychological need that might be met by th</w:t>
      </w:r>
      <w:r w:rsidR="00506A62">
        <w:rPr>
          <w:rFonts w:ascii="Trebuchet MS" w:hAnsi="Trebuchet MS"/>
          <w:sz w:val="20"/>
          <w:szCs w:val="20"/>
        </w:rPr>
        <w:t>e donor, then we may contact Carolinas Fertility Institute</w:t>
      </w:r>
      <w:r w:rsidRPr="00302E44">
        <w:rPr>
          <w:rFonts w:ascii="Trebuchet MS" w:hAnsi="Trebuchet MS"/>
          <w:sz w:val="20"/>
          <w:szCs w:val="20"/>
        </w:rPr>
        <w:t xml:space="preserve"> and ask that our request be relayed to the donor.  Such requests may be for a medical need such as a bone marrow transplant, or, once any child or children born from this donation are legal adults, a request may be made by the child or children for the identity of the donor to be revealed.  The donor is under no obligation to consent to any request. </w:t>
      </w:r>
      <w:r w:rsidR="00650D85">
        <w:rPr>
          <w:rFonts w:ascii="Trebuchet MS" w:hAnsi="Trebuchet MS"/>
          <w:sz w:val="20"/>
          <w:szCs w:val="20"/>
        </w:rPr>
        <w:t xml:space="preserve">We also understand </w:t>
      </w:r>
      <w:r w:rsidR="00506A62">
        <w:rPr>
          <w:rFonts w:ascii="Trebuchet MS" w:hAnsi="Trebuchet MS"/>
          <w:sz w:val="20"/>
          <w:szCs w:val="20"/>
        </w:rPr>
        <w:t>Carolinas Fertility Institute</w:t>
      </w:r>
      <w:r w:rsidR="00650D85">
        <w:rPr>
          <w:rFonts w:ascii="Trebuchet MS" w:hAnsi="Trebuchet MS"/>
          <w:sz w:val="20"/>
          <w:szCs w:val="20"/>
        </w:rPr>
        <w:t xml:space="preserve"> may be unable to reach the </w:t>
      </w:r>
      <w:r w:rsidR="003A68E9">
        <w:rPr>
          <w:rFonts w:ascii="Trebuchet MS" w:hAnsi="Trebuchet MS"/>
          <w:sz w:val="20"/>
          <w:szCs w:val="20"/>
        </w:rPr>
        <w:t>donor at any future date.</w:t>
      </w:r>
    </w:p>
    <w:p w14:paraId="49256592" w14:textId="77777777" w:rsidR="009D2813" w:rsidRDefault="009D2813" w:rsidP="00D17F67">
      <w:pPr>
        <w:ind w:firstLine="0"/>
        <w:rPr>
          <w:rFonts w:ascii="Trebuchet MS" w:hAnsi="Trebuchet MS"/>
          <w:sz w:val="20"/>
          <w:szCs w:val="20"/>
        </w:rPr>
      </w:pPr>
    </w:p>
    <w:p w14:paraId="3AB68069" w14:textId="77777777" w:rsidR="009D2813" w:rsidRDefault="009D2813" w:rsidP="00D17F67">
      <w:pPr>
        <w:ind w:firstLine="0"/>
        <w:rPr>
          <w:rFonts w:ascii="Trebuchet MS" w:hAnsi="Trebuchet MS"/>
          <w:sz w:val="20"/>
          <w:szCs w:val="20"/>
        </w:rPr>
      </w:pPr>
      <w:r w:rsidRPr="00112F26">
        <w:rPr>
          <w:rFonts w:ascii="Trebuchet MS" w:hAnsi="Trebuchet MS"/>
          <w:sz w:val="20"/>
          <w:szCs w:val="20"/>
        </w:rPr>
        <w:t xml:space="preserve">We understand that the offspring of any donation may request to learn of the identity of the donor when they reach adulthood.  The donor is under no obligation to agree to this </w:t>
      </w:r>
      <w:proofErr w:type="gramStart"/>
      <w:r w:rsidRPr="00112F26">
        <w:rPr>
          <w:rFonts w:ascii="Trebuchet MS" w:hAnsi="Trebuchet MS"/>
          <w:sz w:val="20"/>
          <w:szCs w:val="20"/>
        </w:rPr>
        <w:t>request, but</w:t>
      </w:r>
      <w:proofErr w:type="gramEnd"/>
      <w:r w:rsidRPr="00112F26">
        <w:rPr>
          <w:rFonts w:ascii="Trebuchet MS" w:hAnsi="Trebuchet MS"/>
          <w:sz w:val="20"/>
          <w:szCs w:val="20"/>
        </w:rPr>
        <w:t xml:space="preserve"> is also not prohibited from agreeing.  Furthermore, it is possible that a court could compel disclosure of the donor’s identity at any time</w:t>
      </w:r>
      <w:r w:rsidR="00650D85" w:rsidRPr="00112F26">
        <w:rPr>
          <w:rFonts w:ascii="Trebuchet MS" w:hAnsi="Trebuchet MS"/>
          <w:sz w:val="20"/>
          <w:szCs w:val="20"/>
        </w:rPr>
        <w:t>.</w:t>
      </w:r>
    </w:p>
    <w:p w14:paraId="066904FB" w14:textId="77777777" w:rsidR="00D17F67" w:rsidRPr="00302E44" w:rsidRDefault="00D17F67" w:rsidP="00D17F67">
      <w:pPr>
        <w:ind w:firstLine="0"/>
        <w:rPr>
          <w:rFonts w:ascii="Trebuchet MS" w:hAnsi="Trebuchet MS"/>
          <w:sz w:val="20"/>
          <w:szCs w:val="20"/>
        </w:rPr>
      </w:pPr>
    </w:p>
    <w:p w14:paraId="05F0B394" w14:textId="594C8AC8" w:rsidR="00D17F67" w:rsidRPr="007B6583" w:rsidRDefault="00D17F67" w:rsidP="00D17F67">
      <w:pPr>
        <w:ind w:firstLine="0"/>
        <w:rPr>
          <w:rFonts w:ascii="Trebuchet MS" w:hAnsi="Trebuchet MS"/>
          <w:sz w:val="20"/>
          <w:szCs w:val="20"/>
        </w:rPr>
      </w:pPr>
      <w:r w:rsidRPr="007B6583">
        <w:rPr>
          <w:rFonts w:ascii="Trebuchet MS" w:hAnsi="Trebuchet MS"/>
          <w:sz w:val="20"/>
          <w:szCs w:val="20"/>
        </w:rPr>
        <w:t>Information on all cycles of Assisted Reproductive Technology treatment, along with data identifying recipients and women who undergo ART with their own eggs, is currently collected into a national database under the 1992 Fertility</w:t>
      </w:r>
      <w:r w:rsidR="00C94A50">
        <w:rPr>
          <w:rFonts w:ascii="Trebuchet MS" w:hAnsi="Trebuchet MS"/>
          <w:sz w:val="20"/>
          <w:szCs w:val="20"/>
        </w:rPr>
        <w:t xml:space="preserve"> Clinic</w:t>
      </w:r>
      <w:r w:rsidRPr="007B6583">
        <w:rPr>
          <w:rFonts w:ascii="Trebuchet MS" w:hAnsi="Trebuchet MS"/>
          <w:sz w:val="20"/>
          <w:szCs w:val="20"/>
        </w:rPr>
        <w:t xml:space="preserve"> Success Rate and Certification Act. As part of this process, the Society for Assisted Reproductive Technology plans to begin to collect identifying information on all egg donors. As with recipient cycles and cycles for women using their own eggs, this information may be used to track outcomes.  For this purpose, certain donor identifying information such as name, date of birth,</w:t>
      </w:r>
      <w:r>
        <w:rPr>
          <w:rFonts w:ascii="Trebuchet MS" w:hAnsi="Trebuchet MS"/>
          <w:sz w:val="20"/>
          <w:szCs w:val="20"/>
        </w:rPr>
        <w:t xml:space="preserve"> and social security number may</w:t>
      </w:r>
      <w:r w:rsidRPr="007B6583">
        <w:rPr>
          <w:rFonts w:ascii="Trebuchet MS" w:hAnsi="Trebuchet MS"/>
          <w:sz w:val="20"/>
          <w:szCs w:val="20"/>
        </w:rPr>
        <w:t xml:space="preserve"> be reported to a Registry by SART member</w:t>
      </w:r>
      <w:r w:rsidR="00C94A50">
        <w:rPr>
          <w:rFonts w:ascii="Trebuchet MS" w:hAnsi="Trebuchet MS"/>
          <w:sz w:val="20"/>
          <w:szCs w:val="20"/>
        </w:rPr>
        <w:t xml:space="preserve"> clinics</w:t>
      </w:r>
      <w:r>
        <w:rPr>
          <w:rFonts w:ascii="Trebuchet MS" w:hAnsi="Trebuchet MS"/>
          <w:sz w:val="20"/>
          <w:szCs w:val="20"/>
        </w:rPr>
        <w:t xml:space="preserve"> for data aggregation purposes</w:t>
      </w:r>
      <w:r w:rsidRPr="007B6583">
        <w:rPr>
          <w:rFonts w:ascii="Trebuchet MS" w:hAnsi="Trebuchet MS"/>
          <w:sz w:val="20"/>
          <w:szCs w:val="20"/>
        </w:rPr>
        <w:t>.  ASRM guidelines currently require permanent records be kep</w:t>
      </w:r>
      <w:r>
        <w:rPr>
          <w:rFonts w:ascii="Trebuchet MS" w:hAnsi="Trebuchet MS"/>
          <w:sz w:val="20"/>
          <w:szCs w:val="20"/>
        </w:rPr>
        <w:t>t for</w:t>
      </w:r>
      <w:r w:rsidRPr="007B6583">
        <w:rPr>
          <w:rFonts w:ascii="Trebuchet MS" w:hAnsi="Trebuchet MS"/>
          <w:sz w:val="20"/>
          <w:szCs w:val="20"/>
        </w:rPr>
        <w:t xml:space="preserve"> all egg donation cycles.  Efforts to collect this information are intended to respect donation confidentiality and not to disclose confidential identifying information to recipients, donors, or offspring.  Control of such information in the future may, however, depend on applicable law.</w:t>
      </w:r>
    </w:p>
    <w:p w14:paraId="7E25F68D" w14:textId="77777777" w:rsidR="00D17F67" w:rsidRPr="00302E44" w:rsidRDefault="00D17F67" w:rsidP="00D17F67">
      <w:pPr>
        <w:ind w:firstLine="0"/>
        <w:rPr>
          <w:rFonts w:ascii="Trebuchet MS" w:hAnsi="Trebuchet MS"/>
          <w:sz w:val="20"/>
          <w:szCs w:val="20"/>
        </w:rPr>
      </w:pPr>
    </w:p>
    <w:p w14:paraId="11706B7F" w14:textId="77777777" w:rsidR="001A28BD" w:rsidRPr="00A30045" w:rsidRDefault="00D17F67" w:rsidP="00D17F67">
      <w:pPr>
        <w:ind w:firstLine="0"/>
        <w:rPr>
          <w:rFonts w:ascii="Trebuchet MS" w:hAnsi="Trebuchet MS"/>
          <w:sz w:val="24"/>
          <w:szCs w:val="20"/>
        </w:rPr>
      </w:pPr>
      <w:r w:rsidRPr="00A30045">
        <w:rPr>
          <w:rFonts w:ascii="Trebuchet MS" w:hAnsi="Trebuchet MS"/>
          <w:b/>
          <w:color w:val="76923C" w:themeColor="accent3" w:themeShade="BF"/>
          <w:sz w:val="24"/>
          <w:szCs w:val="20"/>
        </w:rPr>
        <w:t>Parental Rights and Responsibilities.</w:t>
      </w:r>
      <w:r w:rsidRPr="00A30045">
        <w:rPr>
          <w:rFonts w:ascii="Trebuchet MS" w:hAnsi="Trebuchet MS"/>
          <w:sz w:val="24"/>
          <w:szCs w:val="20"/>
        </w:rPr>
        <w:t xml:space="preserve"> </w:t>
      </w:r>
    </w:p>
    <w:p w14:paraId="20D8ACBF" w14:textId="6F6D2182" w:rsidR="00D17F67" w:rsidRPr="00302E44" w:rsidRDefault="00D17F67" w:rsidP="00D17F67">
      <w:pPr>
        <w:ind w:firstLine="0"/>
        <w:rPr>
          <w:rFonts w:ascii="Trebuchet MS" w:hAnsi="Trebuchet MS"/>
          <w:sz w:val="20"/>
          <w:szCs w:val="20"/>
        </w:rPr>
      </w:pPr>
      <w:r w:rsidRPr="00302E44">
        <w:rPr>
          <w:rFonts w:ascii="Trebuchet MS" w:hAnsi="Trebuchet MS"/>
          <w:sz w:val="20"/>
          <w:szCs w:val="20"/>
        </w:rPr>
        <w:t xml:space="preserve">We (I) understand and accept our (my) responsibilities for the care of any child resulting from the egg donation process, and it is our (my) intent to be the legal parent(s) of any child that results from the egg donation process, with all the rights and responsibilities that come with parenting.   Under no </w:t>
      </w:r>
      <w:r w:rsidR="00650D85">
        <w:rPr>
          <w:rFonts w:ascii="Trebuchet MS" w:hAnsi="Trebuchet MS"/>
          <w:sz w:val="20"/>
          <w:szCs w:val="20"/>
        </w:rPr>
        <w:t>circumstance</w:t>
      </w:r>
      <w:r w:rsidR="00650D85" w:rsidRPr="00302E44">
        <w:rPr>
          <w:rFonts w:ascii="Trebuchet MS" w:hAnsi="Trebuchet MS"/>
          <w:sz w:val="20"/>
          <w:szCs w:val="20"/>
        </w:rPr>
        <w:t xml:space="preserve"> </w:t>
      </w:r>
      <w:r w:rsidRPr="00302E44">
        <w:rPr>
          <w:rFonts w:ascii="Trebuchet MS" w:hAnsi="Trebuchet MS"/>
          <w:sz w:val="20"/>
          <w:szCs w:val="20"/>
        </w:rPr>
        <w:t xml:space="preserve">will we (I) seek financial </w:t>
      </w:r>
      <w:r w:rsidR="00650D85">
        <w:rPr>
          <w:rFonts w:ascii="Trebuchet MS" w:hAnsi="Trebuchet MS"/>
          <w:sz w:val="20"/>
          <w:szCs w:val="20"/>
        </w:rPr>
        <w:t>assistance</w:t>
      </w:r>
      <w:r w:rsidR="00650D85" w:rsidRPr="00302E44">
        <w:rPr>
          <w:rFonts w:ascii="Trebuchet MS" w:hAnsi="Trebuchet MS"/>
          <w:sz w:val="20"/>
          <w:szCs w:val="20"/>
        </w:rPr>
        <w:t xml:space="preserve"> </w:t>
      </w:r>
      <w:r w:rsidRPr="00302E44">
        <w:rPr>
          <w:rFonts w:ascii="Trebuchet MS" w:hAnsi="Trebuchet MS"/>
          <w:sz w:val="20"/>
          <w:szCs w:val="20"/>
        </w:rPr>
        <w:t xml:space="preserve">from the donor or </w:t>
      </w:r>
      <w:r w:rsidR="00506A62">
        <w:rPr>
          <w:rFonts w:ascii="Trebuchet MS" w:hAnsi="Trebuchet MS"/>
          <w:color w:val="984806" w:themeColor="accent6" w:themeShade="80"/>
          <w:sz w:val="20"/>
          <w:szCs w:val="20"/>
        </w:rPr>
        <w:t>Carolinas Fertility Institute</w:t>
      </w:r>
      <w:r w:rsidRPr="00302E44">
        <w:rPr>
          <w:rFonts w:ascii="Trebuchet MS" w:hAnsi="Trebuchet MS"/>
          <w:sz w:val="20"/>
          <w:szCs w:val="20"/>
        </w:rPr>
        <w:t>.  We</w:t>
      </w:r>
      <w:r w:rsidR="00506A62">
        <w:rPr>
          <w:rFonts w:ascii="Trebuchet MS" w:hAnsi="Trebuchet MS"/>
          <w:sz w:val="20"/>
          <w:szCs w:val="20"/>
        </w:rPr>
        <w:t xml:space="preserve"> (I) understand that neither Carolinas Fertility Institute</w:t>
      </w:r>
      <w:r w:rsidRPr="00302E44">
        <w:rPr>
          <w:rFonts w:ascii="Trebuchet MS" w:hAnsi="Trebuchet MS"/>
          <w:sz w:val="20"/>
          <w:szCs w:val="20"/>
        </w:rPr>
        <w:t xml:space="preserve"> nor the donor will assume any financial responsibility for the upbringing of any child resulting from the egg donation process under any </w:t>
      </w:r>
      <w:r w:rsidR="0014197E" w:rsidRPr="00302E44">
        <w:rPr>
          <w:rFonts w:ascii="Trebuchet MS" w:hAnsi="Trebuchet MS"/>
          <w:sz w:val="20"/>
          <w:szCs w:val="20"/>
        </w:rPr>
        <w:t>circumstances</w:t>
      </w:r>
      <w:r w:rsidR="0014197E">
        <w:rPr>
          <w:rFonts w:ascii="Trebuchet MS" w:hAnsi="Trebuchet MS"/>
          <w:sz w:val="20"/>
          <w:szCs w:val="20"/>
        </w:rPr>
        <w:t>.</w:t>
      </w:r>
      <w:r w:rsidRPr="00302E44">
        <w:rPr>
          <w:rFonts w:ascii="Trebuchet MS" w:hAnsi="Trebuchet MS"/>
          <w:sz w:val="20"/>
          <w:szCs w:val="20"/>
        </w:rPr>
        <w:t xml:space="preserve"> We (I) </w:t>
      </w:r>
      <w:r w:rsidR="009C5F0E">
        <w:rPr>
          <w:rFonts w:ascii="Trebuchet MS" w:hAnsi="Trebuchet MS"/>
          <w:sz w:val="20"/>
          <w:szCs w:val="20"/>
        </w:rPr>
        <w:t xml:space="preserve">also </w:t>
      </w:r>
      <w:r w:rsidRPr="00302E44">
        <w:rPr>
          <w:rFonts w:ascii="Trebuchet MS" w:hAnsi="Trebuchet MS"/>
          <w:sz w:val="20"/>
          <w:szCs w:val="20"/>
        </w:rPr>
        <w:t>assume responsibility for all costs associated with the use of donor eggs.</w:t>
      </w:r>
    </w:p>
    <w:p w14:paraId="3367EB69" w14:textId="77777777" w:rsidR="00D17F67" w:rsidRPr="00302E44" w:rsidRDefault="00D17F67" w:rsidP="00D17F67">
      <w:pPr>
        <w:rPr>
          <w:rFonts w:ascii="Trebuchet MS" w:hAnsi="Trebuchet MS"/>
          <w:sz w:val="20"/>
          <w:szCs w:val="20"/>
        </w:rPr>
      </w:pPr>
    </w:p>
    <w:p w14:paraId="34BEF4AF" w14:textId="4D801B66" w:rsidR="00D17F67" w:rsidRPr="00302E44" w:rsidRDefault="00874119" w:rsidP="00D17F67">
      <w:pPr>
        <w:ind w:firstLine="0"/>
        <w:rPr>
          <w:rFonts w:ascii="Trebuchet MS" w:hAnsi="Trebuchet MS"/>
          <w:sz w:val="20"/>
          <w:szCs w:val="20"/>
        </w:rPr>
      </w:pPr>
      <w:r w:rsidRPr="00302E44">
        <w:rPr>
          <w:rFonts w:ascii="Trebuchet MS" w:hAnsi="Trebuchet MS"/>
          <w:sz w:val="20"/>
          <w:szCs w:val="20"/>
        </w:rPr>
        <w:t xml:space="preserve">We (I) understand that </w:t>
      </w:r>
      <w:proofErr w:type="gramStart"/>
      <w:r w:rsidRPr="00302E44">
        <w:rPr>
          <w:rFonts w:ascii="Trebuchet MS" w:hAnsi="Trebuchet MS"/>
          <w:sz w:val="20"/>
          <w:szCs w:val="20"/>
        </w:rPr>
        <w:t>that</w:t>
      </w:r>
      <w:r>
        <w:rPr>
          <w:rFonts w:ascii="Trebuchet MS" w:hAnsi="Trebuchet MS"/>
          <w:sz w:val="20"/>
          <w:szCs w:val="20"/>
        </w:rPr>
        <w:t xml:space="preserve"> </w:t>
      </w:r>
      <w:r w:rsidRPr="00302E44">
        <w:rPr>
          <w:rFonts w:ascii="Trebuchet MS" w:hAnsi="Trebuchet MS"/>
          <w:sz w:val="20"/>
          <w:szCs w:val="20"/>
        </w:rPr>
        <w:t>laws</w:t>
      </w:r>
      <w:proofErr w:type="gramEnd"/>
      <w:r w:rsidRPr="00302E44">
        <w:rPr>
          <w:rFonts w:ascii="Trebuchet MS" w:hAnsi="Trebuchet MS"/>
          <w:sz w:val="20"/>
          <w:szCs w:val="20"/>
        </w:rPr>
        <w:t xml:space="preserve"> governing</w:t>
      </w:r>
      <w:r>
        <w:rPr>
          <w:rFonts w:ascii="Trebuchet MS" w:hAnsi="Trebuchet MS"/>
          <w:sz w:val="20"/>
          <w:szCs w:val="20"/>
        </w:rPr>
        <w:t xml:space="preserve"> legal parentage of any child born through</w:t>
      </w:r>
      <w:r w:rsidRPr="00302E44">
        <w:rPr>
          <w:rFonts w:ascii="Trebuchet MS" w:hAnsi="Trebuchet MS"/>
          <w:sz w:val="20"/>
          <w:szCs w:val="20"/>
        </w:rPr>
        <w:t xml:space="preserve"> egg/embryo/sperm donation </w:t>
      </w:r>
      <w:r>
        <w:rPr>
          <w:rFonts w:ascii="Trebuchet MS" w:hAnsi="Trebuchet MS"/>
          <w:sz w:val="20"/>
          <w:szCs w:val="20"/>
        </w:rPr>
        <w:t xml:space="preserve">vary from state to state. </w:t>
      </w:r>
      <w:r w:rsidR="00D17F67" w:rsidRPr="00302E44">
        <w:rPr>
          <w:rFonts w:ascii="Trebuchet MS" w:hAnsi="Trebuchet MS"/>
          <w:sz w:val="20"/>
          <w:szCs w:val="20"/>
        </w:rPr>
        <w:t xml:space="preserve">Furthermore, such laws </w:t>
      </w:r>
      <w:r w:rsidR="009C5F0E">
        <w:rPr>
          <w:rFonts w:ascii="Trebuchet MS" w:hAnsi="Trebuchet MS"/>
          <w:sz w:val="20"/>
          <w:szCs w:val="20"/>
        </w:rPr>
        <w:t>may appl</w:t>
      </w:r>
      <w:r w:rsidR="00CD1A12">
        <w:rPr>
          <w:rFonts w:ascii="Trebuchet MS" w:hAnsi="Trebuchet MS"/>
          <w:sz w:val="20"/>
          <w:szCs w:val="20"/>
        </w:rPr>
        <w:t>y</w:t>
      </w:r>
      <w:r w:rsidR="009C5F0E">
        <w:rPr>
          <w:rFonts w:ascii="Trebuchet MS" w:hAnsi="Trebuchet MS"/>
          <w:sz w:val="20"/>
          <w:szCs w:val="20"/>
        </w:rPr>
        <w:t xml:space="preserve"> to</w:t>
      </w:r>
      <w:r w:rsidR="00CD1A12">
        <w:rPr>
          <w:rFonts w:ascii="Trebuchet MS" w:hAnsi="Trebuchet MS"/>
          <w:sz w:val="20"/>
          <w:szCs w:val="20"/>
        </w:rPr>
        <w:t>:</w:t>
      </w:r>
      <w:r w:rsidR="00D17F67" w:rsidRPr="00302E44">
        <w:rPr>
          <w:rFonts w:ascii="Trebuchet MS" w:hAnsi="Trebuchet MS"/>
          <w:sz w:val="20"/>
          <w:szCs w:val="20"/>
        </w:rPr>
        <w:t xml:space="preserve"> children born </w:t>
      </w:r>
      <w:proofErr w:type="gramStart"/>
      <w:r w:rsidR="00D17F67" w:rsidRPr="00302E44">
        <w:rPr>
          <w:rFonts w:ascii="Trebuchet MS" w:hAnsi="Trebuchet MS"/>
          <w:sz w:val="20"/>
          <w:szCs w:val="20"/>
        </w:rPr>
        <w:t xml:space="preserve">in </w:t>
      </w:r>
      <w:r w:rsidR="00CD1A12">
        <w:rPr>
          <w:rFonts w:ascii="Trebuchet MS" w:hAnsi="Trebuchet MS"/>
          <w:sz w:val="20"/>
          <w:szCs w:val="20"/>
        </w:rPr>
        <w:t>a given</w:t>
      </w:r>
      <w:proofErr w:type="gramEnd"/>
      <w:r w:rsidR="00CD1A12" w:rsidRPr="00302E44">
        <w:rPr>
          <w:rFonts w:ascii="Trebuchet MS" w:hAnsi="Trebuchet MS"/>
          <w:sz w:val="20"/>
          <w:szCs w:val="20"/>
        </w:rPr>
        <w:t xml:space="preserve"> </w:t>
      </w:r>
      <w:r w:rsidR="00D17F67" w:rsidRPr="00302E44">
        <w:rPr>
          <w:rFonts w:ascii="Trebuchet MS" w:hAnsi="Trebuchet MS"/>
          <w:sz w:val="20"/>
          <w:szCs w:val="20"/>
        </w:rPr>
        <w:t>state</w:t>
      </w:r>
      <w:r w:rsidR="00CD1A12">
        <w:rPr>
          <w:rFonts w:ascii="Trebuchet MS" w:hAnsi="Trebuchet MS"/>
          <w:sz w:val="20"/>
          <w:szCs w:val="20"/>
        </w:rPr>
        <w:t xml:space="preserve">; parents who reside in a given state; or </w:t>
      </w:r>
      <w:r w:rsidR="003A68E9">
        <w:rPr>
          <w:rFonts w:ascii="Trebuchet MS" w:hAnsi="Trebuchet MS"/>
          <w:sz w:val="20"/>
          <w:szCs w:val="20"/>
        </w:rPr>
        <w:t xml:space="preserve">the state </w:t>
      </w:r>
      <w:r w:rsidR="00506A62">
        <w:rPr>
          <w:rFonts w:ascii="Trebuchet MS" w:hAnsi="Trebuchet MS"/>
          <w:sz w:val="20"/>
          <w:szCs w:val="20"/>
        </w:rPr>
        <w:t>where Carolinas Fertility Institute</w:t>
      </w:r>
      <w:r w:rsidR="00CD1A12">
        <w:rPr>
          <w:rFonts w:ascii="Trebuchet MS" w:hAnsi="Trebuchet MS"/>
          <w:sz w:val="20"/>
          <w:szCs w:val="20"/>
        </w:rPr>
        <w:t xml:space="preserve"> is located</w:t>
      </w:r>
      <w:r w:rsidR="00D17F67" w:rsidRPr="00302E44">
        <w:rPr>
          <w:rFonts w:ascii="Trebuchet MS" w:hAnsi="Trebuchet MS"/>
          <w:sz w:val="20"/>
          <w:szCs w:val="20"/>
        </w:rPr>
        <w:t xml:space="preserve">. </w:t>
      </w:r>
      <w:r w:rsidR="003A68E9">
        <w:rPr>
          <w:rFonts w:ascii="Trebuchet MS" w:hAnsi="Trebuchet MS"/>
          <w:sz w:val="20"/>
          <w:szCs w:val="20"/>
        </w:rPr>
        <w:t>I</w:t>
      </w:r>
      <w:r w:rsidR="00CD1A12">
        <w:rPr>
          <w:rFonts w:ascii="Trebuchet MS" w:hAnsi="Trebuchet MS"/>
          <w:sz w:val="20"/>
          <w:szCs w:val="20"/>
        </w:rPr>
        <w:t>n some states</w:t>
      </w:r>
      <w:r w:rsidR="00387CCE">
        <w:rPr>
          <w:rFonts w:ascii="Trebuchet MS" w:hAnsi="Trebuchet MS"/>
          <w:sz w:val="20"/>
          <w:szCs w:val="20"/>
        </w:rPr>
        <w:t>,</w:t>
      </w:r>
      <w:r w:rsidR="00CD1A12">
        <w:rPr>
          <w:rFonts w:ascii="Trebuchet MS" w:hAnsi="Trebuchet MS"/>
          <w:sz w:val="20"/>
          <w:szCs w:val="20"/>
        </w:rPr>
        <w:t xml:space="preserve"> </w:t>
      </w:r>
      <w:r w:rsidR="00D17F67">
        <w:rPr>
          <w:rFonts w:ascii="Trebuchet MS" w:hAnsi="Trebuchet MS"/>
          <w:sz w:val="20"/>
          <w:szCs w:val="20"/>
        </w:rPr>
        <w:t>parents may obtain a pre-b</w:t>
      </w:r>
      <w:r w:rsidR="00D17F67" w:rsidRPr="00302E44">
        <w:rPr>
          <w:rFonts w:ascii="Trebuchet MS" w:hAnsi="Trebuchet MS"/>
          <w:sz w:val="20"/>
          <w:szCs w:val="20"/>
        </w:rPr>
        <w:t>irth Court order establishing parental rights</w:t>
      </w:r>
      <w:r w:rsidR="00D17F67">
        <w:rPr>
          <w:rFonts w:ascii="Trebuchet MS" w:hAnsi="Trebuchet MS"/>
          <w:sz w:val="20"/>
          <w:szCs w:val="20"/>
        </w:rPr>
        <w:t>,</w:t>
      </w:r>
      <w:r w:rsidR="00D17F67" w:rsidRPr="00302E44">
        <w:rPr>
          <w:rFonts w:ascii="Trebuchet MS" w:hAnsi="Trebuchet MS"/>
          <w:sz w:val="20"/>
          <w:szCs w:val="20"/>
        </w:rPr>
        <w:t xml:space="preserve"> </w:t>
      </w:r>
      <w:r w:rsidR="00CD1A12">
        <w:rPr>
          <w:rFonts w:ascii="Trebuchet MS" w:hAnsi="Trebuchet MS"/>
          <w:sz w:val="20"/>
          <w:szCs w:val="20"/>
        </w:rPr>
        <w:t>in others, they may</w:t>
      </w:r>
      <w:r w:rsidR="00D17F67" w:rsidRPr="00302E44">
        <w:rPr>
          <w:rFonts w:ascii="Trebuchet MS" w:hAnsi="Trebuchet MS"/>
          <w:sz w:val="20"/>
          <w:szCs w:val="20"/>
        </w:rPr>
        <w:t xml:space="preserve"> need to formally adopt the child (or children)</w:t>
      </w:r>
      <w:r w:rsidR="00CD1A12">
        <w:rPr>
          <w:rFonts w:ascii="Trebuchet MS" w:hAnsi="Trebuchet MS"/>
          <w:sz w:val="20"/>
          <w:szCs w:val="20"/>
        </w:rPr>
        <w:t>, and in others</w:t>
      </w:r>
      <w:r w:rsidR="003A68E9">
        <w:rPr>
          <w:rFonts w:ascii="Trebuchet MS" w:hAnsi="Trebuchet MS"/>
          <w:sz w:val="20"/>
          <w:szCs w:val="20"/>
        </w:rPr>
        <w:t>,</w:t>
      </w:r>
      <w:r w:rsidR="00CD1A12">
        <w:rPr>
          <w:rFonts w:ascii="Trebuchet MS" w:hAnsi="Trebuchet MS"/>
          <w:sz w:val="20"/>
          <w:szCs w:val="20"/>
        </w:rPr>
        <w:t xml:space="preserve"> there may be no option and/or requirement to establish legal parentage</w:t>
      </w:r>
      <w:r w:rsidR="00506A62">
        <w:rPr>
          <w:rFonts w:ascii="Trebuchet MS" w:hAnsi="Trebuchet MS"/>
          <w:sz w:val="20"/>
          <w:szCs w:val="20"/>
        </w:rPr>
        <w:t>. Carolinas Fertility Institute</w:t>
      </w:r>
      <w:r w:rsidR="00D17F67" w:rsidRPr="00B53C50">
        <w:rPr>
          <w:rFonts w:ascii="Trebuchet MS" w:hAnsi="Trebuchet MS"/>
          <w:color w:val="F79646" w:themeColor="accent6"/>
          <w:sz w:val="20"/>
          <w:szCs w:val="20"/>
        </w:rPr>
        <w:t xml:space="preserve"> </w:t>
      </w:r>
      <w:r w:rsidR="00D17F67" w:rsidRPr="00302E44">
        <w:rPr>
          <w:rFonts w:ascii="Trebuchet MS" w:hAnsi="Trebuchet MS"/>
          <w:sz w:val="20"/>
          <w:szCs w:val="20"/>
        </w:rPr>
        <w:t xml:space="preserve">does not offer legal advice on these </w:t>
      </w:r>
      <w:proofErr w:type="gramStart"/>
      <w:r w:rsidR="00D17F67" w:rsidRPr="00302E44">
        <w:rPr>
          <w:rFonts w:ascii="Trebuchet MS" w:hAnsi="Trebuchet MS"/>
          <w:sz w:val="20"/>
          <w:szCs w:val="20"/>
        </w:rPr>
        <w:t>matters</w:t>
      </w:r>
      <w:proofErr w:type="gramEnd"/>
      <w:r w:rsidR="00D17F67" w:rsidRPr="00302E44">
        <w:rPr>
          <w:rFonts w:ascii="Trebuchet MS" w:hAnsi="Trebuchet MS"/>
          <w:sz w:val="20"/>
          <w:szCs w:val="20"/>
        </w:rPr>
        <w:t xml:space="preserve"> and we (I) acknowledge and agree that we (I) must consult an attorney with expertise in family law related to assisted reproductive technologies </w:t>
      </w:r>
      <w:r w:rsidR="00CD1A12">
        <w:rPr>
          <w:rFonts w:ascii="Trebuchet MS" w:hAnsi="Trebuchet MS"/>
          <w:sz w:val="20"/>
          <w:szCs w:val="20"/>
        </w:rPr>
        <w:t>in the relevant/applicable state(s).</w:t>
      </w:r>
    </w:p>
    <w:p w14:paraId="1CBDB9BD" w14:textId="77777777" w:rsidR="00D17F67" w:rsidRPr="00302E44" w:rsidRDefault="00D17F67" w:rsidP="00D17F67">
      <w:pPr>
        <w:ind w:firstLine="0"/>
        <w:rPr>
          <w:rFonts w:ascii="Trebuchet MS" w:hAnsi="Trebuchet MS"/>
          <w:sz w:val="20"/>
          <w:szCs w:val="20"/>
        </w:rPr>
      </w:pPr>
    </w:p>
    <w:p w14:paraId="358B4B2C" w14:textId="77777777" w:rsidR="001A28BD" w:rsidRPr="00A30045" w:rsidRDefault="00D17F67" w:rsidP="00D17F67">
      <w:pPr>
        <w:ind w:firstLine="0"/>
        <w:rPr>
          <w:rFonts w:ascii="Trebuchet MS" w:hAnsi="Trebuchet MS"/>
          <w:sz w:val="24"/>
          <w:szCs w:val="20"/>
        </w:rPr>
      </w:pPr>
      <w:r w:rsidRPr="00A30045">
        <w:rPr>
          <w:rFonts w:ascii="Trebuchet MS" w:hAnsi="Trebuchet MS"/>
          <w:b/>
          <w:color w:val="76923C" w:themeColor="accent3" w:themeShade="BF"/>
          <w:sz w:val="24"/>
          <w:szCs w:val="20"/>
        </w:rPr>
        <w:t>Confidentiality.</w:t>
      </w:r>
      <w:r w:rsidRPr="00A30045">
        <w:rPr>
          <w:rFonts w:ascii="Trebuchet MS" w:hAnsi="Trebuchet MS"/>
          <w:sz w:val="24"/>
          <w:szCs w:val="20"/>
        </w:rPr>
        <w:t xml:space="preserve"> </w:t>
      </w:r>
    </w:p>
    <w:p w14:paraId="3BCFA3B6" w14:textId="77777777" w:rsidR="00D17F67" w:rsidRPr="00302E44" w:rsidRDefault="00D17F67" w:rsidP="00D17F67">
      <w:pPr>
        <w:ind w:firstLine="0"/>
        <w:rPr>
          <w:rFonts w:ascii="Trebuchet MS" w:hAnsi="Trebuchet MS"/>
          <w:sz w:val="20"/>
          <w:szCs w:val="20"/>
        </w:rPr>
      </w:pPr>
      <w:r w:rsidRPr="00302E44">
        <w:rPr>
          <w:rFonts w:ascii="Trebuchet MS" w:hAnsi="Trebuchet MS"/>
          <w:sz w:val="20"/>
          <w:szCs w:val="20"/>
        </w:rPr>
        <w:lastRenderedPageBreak/>
        <w:t xml:space="preserve">We (I) understand and agree that, if we have an identified donor, aspects of our (my) medical care and conditions and that of the donor may be revealed and/or discerned as part of the treatment process. </w:t>
      </w:r>
    </w:p>
    <w:p w14:paraId="17153D2B" w14:textId="3673D354" w:rsidR="00EC5FDF" w:rsidRDefault="00EC5FDF" w:rsidP="00D17F67">
      <w:pPr>
        <w:pStyle w:val="BodyText"/>
      </w:pPr>
    </w:p>
    <w:p w14:paraId="2AF46996" w14:textId="77777777" w:rsidR="00EC5FDF" w:rsidRPr="00F11CEF" w:rsidRDefault="00EC5FDF" w:rsidP="00EC5FDF">
      <w:pPr>
        <w:ind w:firstLine="0"/>
        <w:rPr>
          <w:rFonts w:ascii="Arial" w:hAnsi="Arial" w:cs="Arial"/>
          <w:color w:val="000000" w:themeColor="text1"/>
          <w:sz w:val="19"/>
          <w:szCs w:val="19"/>
        </w:rPr>
      </w:pPr>
      <w:r w:rsidRPr="00F11CEF">
        <w:rPr>
          <w:rFonts w:ascii="Arial" w:hAnsi="Arial" w:cs="Arial"/>
          <w:color w:val="000000" w:themeColor="text1"/>
          <w:sz w:val="19"/>
          <w:szCs w:val="19"/>
        </w:rPr>
        <w:t>In 1992, the Fertility Clinic Success Rate and Certification Act was passed.  This law requires the Centers for Disease Control and Prevention (CDC) to gather information about IVF cycles and pregnancy outcomes in the U.S. each year.  This information is used to calculate success rates which are reported each year.  </w:t>
      </w:r>
    </w:p>
    <w:p w14:paraId="7D837030" w14:textId="77777777" w:rsidR="00EC5FDF" w:rsidRPr="00F11CEF" w:rsidRDefault="00EC5FDF" w:rsidP="00EC5FDF">
      <w:pPr>
        <w:spacing w:before="100" w:beforeAutospacing="1" w:after="283"/>
        <w:ind w:firstLine="0"/>
        <w:rPr>
          <w:rFonts w:ascii="Arial" w:hAnsi="Arial" w:cs="Arial"/>
          <w:color w:val="000000" w:themeColor="text1"/>
          <w:sz w:val="19"/>
          <w:szCs w:val="19"/>
        </w:rPr>
      </w:pPr>
      <w:r w:rsidRPr="00F11CEF">
        <w:rPr>
          <w:rFonts w:ascii="Arial" w:hAnsi="Arial" w:cs="Arial"/>
          <w:color w:val="000000" w:themeColor="text1"/>
          <w:sz w:val="19"/>
          <w:szCs w:val="19"/>
          <w:shd w:val="clear" w:color="auto" w:fill="FFFFFF"/>
        </w:rPr>
        <w:t>We (the Clinic) will report the required information from your IVF procedure to the CDC.  Since our Clinic is a member of the Society of Assisted Reproductive Technologies (SART) of the American Society for Reproductive Medicine (ASRM), it will also be reported to SART.  Information reported to SART about your cycle may be used for research or quality assessment according to HIPAA guidelines; your name will never be connected to your cycle information in any research that is published by ASRM or SART.</w:t>
      </w:r>
    </w:p>
    <w:p w14:paraId="1A7238A9" w14:textId="77777777" w:rsidR="00EC5FDF" w:rsidRPr="00302E44" w:rsidRDefault="00EC5FDF" w:rsidP="00D17F67">
      <w:pPr>
        <w:pStyle w:val="BodyText"/>
      </w:pPr>
    </w:p>
    <w:p w14:paraId="241EB43D" w14:textId="77777777" w:rsidR="00D17F67" w:rsidRPr="00872CE8" w:rsidRDefault="00D17F67" w:rsidP="00D17F67">
      <w:pPr>
        <w:pStyle w:val="BodyText"/>
      </w:pPr>
    </w:p>
    <w:p w14:paraId="48F55663" w14:textId="77777777" w:rsidR="00D17F67" w:rsidRPr="00D20BC5" w:rsidRDefault="00D17F67" w:rsidP="009A0E6F">
      <w:pPr>
        <w:ind w:firstLine="0"/>
        <w:rPr>
          <w:rFonts w:ascii="Trebuchet MS" w:hAnsi="Trebuchet MS"/>
          <w:color w:val="000000"/>
          <w:sz w:val="20"/>
          <w:szCs w:val="20"/>
        </w:rPr>
      </w:pPr>
    </w:p>
    <w:p w14:paraId="06FFDFB9" w14:textId="77777777" w:rsidR="000005B8" w:rsidRPr="00A30045" w:rsidRDefault="000005B8" w:rsidP="00A30045">
      <w:pPr>
        <w:pStyle w:val="Title"/>
        <w:rPr>
          <w:sz w:val="36"/>
          <w:szCs w:val="36"/>
        </w:rPr>
      </w:pPr>
      <w:r w:rsidRPr="00A30045">
        <w:rPr>
          <w:sz w:val="36"/>
          <w:szCs w:val="36"/>
        </w:rPr>
        <w:t xml:space="preserve">Additional Information </w:t>
      </w:r>
    </w:p>
    <w:p w14:paraId="213661D3" w14:textId="77777777" w:rsidR="000005B8" w:rsidRDefault="000005B8" w:rsidP="000005B8">
      <w:pPr>
        <w:pStyle w:val="Heading4"/>
        <w:rPr>
          <w:rFonts w:eastAsia="Trebuchet MS"/>
        </w:rPr>
      </w:pPr>
      <w:r>
        <w:rPr>
          <w:rFonts w:eastAsia="Trebuchet MS"/>
        </w:rPr>
        <w:t>General IVF overviews available on the internet</w:t>
      </w:r>
    </w:p>
    <w:p w14:paraId="3E53962C" w14:textId="77777777" w:rsidR="000005B8" w:rsidRDefault="008F1DCA" w:rsidP="000005B8">
      <w:pPr>
        <w:pStyle w:val="BodyText"/>
        <w:spacing w:after="283"/>
      </w:pPr>
      <w:hyperlink r:id="rId12" w:history="1">
        <w:r w:rsidR="000005B8" w:rsidRPr="00D90FCD">
          <w:rPr>
            <w:rStyle w:val="Hyperlink"/>
          </w:rPr>
          <w:t>www.reproductivefacts.org</w:t>
        </w:r>
      </w:hyperlink>
      <w:r w:rsidR="000005B8">
        <w:t xml:space="preserve">  </w:t>
      </w:r>
    </w:p>
    <w:p w14:paraId="27B4EA81" w14:textId="77777777" w:rsidR="000005B8" w:rsidRDefault="000005B8" w:rsidP="000005B8">
      <w:pPr>
        <w:pStyle w:val="BodyText"/>
        <w:spacing w:after="283"/>
      </w:pPr>
      <w:r>
        <w:t> </w:t>
      </w:r>
      <w:hyperlink r:id="rId13" w:history="1">
        <w:r w:rsidRPr="00D90FCD">
          <w:rPr>
            <w:rStyle w:val="Hyperlink"/>
          </w:rPr>
          <w:t>www.sart.org/</w:t>
        </w:r>
      </w:hyperlink>
      <w:r>
        <w:t xml:space="preserve"> </w:t>
      </w:r>
    </w:p>
    <w:p w14:paraId="62952C81" w14:textId="77777777" w:rsidR="000005B8" w:rsidRPr="00031B08" w:rsidRDefault="000005B8" w:rsidP="000005B8">
      <w:pPr>
        <w:pStyle w:val="BodyText"/>
        <w:spacing w:after="283"/>
      </w:pPr>
      <w:r w:rsidRPr="00031B08">
        <w:t> </w:t>
      </w:r>
      <w:hyperlink r:id="rId14" w:history="1">
        <w:r w:rsidRPr="00031B08">
          <w:rPr>
            <w:rStyle w:val="Hyperlink"/>
          </w:rPr>
          <w:t>www.cdc.gov/art/</w:t>
        </w:r>
      </w:hyperlink>
      <w:r w:rsidRPr="00031B08">
        <w:t xml:space="preserve"> </w:t>
      </w:r>
    </w:p>
    <w:p w14:paraId="0FD9424F" w14:textId="77777777" w:rsidR="000005B8" w:rsidRDefault="000005B8" w:rsidP="000005B8">
      <w:pPr>
        <w:pStyle w:val="BodyText"/>
        <w:spacing w:after="283"/>
      </w:pPr>
      <w:r>
        <w:t> </w:t>
      </w:r>
      <w:hyperlink r:id="rId15" w:history="1">
        <w:r w:rsidRPr="00D90FCD">
          <w:rPr>
            <w:rStyle w:val="Hyperlink"/>
          </w:rPr>
          <w:t>www.resolve.org/site/PageServer</w:t>
        </w:r>
      </w:hyperlink>
      <w:r>
        <w:t xml:space="preserve"> </w:t>
      </w:r>
    </w:p>
    <w:p w14:paraId="1CD18454" w14:textId="77777777" w:rsidR="000005B8" w:rsidRDefault="000005B8" w:rsidP="000005B8">
      <w:pPr>
        <w:pStyle w:val="Heading4"/>
        <w:rPr>
          <w:rFonts w:asciiTheme="minorHAnsi" w:hAnsiTheme="minorHAnsi"/>
          <w:bCs/>
        </w:rPr>
      </w:pPr>
      <w:r w:rsidRPr="00031B08">
        <w:rPr>
          <w:rFonts w:asciiTheme="minorHAnsi" w:hAnsiTheme="minorHAnsi"/>
          <w:bCs/>
        </w:rPr>
        <w:t xml:space="preserve">Effect of </w:t>
      </w:r>
      <w:r>
        <w:rPr>
          <w:rFonts w:asciiTheme="minorHAnsi" w:hAnsiTheme="minorHAnsi"/>
          <w:bCs/>
        </w:rPr>
        <w:t>Woman’s Age</w:t>
      </w:r>
    </w:p>
    <w:p w14:paraId="2CCE43C3" w14:textId="77777777" w:rsidR="000005B8" w:rsidRPr="00702EE3" w:rsidRDefault="000005B8" w:rsidP="000005B8">
      <w:pPr>
        <w:ind w:firstLine="0"/>
        <w:rPr>
          <w:rFonts w:ascii="Trebuchet MS" w:hAnsi="Trebuchet MS"/>
          <w:sz w:val="18"/>
          <w:szCs w:val="18"/>
        </w:rPr>
      </w:pPr>
      <w:r w:rsidRPr="00702EE3">
        <w:rPr>
          <w:rFonts w:ascii="Trebuchet MS" w:hAnsi="Trebuchet MS"/>
          <w:sz w:val="18"/>
          <w:szCs w:val="18"/>
        </w:rPr>
        <w:t>Female age-related fertility decline. Committee Opinion No. 589. Fertility and Sterility 2014; 101:633-4.</w:t>
      </w:r>
    </w:p>
    <w:p w14:paraId="000A60FE" w14:textId="77777777" w:rsidR="000005B8" w:rsidRPr="00031B08" w:rsidRDefault="000005B8" w:rsidP="000005B8">
      <w:pPr>
        <w:pStyle w:val="Heading4"/>
        <w:rPr>
          <w:rFonts w:asciiTheme="minorHAnsi" w:hAnsiTheme="minorHAnsi"/>
          <w:bCs/>
        </w:rPr>
      </w:pPr>
      <w:r w:rsidRPr="00031B08">
        <w:rPr>
          <w:rFonts w:asciiTheme="minorHAnsi" w:hAnsiTheme="minorHAnsi"/>
          <w:bCs/>
        </w:rPr>
        <w:t>Effect of Number of Oocytes Retrieved</w:t>
      </w:r>
    </w:p>
    <w:p w14:paraId="293798E3" w14:textId="77777777" w:rsidR="000005B8" w:rsidRPr="00E14DF9" w:rsidRDefault="000005B8" w:rsidP="000005B8">
      <w:pPr>
        <w:autoSpaceDE w:val="0"/>
        <w:autoSpaceDN w:val="0"/>
        <w:adjustRightInd w:val="0"/>
        <w:ind w:firstLine="0"/>
        <w:rPr>
          <w:rFonts w:ascii="Trebuchet MS" w:hAnsi="Trebuchet MS"/>
          <w:bCs/>
          <w:sz w:val="18"/>
          <w:szCs w:val="18"/>
        </w:rPr>
      </w:pPr>
      <w:r w:rsidRPr="00E14DF9">
        <w:rPr>
          <w:rFonts w:ascii="Trebuchet MS" w:hAnsi="Trebuchet MS"/>
          <w:bCs/>
          <w:sz w:val="18"/>
          <w:szCs w:val="18"/>
        </w:rPr>
        <w:t>Baker VL, Brown MB, Luke B, Conrad KP. Association of number of retrieved oocytes with live birth rate and birth weight: An analysis of 231,815 cycles of in vitro fertilization. Fertility and Sterility 2015; 103:931-8.</w:t>
      </w:r>
    </w:p>
    <w:p w14:paraId="54F1012D" w14:textId="77777777" w:rsidR="000005B8" w:rsidRDefault="000005B8" w:rsidP="000005B8">
      <w:pPr>
        <w:autoSpaceDE w:val="0"/>
        <w:autoSpaceDN w:val="0"/>
        <w:adjustRightInd w:val="0"/>
        <w:ind w:firstLine="0"/>
        <w:rPr>
          <w:rFonts w:ascii="Trebuchet MS" w:hAnsi="Trebuchet MS"/>
          <w:bCs/>
          <w:sz w:val="18"/>
          <w:szCs w:val="18"/>
        </w:rPr>
      </w:pPr>
    </w:p>
    <w:p w14:paraId="3CC6F21D" w14:textId="77777777" w:rsidR="000005B8" w:rsidRPr="00794DDA" w:rsidRDefault="000005B8" w:rsidP="000005B8">
      <w:pPr>
        <w:pStyle w:val="Heading4"/>
        <w:rPr>
          <w:rFonts w:asciiTheme="minorHAnsi" w:hAnsiTheme="minorHAnsi"/>
          <w:bCs/>
        </w:rPr>
      </w:pPr>
      <w:r w:rsidRPr="00031B08">
        <w:rPr>
          <w:rFonts w:asciiTheme="minorHAnsi" w:hAnsiTheme="minorHAnsi"/>
          <w:bCs/>
        </w:rPr>
        <w:t xml:space="preserve">Effect of </w:t>
      </w:r>
      <w:r>
        <w:rPr>
          <w:rFonts w:asciiTheme="minorHAnsi" w:hAnsiTheme="minorHAnsi"/>
          <w:bCs/>
        </w:rPr>
        <w:t>Infertility Diagnoses</w:t>
      </w:r>
    </w:p>
    <w:p w14:paraId="3743296A" w14:textId="77777777" w:rsidR="000005B8" w:rsidRPr="0074323D" w:rsidRDefault="000005B8" w:rsidP="000005B8">
      <w:pPr>
        <w:autoSpaceDE w:val="0"/>
        <w:autoSpaceDN w:val="0"/>
        <w:adjustRightInd w:val="0"/>
        <w:ind w:firstLine="0"/>
        <w:rPr>
          <w:bCs/>
          <w:sz w:val="20"/>
          <w:szCs w:val="20"/>
        </w:rPr>
      </w:pPr>
      <w:r w:rsidRPr="00E14DF9">
        <w:rPr>
          <w:bCs/>
          <w:sz w:val="20"/>
          <w:szCs w:val="20"/>
        </w:rPr>
        <w:t>Stern JE</w:t>
      </w:r>
      <w:r w:rsidRPr="00794DDA">
        <w:rPr>
          <w:bCs/>
          <w:sz w:val="20"/>
          <w:szCs w:val="20"/>
        </w:rPr>
        <w:t>, Luke B</w:t>
      </w:r>
      <w:r w:rsidRPr="00E14DF9">
        <w:rPr>
          <w:bCs/>
          <w:sz w:val="20"/>
          <w:szCs w:val="20"/>
        </w:rPr>
        <w:t>,</w:t>
      </w:r>
      <w:r w:rsidRPr="00794DDA">
        <w:rPr>
          <w:bCs/>
          <w:sz w:val="20"/>
          <w:szCs w:val="20"/>
        </w:rPr>
        <w:t xml:space="preserve"> Tobias M, Gopal D, Hornstein MD, Diop H. Adverse pregnancy and birth outcomes by infertility diagnoses with and without ART treatme</w:t>
      </w:r>
      <w:r w:rsidRPr="00920D89">
        <w:rPr>
          <w:bCs/>
          <w:sz w:val="20"/>
          <w:szCs w:val="20"/>
        </w:rPr>
        <w:t>n</w:t>
      </w:r>
      <w:r w:rsidRPr="0074323D">
        <w:rPr>
          <w:bCs/>
          <w:sz w:val="20"/>
          <w:szCs w:val="20"/>
        </w:rPr>
        <w:t xml:space="preserve">t. Fertility and Sterility 2015; 103:1438-45. </w:t>
      </w:r>
    </w:p>
    <w:p w14:paraId="26988A0C" w14:textId="77777777" w:rsidR="000005B8" w:rsidRPr="000D0947" w:rsidRDefault="000005B8" w:rsidP="000005B8">
      <w:pPr>
        <w:autoSpaceDE w:val="0"/>
        <w:autoSpaceDN w:val="0"/>
        <w:adjustRightInd w:val="0"/>
        <w:ind w:firstLine="0"/>
        <w:rPr>
          <w:bCs/>
          <w:sz w:val="20"/>
          <w:szCs w:val="20"/>
        </w:rPr>
      </w:pPr>
    </w:p>
    <w:p w14:paraId="44F4AD39" w14:textId="77777777" w:rsidR="000005B8" w:rsidRPr="00190E82" w:rsidRDefault="000005B8" w:rsidP="000005B8">
      <w:pPr>
        <w:autoSpaceDE w:val="0"/>
        <w:autoSpaceDN w:val="0"/>
        <w:adjustRightInd w:val="0"/>
        <w:ind w:firstLine="0"/>
        <w:rPr>
          <w:rFonts w:ascii="Trebuchet MS" w:hAnsi="Trebuchet MS"/>
          <w:sz w:val="18"/>
          <w:szCs w:val="18"/>
        </w:rPr>
      </w:pPr>
      <w:r w:rsidRPr="000D0947">
        <w:rPr>
          <w:rFonts w:ascii="Trebuchet MS" w:hAnsi="Trebuchet MS"/>
          <w:bCs/>
          <w:sz w:val="18"/>
          <w:szCs w:val="18"/>
        </w:rPr>
        <w:t xml:space="preserve">Luke B, Stern JE, </w:t>
      </w:r>
      <w:proofErr w:type="spellStart"/>
      <w:r w:rsidRPr="000D0947">
        <w:rPr>
          <w:rFonts w:ascii="Trebuchet MS" w:hAnsi="Trebuchet MS"/>
          <w:bCs/>
          <w:sz w:val="18"/>
          <w:szCs w:val="18"/>
        </w:rPr>
        <w:t>Kotelchuck</w:t>
      </w:r>
      <w:proofErr w:type="spellEnd"/>
      <w:r w:rsidRPr="000D0947">
        <w:rPr>
          <w:rFonts w:ascii="Trebuchet MS" w:hAnsi="Trebuchet MS"/>
          <w:bCs/>
          <w:sz w:val="18"/>
          <w:szCs w:val="18"/>
        </w:rPr>
        <w:t xml:space="preserve"> M, </w:t>
      </w:r>
      <w:proofErr w:type="spellStart"/>
      <w:r w:rsidRPr="000D0947">
        <w:rPr>
          <w:rFonts w:ascii="Trebuchet MS" w:hAnsi="Trebuchet MS"/>
          <w:bCs/>
          <w:sz w:val="18"/>
          <w:szCs w:val="18"/>
        </w:rPr>
        <w:t>Declercq</w:t>
      </w:r>
      <w:proofErr w:type="spellEnd"/>
      <w:r w:rsidRPr="000D0947">
        <w:rPr>
          <w:rFonts w:ascii="Trebuchet MS" w:hAnsi="Trebuchet MS"/>
          <w:bCs/>
          <w:sz w:val="18"/>
          <w:szCs w:val="18"/>
        </w:rPr>
        <w:t xml:space="preserve"> E, Cohen B, Diop H. Birth outcomes by infertility diagnosis: Analyses of the </w:t>
      </w:r>
      <w:r w:rsidRPr="000D0947">
        <w:rPr>
          <w:rFonts w:ascii="Trebuchet MS" w:hAnsi="Trebuchet MS"/>
          <w:sz w:val="18"/>
          <w:szCs w:val="18"/>
        </w:rPr>
        <w:t xml:space="preserve">Massachusetts Outcomes Study of Assisted Reproductive Technologies (MOSART). </w:t>
      </w:r>
      <w:r w:rsidRPr="000D0947">
        <w:rPr>
          <w:rFonts w:ascii="Trebuchet MS" w:hAnsi="Trebuchet MS"/>
          <w:bCs/>
          <w:sz w:val="18"/>
          <w:szCs w:val="18"/>
        </w:rPr>
        <w:t>Journal of Reproductive Medicine 2015; 60:480-490</w:t>
      </w:r>
      <w:r w:rsidRPr="00190E82">
        <w:rPr>
          <w:rFonts w:ascii="Trebuchet MS" w:hAnsi="Trebuchet MS"/>
          <w:sz w:val="18"/>
          <w:szCs w:val="18"/>
        </w:rPr>
        <w:t>.</w:t>
      </w:r>
    </w:p>
    <w:p w14:paraId="79A64CC1" w14:textId="77777777" w:rsidR="000005B8" w:rsidRDefault="000005B8" w:rsidP="000005B8">
      <w:pPr>
        <w:pStyle w:val="Heading4"/>
        <w:rPr>
          <w:rFonts w:asciiTheme="minorHAnsi" w:hAnsiTheme="minorHAnsi"/>
        </w:rPr>
      </w:pPr>
      <w:r>
        <w:rPr>
          <w:rFonts w:asciiTheme="minorHAnsi" w:hAnsiTheme="minorHAnsi"/>
        </w:rPr>
        <w:t>Effect of Maternal Obesity</w:t>
      </w:r>
    </w:p>
    <w:p w14:paraId="7BDB7B46" w14:textId="77777777" w:rsidR="000005B8" w:rsidRDefault="000005B8" w:rsidP="000005B8">
      <w:pPr>
        <w:pStyle w:val="Heading4"/>
        <w:rPr>
          <w:rFonts w:ascii="Trebuchet MS" w:hAnsi="Trebuchet MS"/>
          <w:bCs/>
          <w:sz w:val="20"/>
          <w:szCs w:val="20"/>
        </w:rPr>
      </w:pPr>
      <w:r w:rsidRPr="00031B08">
        <w:rPr>
          <w:rFonts w:ascii="Trebuchet MS" w:hAnsi="Trebuchet MS"/>
          <w:bCs/>
          <w:i w:val="0"/>
          <w:sz w:val="18"/>
          <w:szCs w:val="18"/>
        </w:rPr>
        <w:t xml:space="preserve">Luke B, Brown MB, Stern JE, </w:t>
      </w:r>
      <w:proofErr w:type="spellStart"/>
      <w:r w:rsidRPr="00031B08">
        <w:rPr>
          <w:rFonts w:ascii="Trebuchet MS" w:hAnsi="Trebuchet MS"/>
          <w:bCs/>
          <w:i w:val="0"/>
          <w:sz w:val="18"/>
          <w:szCs w:val="18"/>
        </w:rPr>
        <w:t>Missmer</w:t>
      </w:r>
      <w:proofErr w:type="spellEnd"/>
      <w:r w:rsidRPr="00031B08">
        <w:rPr>
          <w:rFonts w:ascii="Trebuchet MS" w:hAnsi="Trebuchet MS"/>
          <w:bCs/>
          <w:i w:val="0"/>
          <w:sz w:val="18"/>
          <w:szCs w:val="18"/>
        </w:rPr>
        <w:t xml:space="preserve"> SA, Fujimoto VY, Leach R. Female obesity adversely affects assisted reproductive technology (ART) pregnancy and live birth rates. Human Reproduction 2011; 26:245-252.</w:t>
      </w:r>
      <w:r w:rsidRPr="00031B08">
        <w:rPr>
          <w:rFonts w:ascii="Trebuchet MS" w:hAnsi="Trebuchet MS"/>
          <w:bCs/>
          <w:sz w:val="20"/>
          <w:szCs w:val="20"/>
        </w:rPr>
        <w:t xml:space="preserve"> </w:t>
      </w:r>
    </w:p>
    <w:p w14:paraId="2E1533AD" w14:textId="77777777" w:rsidR="000005B8" w:rsidRPr="00467C69" w:rsidRDefault="000005B8" w:rsidP="000005B8">
      <w:pPr>
        <w:ind w:firstLine="0"/>
        <w:rPr>
          <w:rFonts w:ascii="Trebuchet MS" w:hAnsi="Trebuchet MS"/>
          <w:sz w:val="18"/>
          <w:szCs w:val="18"/>
        </w:rPr>
      </w:pPr>
      <w:r w:rsidRPr="00467C69">
        <w:rPr>
          <w:rFonts w:ascii="Trebuchet MS" w:hAnsi="Trebuchet MS"/>
          <w:sz w:val="18"/>
          <w:szCs w:val="18"/>
        </w:rPr>
        <w:t>Obesity and reproduction: A committee opinion. Practice Committee of the American Society for Reproductive Medicine. Fertility and Sterility 2015; 104:1116-26.</w:t>
      </w:r>
    </w:p>
    <w:p w14:paraId="7E6C4870" w14:textId="77777777" w:rsidR="000005B8" w:rsidRDefault="000005B8" w:rsidP="000005B8">
      <w:pPr>
        <w:pStyle w:val="Heading4"/>
        <w:rPr>
          <w:rFonts w:eastAsia="Trebuchet MS" w:cs="Trebuchet MS"/>
          <w:sz w:val="20"/>
          <w:szCs w:val="20"/>
        </w:rPr>
      </w:pPr>
      <w:r>
        <w:lastRenderedPageBreak/>
        <w:t>Number of Embryos to Transfer</w:t>
      </w:r>
      <w:r>
        <w:rPr>
          <w:rFonts w:eastAsia="Trebuchet MS" w:cs="Trebuchet MS"/>
          <w:sz w:val="20"/>
          <w:szCs w:val="20"/>
        </w:rPr>
        <w:t xml:space="preserve">   </w:t>
      </w:r>
    </w:p>
    <w:p w14:paraId="1B23F3AA" w14:textId="77777777" w:rsidR="000005B8" w:rsidRDefault="000005B8" w:rsidP="000005B8">
      <w:pPr>
        <w:pStyle w:val="BodyText"/>
        <w:spacing w:after="283"/>
        <w:rPr>
          <w:sz w:val="18"/>
          <w:szCs w:val="18"/>
        </w:rPr>
      </w:pPr>
      <w:r>
        <w:rPr>
          <w:sz w:val="18"/>
          <w:szCs w:val="18"/>
        </w:rPr>
        <w:t>Elective single-embryo transfer. Practice Committee of the American Society for Reproductive Medicine and the Practice Committee of the Society for Assisted Reproductive Technology. Fertility and Sterility 2012; 97:835-42.</w:t>
      </w:r>
    </w:p>
    <w:p w14:paraId="4D4787B7" w14:textId="77777777" w:rsidR="000005B8" w:rsidRDefault="000005B8" w:rsidP="000005B8">
      <w:pPr>
        <w:pStyle w:val="BodyText"/>
        <w:spacing w:after="283"/>
        <w:rPr>
          <w:sz w:val="18"/>
          <w:szCs w:val="18"/>
        </w:rPr>
      </w:pPr>
      <w:r>
        <w:rPr>
          <w:sz w:val="18"/>
          <w:szCs w:val="18"/>
        </w:rPr>
        <w:t xml:space="preserve">Criteria for number of embryos to transfer: a committee opinion.  The Practice Committee of the American Society for Reproductive Medicine and the Practice Committee of the Society for Assisted Reproductive Technology.  Fertil </w:t>
      </w:r>
      <w:proofErr w:type="spellStart"/>
      <w:r>
        <w:rPr>
          <w:sz w:val="18"/>
          <w:szCs w:val="18"/>
        </w:rPr>
        <w:t>Steril</w:t>
      </w:r>
      <w:proofErr w:type="spellEnd"/>
      <w:r>
        <w:rPr>
          <w:sz w:val="18"/>
          <w:szCs w:val="18"/>
        </w:rPr>
        <w:t xml:space="preserve"> 2013; 99(1):44-6. </w:t>
      </w:r>
    </w:p>
    <w:p w14:paraId="4C2E51D8" w14:textId="77777777" w:rsidR="000005B8" w:rsidRDefault="000005B8" w:rsidP="000005B8">
      <w:pPr>
        <w:pStyle w:val="Heading4"/>
        <w:rPr>
          <w:rFonts w:eastAsia="Trebuchet MS"/>
        </w:rPr>
      </w:pPr>
      <w:r>
        <w:rPr>
          <w:rFonts w:eastAsia="Trebuchet MS"/>
        </w:rPr>
        <w:t xml:space="preserve">Culturing Embryos to the Blastocyst Stage   </w:t>
      </w:r>
    </w:p>
    <w:p w14:paraId="3D6FFA35" w14:textId="77777777" w:rsidR="006A457E" w:rsidRDefault="000005B8" w:rsidP="006A457E">
      <w:pPr>
        <w:pStyle w:val="BodyText"/>
        <w:spacing w:after="283"/>
        <w:rPr>
          <w:sz w:val="18"/>
          <w:szCs w:val="18"/>
        </w:rPr>
      </w:pPr>
      <w:r>
        <w:rPr>
          <w:sz w:val="18"/>
          <w:szCs w:val="18"/>
        </w:rPr>
        <w:t>Blastocyst culture and transfer in</w:t>
      </w:r>
      <w:r w:rsidR="00C94A50">
        <w:rPr>
          <w:sz w:val="18"/>
          <w:szCs w:val="18"/>
        </w:rPr>
        <w:t xml:space="preserve"> clinical </w:t>
      </w:r>
      <w:r>
        <w:rPr>
          <w:sz w:val="18"/>
          <w:szCs w:val="18"/>
        </w:rPr>
        <w:t xml:space="preserve">assisted reproduction: A committee opinion.  The Practice Committee of the American Society for Reproductive Medicine and the Practice Committee of the Society for Assisted Reproductive Technology.  Fertil </w:t>
      </w:r>
      <w:proofErr w:type="spellStart"/>
      <w:r>
        <w:rPr>
          <w:sz w:val="18"/>
          <w:szCs w:val="18"/>
        </w:rPr>
        <w:t>Steril</w:t>
      </w:r>
      <w:proofErr w:type="spellEnd"/>
      <w:r>
        <w:rPr>
          <w:sz w:val="18"/>
          <w:szCs w:val="18"/>
        </w:rPr>
        <w:t xml:space="preserve"> 2013; 99:667-72.</w:t>
      </w:r>
    </w:p>
    <w:p w14:paraId="03D57385" w14:textId="0BDE8C2A" w:rsidR="006A457E" w:rsidRPr="006A457E" w:rsidRDefault="006A457E" w:rsidP="006A457E">
      <w:pPr>
        <w:pStyle w:val="BodyText"/>
        <w:spacing w:after="283"/>
        <w:rPr>
          <w:sz w:val="18"/>
          <w:szCs w:val="18"/>
        </w:rPr>
      </w:pPr>
      <w:r w:rsidRPr="006A457E">
        <w:rPr>
          <w:sz w:val="18"/>
          <w:szCs w:val="18"/>
        </w:rPr>
        <w:t>Practice Committee of the American Society for Reproductive Medicine, and the Practice Committee of the Society for Assisted Reproductive Technology. Guidance on the limits to the number of embryos to transfer: A committee opinion. Fertility and Sterility 2017; 107:901-3.</w:t>
      </w:r>
    </w:p>
    <w:p w14:paraId="3FC86DD3" w14:textId="77777777" w:rsidR="006A457E" w:rsidRPr="006A457E" w:rsidRDefault="006A457E" w:rsidP="000005B8">
      <w:pPr>
        <w:pStyle w:val="BodyText"/>
        <w:spacing w:after="283"/>
        <w:rPr>
          <w:sz w:val="18"/>
          <w:szCs w:val="18"/>
        </w:rPr>
      </w:pPr>
    </w:p>
    <w:p w14:paraId="2256D57E" w14:textId="77777777" w:rsidR="000005B8" w:rsidRDefault="000005B8" w:rsidP="000005B8">
      <w:pPr>
        <w:pStyle w:val="Heading4"/>
        <w:rPr>
          <w:rFonts w:eastAsia="Trebuchet MS"/>
        </w:rPr>
      </w:pPr>
      <w:r>
        <w:rPr>
          <w:rFonts w:eastAsia="Trebuchet MS"/>
        </w:rPr>
        <w:t xml:space="preserve">Intracytoplasmic sperm injection </w:t>
      </w:r>
    </w:p>
    <w:p w14:paraId="7849139E" w14:textId="77777777" w:rsidR="000005B8" w:rsidRDefault="000005B8" w:rsidP="000005B8">
      <w:pPr>
        <w:pStyle w:val="BodyText"/>
        <w:spacing w:after="283"/>
        <w:rPr>
          <w:sz w:val="18"/>
          <w:szCs w:val="18"/>
        </w:rPr>
      </w:pPr>
      <w:r>
        <w:rPr>
          <w:sz w:val="18"/>
          <w:szCs w:val="18"/>
        </w:rPr>
        <w:t xml:space="preserve">Genetic considerations related to intracytoplasmic sperm injection (ICSI).  The Practice Committee of the American Society for Reproductive Medicine and the Practice Committee of the Society for Assisted Reproductive Technology.  Fertil </w:t>
      </w:r>
      <w:proofErr w:type="spellStart"/>
      <w:r>
        <w:rPr>
          <w:sz w:val="18"/>
          <w:szCs w:val="18"/>
        </w:rPr>
        <w:t>Steril</w:t>
      </w:r>
      <w:proofErr w:type="spellEnd"/>
      <w:r>
        <w:rPr>
          <w:sz w:val="18"/>
          <w:szCs w:val="18"/>
        </w:rPr>
        <w:t xml:space="preserve"> 2006; 86 (suppl 4): S103-S105. </w:t>
      </w:r>
    </w:p>
    <w:p w14:paraId="2682943A" w14:textId="77777777" w:rsidR="000005B8" w:rsidRDefault="000005B8" w:rsidP="000005B8">
      <w:pPr>
        <w:pStyle w:val="BodyText"/>
        <w:spacing w:after="283"/>
        <w:rPr>
          <w:sz w:val="18"/>
          <w:szCs w:val="18"/>
        </w:rPr>
      </w:pPr>
      <w:r>
        <w:rPr>
          <w:sz w:val="18"/>
          <w:szCs w:val="18"/>
        </w:rPr>
        <w:t>Intracytoplasmic sperm injection (ICSI) for non-male factor infertility: a committee opinion. Practice Committees of the American Society for Reproductive Medicine and Society for Assisted Reproductive Technology. Fertility and Sterility 2012; 98:1395-9.</w:t>
      </w:r>
    </w:p>
    <w:p w14:paraId="7A7D4A69" w14:textId="77777777" w:rsidR="000005B8" w:rsidRPr="009220FE" w:rsidRDefault="000005B8" w:rsidP="000005B8">
      <w:pPr>
        <w:ind w:firstLine="0"/>
        <w:rPr>
          <w:rFonts w:ascii="Trebuchet MS" w:hAnsi="Trebuchet MS" w:cs="Arial"/>
          <w:sz w:val="18"/>
          <w:szCs w:val="18"/>
        </w:rPr>
      </w:pPr>
      <w:r w:rsidRPr="00031B08">
        <w:rPr>
          <w:rFonts w:ascii="Trebuchet MS" w:hAnsi="Trebuchet MS" w:cs="Arial"/>
          <w:sz w:val="18"/>
          <w:szCs w:val="18"/>
        </w:rPr>
        <w:t>Wen J, Jiang J, Ding C, Dai J, Liu Y, Xia Y, Liu J, Hu Z. Birth defects in children conceived by in vitro fertilization and intracytoplasmic sperm injection: a meta-analysis. Fertility and Sterility 2012; 97(6): 1331-1337 e4.</w:t>
      </w:r>
    </w:p>
    <w:p w14:paraId="339C9A14" w14:textId="77777777" w:rsidR="000005B8" w:rsidRDefault="000005B8" w:rsidP="000005B8">
      <w:pPr>
        <w:pStyle w:val="Heading4"/>
        <w:rPr>
          <w:rFonts w:eastAsia="Trebuchet MS"/>
        </w:rPr>
      </w:pPr>
      <w:r>
        <w:rPr>
          <w:rFonts w:eastAsia="Trebuchet MS"/>
        </w:rPr>
        <w:t xml:space="preserve">Embryo hatching </w:t>
      </w:r>
    </w:p>
    <w:p w14:paraId="19CFB587" w14:textId="77777777" w:rsidR="000005B8" w:rsidRDefault="000005B8" w:rsidP="000005B8">
      <w:pPr>
        <w:pStyle w:val="BodyText"/>
        <w:spacing w:after="283"/>
        <w:rPr>
          <w:sz w:val="18"/>
          <w:szCs w:val="18"/>
          <w:lang w:val="sv-SE"/>
        </w:rPr>
      </w:pPr>
      <w:r>
        <w:rPr>
          <w:sz w:val="18"/>
          <w:szCs w:val="18"/>
        </w:rPr>
        <w:t>The role of assisted hatching in in vitro fertilization: a guideline.  A Committee opinion.  The Practice Committee of the American Society for Reproductive Medicine and the Practice Committee of the Society for Assisted Reproductive Technology.  </w:t>
      </w:r>
      <w:r>
        <w:rPr>
          <w:sz w:val="18"/>
          <w:szCs w:val="18"/>
          <w:lang w:val="sv-SE"/>
        </w:rPr>
        <w:t>Fertil Steril 2014; 102:348-51.</w:t>
      </w:r>
    </w:p>
    <w:p w14:paraId="5073C1BA" w14:textId="77777777" w:rsidR="000005B8" w:rsidRPr="009220FE" w:rsidRDefault="000005B8" w:rsidP="000005B8">
      <w:pPr>
        <w:pStyle w:val="BodyText"/>
        <w:spacing w:after="283"/>
        <w:rPr>
          <w:sz w:val="18"/>
          <w:szCs w:val="18"/>
          <w:lang w:val="sv-SE"/>
        </w:rPr>
      </w:pPr>
      <w:r w:rsidRPr="007D25DE">
        <w:rPr>
          <w:sz w:val="18"/>
          <w:szCs w:val="18"/>
        </w:rPr>
        <w:t xml:space="preserve">Luke B, Brown MB, </w:t>
      </w:r>
      <w:proofErr w:type="spellStart"/>
      <w:r w:rsidRPr="007D25DE">
        <w:rPr>
          <w:sz w:val="18"/>
          <w:szCs w:val="18"/>
        </w:rPr>
        <w:t>Wantman</w:t>
      </w:r>
      <w:proofErr w:type="spellEnd"/>
      <w:r w:rsidRPr="007D25DE">
        <w:rPr>
          <w:sz w:val="18"/>
          <w:szCs w:val="18"/>
        </w:rPr>
        <w:t xml:space="preserve"> E, Stern JE. Factors associated with </w:t>
      </w:r>
      <w:proofErr w:type="spellStart"/>
      <w:r w:rsidRPr="007D25DE">
        <w:rPr>
          <w:sz w:val="18"/>
          <w:szCs w:val="18"/>
        </w:rPr>
        <w:t>monozygosity</w:t>
      </w:r>
      <w:proofErr w:type="spellEnd"/>
      <w:r w:rsidRPr="007D25DE">
        <w:rPr>
          <w:sz w:val="18"/>
          <w:szCs w:val="18"/>
        </w:rPr>
        <w:t xml:space="preserve"> in assisted reproductive technology </w:t>
      </w:r>
      <w:r w:rsidRPr="009220FE">
        <w:rPr>
          <w:sz w:val="18"/>
          <w:szCs w:val="18"/>
        </w:rPr>
        <w:t>(ART) pregnancies and the risk of recurrence using linked cycles Fertility and Sterility, 2014; 101:683-9.</w:t>
      </w:r>
    </w:p>
    <w:p w14:paraId="03DBD391" w14:textId="77777777" w:rsidR="000005B8" w:rsidRDefault="000005B8" w:rsidP="000005B8">
      <w:pPr>
        <w:pStyle w:val="Heading4"/>
        <w:rPr>
          <w:rFonts w:eastAsia="Trebuchet MS"/>
          <w:lang w:val="sv-SE"/>
        </w:rPr>
      </w:pPr>
      <w:r>
        <w:rPr>
          <w:rFonts w:eastAsia="Trebuchet MS"/>
          <w:lang w:val="sv-SE"/>
        </w:rPr>
        <w:t xml:space="preserve">Ovarian Hyperstimulation </w:t>
      </w:r>
    </w:p>
    <w:p w14:paraId="235010BC" w14:textId="2A11F8A4" w:rsidR="000005B8" w:rsidRDefault="000919C0" w:rsidP="000005B8">
      <w:pPr>
        <w:pStyle w:val="BodyText"/>
        <w:spacing w:after="283"/>
        <w:rPr>
          <w:sz w:val="18"/>
          <w:szCs w:val="18"/>
        </w:rPr>
      </w:pPr>
      <w:r>
        <w:rPr>
          <w:sz w:val="18"/>
          <w:szCs w:val="18"/>
          <w:lang w:val="sv-SE"/>
        </w:rPr>
        <w:t>Prevention and treatment of moderate and severe o</w:t>
      </w:r>
      <w:r w:rsidR="000005B8">
        <w:rPr>
          <w:sz w:val="18"/>
          <w:szCs w:val="18"/>
          <w:lang w:val="sv-SE"/>
        </w:rPr>
        <w:t>varian hyperstimulation syndrome</w:t>
      </w:r>
      <w:r>
        <w:rPr>
          <w:sz w:val="18"/>
          <w:szCs w:val="18"/>
          <w:lang w:val="sv-SE"/>
        </w:rPr>
        <w:t>: a guideline</w:t>
      </w:r>
      <w:r w:rsidR="000005B8">
        <w:rPr>
          <w:sz w:val="18"/>
          <w:szCs w:val="18"/>
          <w:lang w:val="sv-SE"/>
        </w:rPr>
        <w:t xml:space="preserve">.  </w:t>
      </w:r>
      <w:r w:rsidR="000005B8">
        <w:rPr>
          <w:sz w:val="18"/>
          <w:szCs w:val="18"/>
        </w:rPr>
        <w:t>The Practice Committees of the American Society for Reproduct</w:t>
      </w:r>
      <w:r>
        <w:rPr>
          <w:sz w:val="18"/>
          <w:szCs w:val="18"/>
        </w:rPr>
        <w:t xml:space="preserve">ive Medicine.  Fertil </w:t>
      </w:r>
      <w:proofErr w:type="spellStart"/>
      <w:r>
        <w:rPr>
          <w:sz w:val="18"/>
          <w:szCs w:val="18"/>
        </w:rPr>
        <w:t>Steril</w:t>
      </w:r>
      <w:proofErr w:type="spellEnd"/>
      <w:r>
        <w:rPr>
          <w:sz w:val="18"/>
          <w:szCs w:val="18"/>
        </w:rPr>
        <w:t xml:space="preserve"> 201</w:t>
      </w:r>
      <w:r w:rsidR="000005B8">
        <w:rPr>
          <w:sz w:val="18"/>
          <w:szCs w:val="18"/>
        </w:rPr>
        <w:t xml:space="preserve">6; </w:t>
      </w:r>
      <w:r>
        <w:rPr>
          <w:sz w:val="18"/>
          <w:szCs w:val="18"/>
        </w:rPr>
        <w:t>106:1634-47</w:t>
      </w:r>
      <w:r w:rsidR="000005B8">
        <w:rPr>
          <w:sz w:val="18"/>
          <w:szCs w:val="18"/>
        </w:rPr>
        <w:t xml:space="preserve">. </w:t>
      </w:r>
    </w:p>
    <w:p w14:paraId="519EB278" w14:textId="77777777" w:rsidR="000005B8" w:rsidRPr="00064990" w:rsidRDefault="000005B8" w:rsidP="000005B8">
      <w:pPr>
        <w:pStyle w:val="BodyText"/>
        <w:spacing w:after="283"/>
        <w:rPr>
          <w:sz w:val="18"/>
          <w:szCs w:val="18"/>
        </w:rPr>
      </w:pPr>
      <w:r w:rsidRPr="00064990">
        <w:rPr>
          <w:sz w:val="18"/>
          <w:szCs w:val="18"/>
        </w:rPr>
        <w:t>Luke B, Brown MB, Morbeck DE, Hudson SB, Coddington CC, Stern JE. Factors associated with ovarian hyperstimulation syndrome (OHSS) and its effect on Assisted Reproductive Technology (ART) treatment and outcome. Fertility and Sterility 2010; 94:1399-404.</w:t>
      </w:r>
    </w:p>
    <w:p w14:paraId="50318BF2" w14:textId="77777777" w:rsidR="000005B8" w:rsidRDefault="000005B8" w:rsidP="000005B8">
      <w:pPr>
        <w:pStyle w:val="Heading4"/>
        <w:rPr>
          <w:rFonts w:eastAsia="Trebuchet MS"/>
        </w:rPr>
      </w:pPr>
      <w:r>
        <w:rPr>
          <w:rFonts w:eastAsia="Trebuchet MS"/>
        </w:rPr>
        <w:t xml:space="preserve">Risks of pregnancy </w:t>
      </w:r>
    </w:p>
    <w:p w14:paraId="17D2A167" w14:textId="77777777" w:rsidR="000005B8" w:rsidRPr="009220FE" w:rsidRDefault="000005B8" w:rsidP="000005B8">
      <w:pPr>
        <w:pStyle w:val="BodyText"/>
        <w:spacing w:after="283"/>
        <w:rPr>
          <w:sz w:val="18"/>
          <w:szCs w:val="18"/>
        </w:rPr>
      </w:pPr>
      <w:proofErr w:type="spellStart"/>
      <w:r w:rsidRPr="009220FE">
        <w:rPr>
          <w:color w:val="000000"/>
          <w:sz w:val="18"/>
          <w:szCs w:val="18"/>
        </w:rPr>
        <w:t>Declercq</w:t>
      </w:r>
      <w:proofErr w:type="spellEnd"/>
      <w:r w:rsidRPr="009220FE">
        <w:rPr>
          <w:color w:val="000000"/>
          <w:sz w:val="18"/>
          <w:szCs w:val="18"/>
        </w:rPr>
        <w:t xml:space="preserve"> E, Luke B, </w:t>
      </w:r>
      <w:proofErr w:type="spellStart"/>
      <w:r w:rsidRPr="009220FE">
        <w:rPr>
          <w:color w:val="000000"/>
          <w:sz w:val="18"/>
          <w:szCs w:val="18"/>
        </w:rPr>
        <w:t>Belanoff</w:t>
      </w:r>
      <w:proofErr w:type="spellEnd"/>
      <w:r w:rsidRPr="009220FE">
        <w:rPr>
          <w:color w:val="000000"/>
          <w:sz w:val="18"/>
          <w:szCs w:val="18"/>
        </w:rPr>
        <w:t xml:space="preserve"> C, Cabral H, Diop H, Gopal D, Hoang L, </w:t>
      </w:r>
      <w:proofErr w:type="spellStart"/>
      <w:r w:rsidRPr="009220FE">
        <w:rPr>
          <w:color w:val="000000"/>
          <w:sz w:val="18"/>
          <w:szCs w:val="18"/>
        </w:rPr>
        <w:t>Kotelchuck</w:t>
      </w:r>
      <w:proofErr w:type="spellEnd"/>
      <w:r w:rsidRPr="009220FE">
        <w:rPr>
          <w:color w:val="000000"/>
          <w:sz w:val="18"/>
          <w:szCs w:val="18"/>
        </w:rPr>
        <w:t xml:space="preserve"> M, Stern JE, Hornstein MD. Perinatal Outcomes Associated with Assisted Reproductive Technology: the Massachusetts Outcomes Study of Assisted Reproductive Technologies (MOSART). Fertility and Sterility 2015; 103:888-895.</w:t>
      </w:r>
    </w:p>
    <w:p w14:paraId="0686A1C5" w14:textId="77777777" w:rsidR="000005B8" w:rsidRDefault="000005B8" w:rsidP="000005B8">
      <w:pPr>
        <w:pStyle w:val="BodyText"/>
        <w:spacing w:after="283"/>
        <w:rPr>
          <w:sz w:val="18"/>
          <w:szCs w:val="18"/>
        </w:rPr>
      </w:pPr>
      <w:r>
        <w:rPr>
          <w:sz w:val="18"/>
          <w:szCs w:val="18"/>
        </w:rPr>
        <w:lastRenderedPageBreak/>
        <w:t xml:space="preserve">Risk of borderline and invasive </w:t>
      </w:r>
      <w:proofErr w:type="spellStart"/>
      <w:r>
        <w:rPr>
          <w:sz w:val="18"/>
          <w:szCs w:val="18"/>
        </w:rPr>
        <w:t>tumours</w:t>
      </w:r>
      <w:proofErr w:type="spellEnd"/>
      <w:r>
        <w:rPr>
          <w:sz w:val="18"/>
          <w:szCs w:val="18"/>
        </w:rPr>
        <w:t xml:space="preserve"> after ovarian stimulation for </w:t>
      </w:r>
      <w:r>
        <w:rPr>
          <w:i/>
          <w:sz w:val="18"/>
          <w:szCs w:val="18"/>
        </w:rPr>
        <w:t>in vitro fertilization</w:t>
      </w:r>
      <w:r>
        <w:rPr>
          <w:sz w:val="18"/>
          <w:szCs w:val="18"/>
        </w:rPr>
        <w:t xml:space="preserve"> in a large Dutch cohort.  FE van Leeuwen, H </w:t>
      </w:r>
      <w:proofErr w:type="spellStart"/>
      <w:r>
        <w:rPr>
          <w:sz w:val="18"/>
          <w:szCs w:val="18"/>
        </w:rPr>
        <w:t>Klip</w:t>
      </w:r>
      <w:proofErr w:type="spellEnd"/>
      <w:r>
        <w:rPr>
          <w:sz w:val="18"/>
          <w:szCs w:val="18"/>
        </w:rPr>
        <w:t>, et al.  Human Reproduction, 2011;26(12):3456-65.</w:t>
      </w:r>
    </w:p>
    <w:p w14:paraId="75F8C2A1" w14:textId="77777777" w:rsidR="000005B8" w:rsidRPr="00064990" w:rsidRDefault="000005B8" w:rsidP="000005B8">
      <w:pPr>
        <w:pStyle w:val="BodyText"/>
        <w:spacing w:after="283"/>
        <w:rPr>
          <w:sz w:val="18"/>
          <w:szCs w:val="18"/>
        </w:rPr>
      </w:pPr>
      <w:r w:rsidRPr="00064990">
        <w:rPr>
          <w:sz w:val="18"/>
          <w:szCs w:val="18"/>
        </w:rPr>
        <w:t xml:space="preserve">Luke B, Brown MB, Spector LG, </w:t>
      </w:r>
      <w:proofErr w:type="spellStart"/>
      <w:r w:rsidRPr="00064990">
        <w:rPr>
          <w:sz w:val="18"/>
          <w:szCs w:val="18"/>
        </w:rPr>
        <w:t>Missmer</w:t>
      </w:r>
      <w:proofErr w:type="spellEnd"/>
      <w:r w:rsidRPr="00064990">
        <w:rPr>
          <w:sz w:val="18"/>
          <w:szCs w:val="18"/>
        </w:rPr>
        <w:t xml:space="preserve"> SA, Leach RE, Williams M, Koch L, Smith Y, Stern JE, Ball GD, </w:t>
      </w:r>
      <w:proofErr w:type="spellStart"/>
      <w:r w:rsidRPr="00064990">
        <w:rPr>
          <w:sz w:val="18"/>
          <w:szCs w:val="18"/>
        </w:rPr>
        <w:t>Schymura</w:t>
      </w:r>
      <w:proofErr w:type="spellEnd"/>
      <w:r w:rsidRPr="00064990">
        <w:rPr>
          <w:sz w:val="18"/>
          <w:szCs w:val="18"/>
        </w:rPr>
        <w:t xml:space="preserve"> MJ. Cancer in women after assisted reproductive technology. Fertility and Sterility 2015; 104:1218-26.</w:t>
      </w:r>
    </w:p>
    <w:p w14:paraId="634F7FF0" w14:textId="77777777" w:rsidR="000005B8" w:rsidRDefault="000005B8" w:rsidP="000005B8">
      <w:pPr>
        <w:pStyle w:val="Heading4"/>
        <w:rPr>
          <w:rFonts w:eastAsia="Trebuchet MS"/>
        </w:rPr>
      </w:pPr>
      <w:r>
        <w:rPr>
          <w:rFonts w:eastAsia="Trebuchet MS"/>
        </w:rPr>
        <w:t xml:space="preserve">Risks to offspring </w:t>
      </w:r>
    </w:p>
    <w:p w14:paraId="7BEC184A" w14:textId="77777777" w:rsidR="000005B8" w:rsidRPr="00190E82" w:rsidRDefault="000005B8" w:rsidP="000005B8">
      <w:pPr>
        <w:pStyle w:val="ListParagraph"/>
        <w:ind w:left="0" w:firstLine="0"/>
        <w:rPr>
          <w:rFonts w:ascii="Trebuchet MS" w:hAnsi="Trebuchet MS"/>
          <w:sz w:val="18"/>
          <w:szCs w:val="18"/>
        </w:rPr>
      </w:pPr>
      <w:r w:rsidRPr="00190E82">
        <w:rPr>
          <w:rFonts w:ascii="Trebuchet MS" w:hAnsi="Trebuchet MS"/>
          <w:sz w:val="18"/>
          <w:szCs w:val="18"/>
        </w:rPr>
        <w:t xml:space="preserve">Fauser BCJM, </w:t>
      </w:r>
      <w:proofErr w:type="spellStart"/>
      <w:r w:rsidRPr="00190E82">
        <w:rPr>
          <w:rFonts w:ascii="Trebuchet MS" w:hAnsi="Trebuchet MS"/>
          <w:sz w:val="18"/>
          <w:szCs w:val="18"/>
        </w:rPr>
        <w:t>Devroey</w:t>
      </w:r>
      <w:proofErr w:type="spellEnd"/>
      <w:r w:rsidRPr="00190E82">
        <w:rPr>
          <w:rFonts w:ascii="Trebuchet MS" w:hAnsi="Trebuchet MS"/>
          <w:sz w:val="18"/>
          <w:szCs w:val="18"/>
        </w:rPr>
        <w:t xml:space="preserve"> P, Diedrich K, Balaban B, </w:t>
      </w:r>
      <w:proofErr w:type="spellStart"/>
      <w:r w:rsidRPr="00190E82">
        <w:rPr>
          <w:rFonts w:ascii="Trebuchet MS" w:hAnsi="Trebuchet MS"/>
          <w:sz w:val="18"/>
          <w:szCs w:val="18"/>
        </w:rPr>
        <w:t>Bonduelle</w:t>
      </w:r>
      <w:proofErr w:type="spellEnd"/>
      <w:r w:rsidRPr="00190E82">
        <w:rPr>
          <w:rFonts w:ascii="Trebuchet MS" w:hAnsi="Trebuchet MS"/>
          <w:sz w:val="18"/>
          <w:szCs w:val="18"/>
        </w:rPr>
        <w:t xml:space="preserve"> M, </w:t>
      </w:r>
      <w:proofErr w:type="spellStart"/>
      <w:r w:rsidRPr="00190E82">
        <w:rPr>
          <w:rFonts w:ascii="Trebuchet MS" w:hAnsi="Trebuchet MS"/>
          <w:sz w:val="18"/>
          <w:szCs w:val="18"/>
        </w:rPr>
        <w:t>Delemarre</w:t>
      </w:r>
      <w:proofErr w:type="spellEnd"/>
      <w:r w:rsidRPr="00190E82">
        <w:rPr>
          <w:rFonts w:ascii="Trebuchet MS" w:hAnsi="Trebuchet MS"/>
          <w:sz w:val="18"/>
          <w:szCs w:val="18"/>
        </w:rPr>
        <w:t xml:space="preserve">-van de Waal HA, Estella C, </w:t>
      </w:r>
      <w:proofErr w:type="spellStart"/>
      <w:r w:rsidRPr="00190E82">
        <w:rPr>
          <w:rFonts w:ascii="Trebuchet MS" w:hAnsi="Trebuchet MS"/>
          <w:sz w:val="18"/>
          <w:szCs w:val="18"/>
        </w:rPr>
        <w:t>Ezcurra</w:t>
      </w:r>
      <w:proofErr w:type="spellEnd"/>
      <w:r w:rsidRPr="00190E82">
        <w:rPr>
          <w:rFonts w:ascii="Trebuchet MS" w:hAnsi="Trebuchet MS"/>
          <w:sz w:val="18"/>
          <w:szCs w:val="18"/>
        </w:rPr>
        <w:t xml:space="preserve"> D, </w:t>
      </w:r>
      <w:proofErr w:type="spellStart"/>
      <w:r w:rsidRPr="00190E82">
        <w:rPr>
          <w:rFonts w:ascii="Trebuchet MS" w:hAnsi="Trebuchet MS"/>
          <w:sz w:val="18"/>
          <w:szCs w:val="18"/>
        </w:rPr>
        <w:t>Geraedts</w:t>
      </w:r>
      <w:proofErr w:type="spellEnd"/>
      <w:r w:rsidRPr="00190E82">
        <w:rPr>
          <w:rFonts w:ascii="Trebuchet MS" w:hAnsi="Trebuchet MS"/>
          <w:sz w:val="18"/>
          <w:szCs w:val="18"/>
        </w:rPr>
        <w:t xml:space="preserve"> JPM, Howles CM, Lerner-Geva L, Serna J, Wells D, Evian Annual Reproduction Workshop Group 2011. Health outcomes of children born after IVF/ICSI: A review of current expert opinion and literature. Reproductive </w:t>
      </w:r>
      <w:proofErr w:type="spellStart"/>
      <w:r w:rsidRPr="00190E82">
        <w:rPr>
          <w:rFonts w:ascii="Trebuchet MS" w:hAnsi="Trebuchet MS"/>
          <w:sz w:val="18"/>
          <w:szCs w:val="18"/>
        </w:rPr>
        <w:t>BioMedicine</w:t>
      </w:r>
      <w:proofErr w:type="spellEnd"/>
      <w:r w:rsidRPr="00190E82">
        <w:rPr>
          <w:rFonts w:ascii="Trebuchet MS" w:hAnsi="Trebuchet MS"/>
          <w:sz w:val="18"/>
          <w:szCs w:val="18"/>
        </w:rPr>
        <w:t xml:space="preserve"> Online 2014; 28:162-182.</w:t>
      </w:r>
    </w:p>
    <w:p w14:paraId="2B6CC39F" w14:textId="77777777" w:rsidR="000005B8" w:rsidRDefault="000005B8" w:rsidP="000005B8">
      <w:pPr>
        <w:pStyle w:val="BodyText"/>
        <w:spacing w:after="283"/>
        <w:rPr>
          <w:sz w:val="18"/>
          <w:szCs w:val="18"/>
        </w:rPr>
      </w:pPr>
    </w:p>
    <w:p w14:paraId="0699849B" w14:textId="77777777" w:rsidR="000005B8" w:rsidRDefault="000005B8" w:rsidP="000005B8">
      <w:pPr>
        <w:pStyle w:val="BodyText"/>
        <w:spacing w:after="283"/>
        <w:rPr>
          <w:sz w:val="18"/>
          <w:szCs w:val="18"/>
        </w:rPr>
      </w:pPr>
      <w:r>
        <w:rPr>
          <w:sz w:val="18"/>
          <w:szCs w:val="18"/>
        </w:rPr>
        <w:t xml:space="preserve">Multiple pregnancy associated with infertility therapy: an American Society for Reproductive Medicine Practice Committee opinion.   Practice Committees of the American Society for Reproductive Medicine Fertil </w:t>
      </w:r>
      <w:proofErr w:type="spellStart"/>
      <w:r>
        <w:rPr>
          <w:sz w:val="18"/>
          <w:szCs w:val="18"/>
        </w:rPr>
        <w:t>Steril</w:t>
      </w:r>
      <w:proofErr w:type="spellEnd"/>
      <w:r>
        <w:rPr>
          <w:sz w:val="18"/>
          <w:szCs w:val="18"/>
        </w:rPr>
        <w:t xml:space="preserve"> 2012; 97:825-34.</w:t>
      </w:r>
    </w:p>
    <w:p w14:paraId="4A80D99E" w14:textId="77777777" w:rsidR="000005B8" w:rsidRDefault="000005B8" w:rsidP="000005B8">
      <w:pPr>
        <w:pStyle w:val="BodyText"/>
        <w:spacing w:after="283"/>
        <w:rPr>
          <w:sz w:val="18"/>
          <w:szCs w:val="18"/>
        </w:rPr>
      </w:pPr>
      <w:r>
        <w:rPr>
          <w:sz w:val="18"/>
          <w:szCs w:val="18"/>
        </w:rPr>
        <w:t>Imprinting diseases and IVF: A Danish National IVF cohort study. Lidegaard O, Pinborg A and Anderson AN. Human Reproduction 2005; 20(4):950-954.</w:t>
      </w:r>
    </w:p>
    <w:p w14:paraId="4C295BCA" w14:textId="77777777" w:rsidR="000005B8" w:rsidRPr="00031B08" w:rsidRDefault="000005B8" w:rsidP="000005B8">
      <w:pPr>
        <w:ind w:firstLine="0"/>
        <w:rPr>
          <w:rFonts w:ascii="Trebuchet MS" w:hAnsi="Trebuchet MS" w:cs="Arial"/>
          <w:sz w:val="18"/>
          <w:szCs w:val="18"/>
        </w:rPr>
      </w:pPr>
      <w:r w:rsidRPr="00031B08">
        <w:rPr>
          <w:rFonts w:ascii="Trebuchet MS" w:hAnsi="Trebuchet MS" w:cs="Arial"/>
          <w:sz w:val="18"/>
          <w:szCs w:val="18"/>
        </w:rPr>
        <w:t>Amor DJ and Halliday J. A review of known imprinting syndromes and their association with assisted reproduction technologies. Human Reproduction 2008; 23:2826-34.</w:t>
      </w:r>
    </w:p>
    <w:p w14:paraId="69B3229B" w14:textId="77777777" w:rsidR="000005B8" w:rsidRPr="00031B08" w:rsidRDefault="000005B8" w:rsidP="000005B8">
      <w:pPr>
        <w:pStyle w:val="BodyText"/>
        <w:spacing w:after="283"/>
        <w:rPr>
          <w:sz w:val="18"/>
          <w:szCs w:val="18"/>
        </w:rPr>
      </w:pPr>
    </w:p>
    <w:p w14:paraId="1843866D" w14:textId="46198A43" w:rsidR="000005B8" w:rsidRDefault="000005B8" w:rsidP="000005B8">
      <w:pPr>
        <w:pStyle w:val="BodyText"/>
        <w:spacing w:after="283"/>
        <w:rPr>
          <w:sz w:val="18"/>
          <w:szCs w:val="18"/>
        </w:rPr>
      </w:pPr>
      <w:r>
        <w:rPr>
          <w:sz w:val="18"/>
          <w:szCs w:val="18"/>
        </w:rPr>
        <w:t>Bergh C, Wennerholm U-B.  Obstetric outcome and long-term follow up of children conceived through assisted reproduction.  Best Practice &amp; Research</w:t>
      </w:r>
      <w:r w:rsidR="00C94A50">
        <w:rPr>
          <w:sz w:val="18"/>
          <w:szCs w:val="18"/>
        </w:rPr>
        <w:t xml:space="preserve"> Clinical </w:t>
      </w:r>
      <w:r>
        <w:rPr>
          <w:sz w:val="18"/>
          <w:szCs w:val="18"/>
        </w:rPr>
        <w:t xml:space="preserve">Obstetrics and </w:t>
      </w:r>
      <w:proofErr w:type="spellStart"/>
      <w:r>
        <w:rPr>
          <w:sz w:val="18"/>
          <w:szCs w:val="18"/>
        </w:rPr>
        <w:t>Gynaecology</w:t>
      </w:r>
      <w:proofErr w:type="spellEnd"/>
      <w:r>
        <w:rPr>
          <w:sz w:val="18"/>
          <w:szCs w:val="18"/>
        </w:rPr>
        <w:t xml:space="preserve"> (2012), </w:t>
      </w:r>
      <w:proofErr w:type="gramStart"/>
      <w:r>
        <w:rPr>
          <w:sz w:val="18"/>
          <w:szCs w:val="18"/>
        </w:rPr>
        <w:t>doi:10.1016/j.bpobgyn</w:t>
      </w:r>
      <w:proofErr w:type="gramEnd"/>
      <w:r>
        <w:rPr>
          <w:sz w:val="18"/>
          <w:szCs w:val="18"/>
        </w:rPr>
        <w:t>.2012.05.001.</w:t>
      </w:r>
    </w:p>
    <w:p w14:paraId="7188CF92" w14:textId="77777777" w:rsidR="000005B8" w:rsidRDefault="000005B8" w:rsidP="000005B8">
      <w:pPr>
        <w:ind w:firstLine="0"/>
        <w:rPr>
          <w:rFonts w:ascii="Trebuchet MS" w:hAnsi="Trebuchet MS" w:cs="Arial"/>
          <w:color w:val="292526"/>
          <w:sz w:val="18"/>
          <w:szCs w:val="18"/>
        </w:rPr>
      </w:pPr>
      <w:r w:rsidRPr="00031B08">
        <w:rPr>
          <w:rFonts w:ascii="Trebuchet MS" w:hAnsi="Trebuchet MS" w:cs="Arial"/>
          <w:color w:val="292526"/>
          <w:sz w:val="18"/>
          <w:szCs w:val="18"/>
        </w:rPr>
        <w:t xml:space="preserve">Wennerholm U-B, </w:t>
      </w:r>
      <w:proofErr w:type="spellStart"/>
      <w:r w:rsidRPr="00031B08">
        <w:rPr>
          <w:rFonts w:ascii="Trebuchet MS" w:hAnsi="Trebuchet MS" w:cs="Arial"/>
          <w:color w:val="292526"/>
          <w:sz w:val="18"/>
          <w:szCs w:val="18"/>
        </w:rPr>
        <w:t>Söderstöm</w:t>
      </w:r>
      <w:proofErr w:type="spellEnd"/>
      <w:r w:rsidRPr="00031B08">
        <w:rPr>
          <w:rFonts w:ascii="Trebuchet MS" w:hAnsi="Trebuchet MS" w:cs="Arial"/>
          <w:color w:val="292526"/>
          <w:sz w:val="18"/>
          <w:szCs w:val="18"/>
        </w:rPr>
        <w:t xml:space="preserve">-Anttila V, Bergh C, </w:t>
      </w:r>
      <w:proofErr w:type="spellStart"/>
      <w:r w:rsidRPr="00031B08">
        <w:rPr>
          <w:rFonts w:ascii="Trebuchet MS" w:hAnsi="Trebuchet MS" w:cs="Arial"/>
          <w:color w:val="292526"/>
          <w:sz w:val="18"/>
          <w:szCs w:val="18"/>
        </w:rPr>
        <w:t>Aittomäki</w:t>
      </w:r>
      <w:proofErr w:type="spellEnd"/>
      <w:r w:rsidRPr="00031B08">
        <w:rPr>
          <w:rFonts w:ascii="Trebuchet MS" w:hAnsi="Trebuchet MS" w:cs="Arial"/>
          <w:color w:val="292526"/>
          <w:sz w:val="18"/>
          <w:szCs w:val="18"/>
        </w:rPr>
        <w:t xml:space="preserve"> K, Hazekamp J, Nygren K-G, </w:t>
      </w:r>
      <w:proofErr w:type="spellStart"/>
      <w:r w:rsidRPr="00031B08">
        <w:rPr>
          <w:rFonts w:ascii="Trebuchet MS" w:hAnsi="Trebuchet MS" w:cs="Arial"/>
          <w:color w:val="292526"/>
          <w:sz w:val="18"/>
          <w:szCs w:val="18"/>
        </w:rPr>
        <w:t>Selbing</w:t>
      </w:r>
      <w:proofErr w:type="spellEnd"/>
      <w:r w:rsidRPr="00031B08">
        <w:rPr>
          <w:rFonts w:ascii="Trebuchet MS" w:hAnsi="Trebuchet MS" w:cs="Arial"/>
          <w:color w:val="292526"/>
          <w:sz w:val="18"/>
          <w:szCs w:val="18"/>
        </w:rPr>
        <w:t xml:space="preserve"> A, Loft A. Children born after cryopreservation of embryos or oocytes: A systematic review of outcome data. Human Reproduction 2009; 24:2158-72.</w:t>
      </w:r>
    </w:p>
    <w:p w14:paraId="28901B49" w14:textId="77777777" w:rsidR="000005B8" w:rsidRDefault="000005B8" w:rsidP="000005B8">
      <w:pPr>
        <w:ind w:firstLine="0"/>
        <w:rPr>
          <w:rFonts w:ascii="Trebuchet MS" w:hAnsi="Trebuchet MS" w:cs="Arial"/>
          <w:color w:val="292526"/>
          <w:sz w:val="18"/>
          <w:szCs w:val="18"/>
        </w:rPr>
      </w:pPr>
    </w:p>
    <w:p w14:paraId="3B73941D" w14:textId="77777777" w:rsidR="000005B8" w:rsidRPr="00031B08" w:rsidRDefault="000005B8" w:rsidP="000005B8">
      <w:pPr>
        <w:ind w:firstLine="0"/>
        <w:rPr>
          <w:rFonts w:ascii="Trebuchet MS" w:hAnsi="Trebuchet MS" w:cs="Arial"/>
          <w:color w:val="292526"/>
          <w:sz w:val="18"/>
          <w:szCs w:val="18"/>
        </w:rPr>
      </w:pPr>
      <w:proofErr w:type="spellStart"/>
      <w:r>
        <w:rPr>
          <w:rFonts w:ascii="Trebuchet MS" w:hAnsi="Trebuchet MS" w:cs="Arial"/>
          <w:color w:val="292526"/>
          <w:sz w:val="18"/>
          <w:szCs w:val="18"/>
        </w:rPr>
        <w:t>Kopeika</w:t>
      </w:r>
      <w:proofErr w:type="spellEnd"/>
      <w:r>
        <w:rPr>
          <w:rFonts w:ascii="Trebuchet MS" w:hAnsi="Trebuchet MS" w:cs="Arial"/>
          <w:color w:val="292526"/>
          <w:sz w:val="18"/>
          <w:szCs w:val="18"/>
        </w:rPr>
        <w:t xml:space="preserve"> J, Thornhill A, Khalaf Y. The effect of cryopreservation on the genome of gametes and embryos: principles of cryobiology and critical appraisal of the evidence. Human Reproduction Update 2015; 21:209-227.</w:t>
      </w:r>
    </w:p>
    <w:p w14:paraId="5C05F925" w14:textId="77777777" w:rsidR="00F21979" w:rsidRDefault="00F21979" w:rsidP="000005B8">
      <w:pPr>
        <w:pStyle w:val="BodyText"/>
        <w:spacing w:after="283"/>
        <w:rPr>
          <w:rFonts w:asciiTheme="minorHAnsi" w:hAnsiTheme="minorHAnsi"/>
          <w:i/>
          <w:sz w:val="24"/>
          <w:szCs w:val="24"/>
        </w:rPr>
      </w:pPr>
    </w:p>
    <w:p w14:paraId="6C33EDC2" w14:textId="77777777" w:rsidR="000005B8" w:rsidRPr="006D79D2" w:rsidRDefault="000005B8" w:rsidP="006D79D2">
      <w:pPr>
        <w:pStyle w:val="Heading4"/>
        <w:rPr>
          <w:rFonts w:eastAsia="Trebuchet MS"/>
        </w:rPr>
      </w:pPr>
      <w:r w:rsidRPr="006D79D2">
        <w:rPr>
          <w:rFonts w:eastAsia="Trebuchet MS"/>
        </w:rPr>
        <w:t>Birth Defects</w:t>
      </w:r>
    </w:p>
    <w:p w14:paraId="1F352C35" w14:textId="77777777" w:rsidR="000005B8" w:rsidRDefault="000005B8" w:rsidP="000005B8">
      <w:pPr>
        <w:autoSpaceDE w:val="0"/>
        <w:autoSpaceDN w:val="0"/>
        <w:adjustRightInd w:val="0"/>
        <w:ind w:firstLine="0"/>
        <w:rPr>
          <w:rFonts w:ascii="Trebuchet MS" w:hAnsi="Trebuchet MS" w:cs="Arial"/>
          <w:color w:val="292526"/>
          <w:sz w:val="18"/>
          <w:szCs w:val="18"/>
        </w:rPr>
      </w:pPr>
      <w:proofErr w:type="spellStart"/>
      <w:r w:rsidRPr="00031B08">
        <w:rPr>
          <w:rFonts w:ascii="Trebuchet MS" w:hAnsi="Trebuchet MS" w:cs="Arial"/>
          <w:color w:val="292526"/>
          <w:sz w:val="18"/>
          <w:szCs w:val="18"/>
        </w:rPr>
        <w:t>Källén</w:t>
      </w:r>
      <w:proofErr w:type="spellEnd"/>
      <w:r w:rsidRPr="00031B08">
        <w:rPr>
          <w:rFonts w:ascii="Trebuchet MS" w:hAnsi="Trebuchet MS" w:cs="Arial"/>
          <w:color w:val="292526"/>
          <w:sz w:val="18"/>
          <w:szCs w:val="18"/>
        </w:rPr>
        <w:t xml:space="preserve"> B, </w:t>
      </w:r>
      <w:proofErr w:type="spellStart"/>
      <w:r w:rsidRPr="00031B08">
        <w:rPr>
          <w:rFonts w:ascii="Trebuchet MS" w:hAnsi="Trebuchet MS" w:cs="Arial"/>
          <w:color w:val="292526"/>
          <w:sz w:val="18"/>
          <w:szCs w:val="18"/>
        </w:rPr>
        <w:t>Finnström</w:t>
      </w:r>
      <w:proofErr w:type="spellEnd"/>
      <w:r w:rsidRPr="00031B08">
        <w:rPr>
          <w:rFonts w:ascii="Trebuchet MS" w:hAnsi="Trebuchet MS" w:cs="Arial"/>
          <w:color w:val="292526"/>
          <w:sz w:val="18"/>
          <w:szCs w:val="18"/>
        </w:rPr>
        <w:t xml:space="preserve"> O, Lindam A, Nilsson E, Nygren K-G, </w:t>
      </w:r>
      <w:proofErr w:type="spellStart"/>
      <w:r w:rsidRPr="00031B08">
        <w:rPr>
          <w:rFonts w:ascii="Trebuchet MS" w:hAnsi="Trebuchet MS" w:cs="Arial"/>
          <w:color w:val="292526"/>
          <w:sz w:val="18"/>
          <w:szCs w:val="18"/>
        </w:rPr>
        <w:t>Otterblad</w:t>
      </w:r>
      <w:proofErr w:type="spellEnd"/>
      <w:r w:rsidRPr="00031B08">
        <w:rPr>
          <w:rFonts w:ascii="Trebuchet MS" w:hAnsi="Trebuchet MS" w:cs="Arial"/>
          <w:color w:val="292526"/>
          <w:sz w:val="18"/>
          <w:szCs w:val="18"/>
        </w:rPr>
        <w:t xml:space="preserve"> PO. Congenital malformations in infants born after in vitro fertilization in Sweden. Birth Defects Research (Part A) 2010; 88:137-43.</w:t>
      </w:r>
    </w:p>
    <w:p w14:paraId="55EDA320" w14:textId="77777777" w:rsidR="000005B8" w:rsidRPr="009220FE" w:rsidRDefault="000005B8" w:rsidP="000005B8">
      <w:pPr>
        <w:autoSpaceDE w:val="0"/>
        <w:autoSpaceDN w:val="0"/>
        <w:adjustRightInd w:val="0"/>
        <w:ind w:firstLine="0"/>
        <w:rPr>
          <w:rFonts w:ascii="Trebuchet MS" w:hAnsi="Trebuchet MS" w:cs="Arial"/>
          <w:color w:val="292526"/>
          <w:sz w:val="18"/>
          <w:szCs w:val="18"/>
        </w:rPr>
      </w:pPr>
    </w:p>
    <w:p w14:paraId="1897F378" w14:textId="77777777" w:rsidR="000005B8" w:rsidRDefault="000005B8" w:rsidP="000005B8">
      <w:pPr>
        <w:pStyle w:val="BodyText"/>
        <w:spacing w:after="283"/>
        <w:rPr>
          <w:sz w:val="18"/>
          <w:szCs w:val="18"/>
        </w:rPr>
      </w:pPr>
      <w:r>
        <w:rPr>
          <w:sz w:val="18"/>
          <w:szCs w:val="18"/>
        </w:rPr>
        <w:t xml:space="preserve">Davies MJ, Moore VM, Willson KJ, Van Essen P, Priest K, Scott H, Haan EA, Chan A.  Reproductive Technologies and the risk of birth defects.  N Engl J Med </w:t>
      </w:r>
      <w:proofErr w:type="gramStart"/>
      <w:r>
        <w:rPr>
          <w:sz w:val="18"/>
          <w:szCs w:val="18"/>
        </w:rPr>
        <w:t>2012;366:1803</w:t>
      </w:r>
      <w:proofErr w:type="gramEnd"/>
      <w:r>
        <w:rPr>
          <w:sz w:val="18"/>
          <w:szCs w:val="18"/>
        </w:rPr>
        <w:t xml:space="preserve">-13. </w:t>
      </w:r>
    </w:p>
    <w:p w14:paraId="18640B34" w14:textId="77777777" w:rsidR="000005B8" w:rsidRPr="00A30045" w:rsidRDefault="000005B8">
      <w:pPr>
        <w:pStyle w:val="BodyText"/>
        <w:spacing w:after="283"/>
        <w:rPr>
          <w:sz w:val="18"/>
          <w:szCs w:val="18"/>
        </w:rPr>
      </w:pPr>
      <w:r w:rsidRPr="00031B08">
        <w:rPr>
          <w:sz w:val="18"/>
          <w:szCs w:val="18"/>
        </w:rPr>
        <w:t xml:space="preserve">Boulet SL, </w:t>
      </w:r>
      <w:r w:rsidRPr="00467C69">
        <w:rPr>
          <w:sz w:val="18"/>
          <w:szCs w:val="18"/>
        </w:rPr>
        <w:t xml:space="preserve">Kirby RS, </w:t>
      </w:r>
      <w:proofErr w:type="spellStart"/>
      <w:r w:rsidRPr="00467C69">
        <w:rPr>
          <w:sz w:val="18"/>
          <w:szCs w:val="18"/>
        </w:rPr>
        <w:t>R</w:t>
      </w:r>
      <w:r w:rsidRPr="00480B52">
        <w:rPr>
          <w:sz w:val="18"/>
          <w:szCs w:val="18"/>
        </w:rPr>
        <w:t>eefhuis</w:t>
      </w:r>
      <w:proofErr w:type="spellEnd"/>
      <w:r w:rsidRPr="00480B52">
        <w:rPr>
          <w:sz w:val="18"/>
          <w:szCs w:val="18"/>
        </w:rPr>
        <w:t xml:space="preserve"> J, Zhang Y, </w:t>
      </w:r>
      <w:proofErr w:type="spellStart"/>
      <w:r w:rsidRPr="00480B52">
        <w:rPr>
          <w:sz w:val="18"/>
          <w:szCs w:val="18"/>
        </w:rPr>
        <w:t>Sunderam</w:t>
      </w:r>
      <w:proofErr w:type="spellEnd"/>
      <w:r w:rsidRPr="00480B52">
        <w:rPr>
          <w:sz w:val="18"/>
          <w:szCs w:val="18"/>
        </w:rPr>
        <w:t xml:space="preserve"> S, Cohen B, Bernson D, Copeland G, Bailey MA, Jamieson DJ, Kissin </w:t>
      </w:r>
      <w:r w:rsidRPr="00E14DF9">
        <w:rPr>
          <w:sz w:val="18"/>
          <w:szCs w:val="18"/>
        </w:rPr>
        <w:t>DM. Assisted reproductive technology and birth defects among liveborn infants in Florida</w:t>
      </w:r>
      <w:r w:rsidRPr="00794DDA">
        <w:rPr>
          <w:sz w:val="18"/>
          <w:szCs w:val="18"/>
        </w:rPr>
        <w:t>, Massachusetts,</w:t>
      </w:r>
      <w:r w:rsidRPr="006F6480">
        <w:rPr>
          <w:sz w:val="18"/>
          <w:szCs w:val="18"/>
        </w:rPr>
        <w:t xml:space="preserve"> and Michigan, 2000</w:t>
      </w:r>
      <w:r w:rsidRPr="00920D89">
        <w:rPr>
          <w:sz w:val="18"/>
          <w:szCs w:val="18"/>
        </w:rPr>
        <w:t xml:space="preserve">-2010. </w:t>
      </w:r>
      <w:r w:rsidRPr="0074323D">
        <w:rPr>
          <w:sz w:val="18"/>
          <w:szCs w:val="18"/>
        </w:rPr>
        <w:t xml:space="preserve">JAMA Pediatrics </w:t>
      </w:r>
      <w:r w:rsidRPr="000D0947">
        <w:rPr>
          <w:sz w:val="18"/>
          <w:szCs w:val="18"/>
        </w:rPr>
        <w:t xml:space="preserve">2016; </w:t>
      </w:r>
      <w:r w:rsidRPr="00031B08">
        <w:rPr>
          <w:rFonts w:cs="Helvetica"/>
          <w:color w:val="333333"/>
          <w:sz w:val="18"/>
          <w:szCs w:val="18"/>
          <w:shd w:val="clear" w:color="auto" w:fill="FFFFFF"/>
        </w:rPr>
        <w:t>Published online April 04, 2016. doi:10.1001/jamapediatrics.2015.4934</w:t>
      </w:r>
      <w:r>
        <w:br w:type="page"/>
      </w:r>
    </w:p>
    <w:p w14:paraId="510E7DBE" w14:textId="77777777" w:rsidR="00C87D6B" w:rsidRPr="00872CE8" w:rsidRDefault="00C87D6B" w:rsidP="00BD1E02">
      <w:pPr>
        <w:pStyle w:val="BodyText"/>
      </w:pPr>
    </w:p>
    <w:p w14:paraId="0A5EAF74" w14:textId="2693079C" w:rsidR="001E04CE" w:rsidRPr="00302E44" w:rsidRDefault="001E04CE" w:rsidP="001E04CE">
      <w:pPr>
        <w:ind w:firstLine="0"/>
        <w:rPr>
          <w:rFonts w:ascii="Trebuchet MS" w:hAnsi="Trebuchet MS"/>
          <w:sz w:val="20"/>
          <w:szCs w:val="20"/>
        </w:rPr>
      </w:pPr>
      <w:r w:rsidRPr="00302E44">
        <w:rPr>
          <w:rFonts w:ascii="Trebuchet MS" w:hAnsi="Trebuchet MS"/>
          <w:sz w:val="20"/>
          <w:szCs w:val="20"/>
        </w:rPr>
        <w:t>We (I), expect this procedure to be performed with not less than the customary standard of care.  We (I) understand the risks and benefits as outlined</w:t>
      </w:r>
      <w:r w:rsidR="00455D31">
        <w:rPr>
          <w:rFonts w:ascii="Trebuchet MS" w:hAnsi="Trebuchet MS"/>
          <w:sz w:val="20"/>
          <w:szCs w:val="20"/>
        </w:rPr>
        <w:t xml:space="preserve"> above</w:t>
      </w:r>
      <w:r w:rsidR="00294C4A">
        <w:rPr>
          <w:rFonts w:ascii="Trebuchet MS" w:hAnsi="Trebuchet MS"/>
          <w:sz w:val="20"/>
          <w:szCs w:val="20"/>
        </w:rPr>
        <w:t>.</w:t>
      </w:r>
      <w:r w:rsidR="006D79D2">
        <w:rPr>
          <w:rFonts w:ascii="Trebuchet MS" w:hAnsi="Trebuchet MS"/>
          <w:sz w:val="20"/>
          <w:szCs w:val="20"/>
        </w:rPr>
        <w:t xml:space="preserve">  </w:t>
      </w:r>
      <w:r w:rsidRPr="00302E44">
        <w:rPr>
          <w:rFonts w:ascii="Trebuchet MS" w:hAnsi="Trebuchet MS"/>
          <w:sz w:val="20"/>
          <w:szCs w:val="20"/>
        </w:rPr>
        <w:t xml:space="preserve">We (I) have had the opportunity to review this treatment and ask questions of our (my) physician concerning the alternative options to utilization of donated eggs, including adoption and no treatment. The full egg donation process has been explained to us (me), together with the known risks.  We (I) understand the explanation that has been given to us.  We (I) have had the opportunity to ask any questions we (I) might </w:t>
      </w:r>
      <w:proofErr w:type="gramStart"/>
      <w:r w:rsidRPr="00302E44">
        <w:rPr>
          <w:rFonts w:ascii="Trebuchet MS" w:hAnsi="Trebuchet MS"/>
          <w:sz w:val="20"/>
          <w:szCs w:val="20"/>
        </w:rPr>
        <w:t>have</w:t>
      </w:r>
      <w:proofErr w:type="gramEnd"/>
      <w:r w:rsidRPr="00302E44">
        <w:rPr>
          <w:rFonts w:ascii="Trebuchet MS" w:hAnsi="Trebuchet MS"/>
          <w:sz w:val="20"/>
          <w:szCs w:val="20"/>
        </w:rPr>
        <w:t xml:space="preserve"> and those questions have been answered to our (my) satisfaction.  Any further questions may be addressed to </w:t>
      </w:r>
      <w:r w:rsidR="004A2A7C">
        <w:rPr>
          <w:rFonts w:ascii="Trebuchet MS" w:hAnsi="Trebuchet MS"/>
          <w:sz w:val="20"/>
          <w:szCs w:val="20"/>
        </w:rPr>
        <w:t>the</w:t>
      </w:r>
      <w:r w:rsidRPr="00302E44">
        <w:rPr>
          <w:rFonts w:ascii="Trebuchet MS" w:hAnsi="Trebuchet MS"/>
          <w:sz w:val="20"/>
          <w:szCs w:val="20"/>
        </w:rPr>
        <w:t xml:space="preserve"> </w:t>
      </w:r>
      <w:r w:rsidR="00506A62">
        <w:rPr>
          <w:rFonts w:ascii="Trebuchet MS" w:hAnsi="Trebuchet MS"/>
          <w:color w:val="984806" w:themeColor="accent6" w:themeShade="80"/>
          <w:sz w:val="20"/>
          <w:szCs w:val="20"/>
        </w:rPr>
        <w:t>Carolinas Fertility Institute’s</w:t>
      </w:r>
      <w:r w:rsidR="000304DE" w:rsidRPr="004A2A7C">
        <w:rPr>
          <w:rFonts w:ascii="Trebuchet MS" w:hAnsi="Trebuchet MS"/>
          <w:color w:val="E36C0A" w:themeColor="accent6" w:themeShade="BF"/>
          <w:sz w:val="20"/>
          <w:szCs w:val="20"/>
        </w:rPr>
        <w:t xml:space="preserve"> </w:t>
      </w:r>
      <w:r w:rsidR="00506A62">
        <w:rPr>
          <w:rFonts w:ascii="Trebuchet MS" w:hAnsi="Trebuchet MS"/>
          <w:sz w:val="20"/>
          <w:szCs w:val="20"/>
        </w:rPr>
        <w:t>staff</w:t>
      </w:r>
      <w:r w:rsidRPr="000304DE">
        <w:rPr>
          <w:rFonts w:ascii="Trebuchet MS" w:hAnsi="Trebuchet MS"/>
          <w:color w:val="FF6600"/>
          <w:sz w:val="20"/>
          <w:szCs w:val="20"/>
        </w:rPr>
        <w:t>.</w:t>
      </w:r>
      <w:r w:rsidRPr="00302E44">
        <w:rPr>
          <w:rFonts w:ascii="Trebuchet MS" w:hAnsi="Trebuchet MS"/>
          <w:sz w:val="20"/>
          <w:szCs w:val="20"/>
        </w:rPr>
        <w:t xml:space="preserve">  We (I) acknowledge that utilization of donated eggs is being performed at our (my) request and with our (my) consent.  </w:t>
      </w:r>
    </w:p>
    <w:p w14:paraId="6D7DAF48" w14:textId="77777777" w:rsidR="001E04CE" w:rsidRPr="00302E44" w:rsidRDefault="001E04CE" w:rsidP="00346E87">
      <w:pPr>
        <w:shd w:val="clear" w:color="auto" w:fill="FFFFFF"/>
        <w:ind w:firstLine="0"/>
        <w:rPr>
          <w:rFonts w:ascii="Trebuchet MS" w:hAnsi="Trebuchet MS"/>
          <w:color w:val="000000"/>
          <w:sz w:val="20"/>
          <w:szCs w:val="20"/>
        </w:rPr>
      </w:pPr>
    </w:p>
    <w:p w14:paraId="5BE25D4B" w14:textId="1621E2C9" w:rsidR="00257635" w:rsidRPr="00302E44" w:rsidRDefault="00D96F40" w:rsidP="00257635">
      <w:pPr>
        <w:ind w:firstLine="0"/>
        <w:rPr>
          <w:rFonts w:ascii="Trebuchet MS" w:hAnsi="Trebuchet MS"/>
          <w:color w:val="000000"/>
          <w:sz w:val="20"/>
          <w:szCs w:val="20"/>
        </w:rPr>
      </w:pPr>
      <w:r w:rsidRPr="00302E44">
        <w:rPr>
          <w:rFonts w:ascii="Trebuchet MS" w:hAnsi="Trebuchet MS"/>
          <w:color w:val="000000"/>
          <w:sz w:val="20"/>
          <w:szCs w:val="20"/>
        </w:rPr>
        <w:t xml:space="preserve">We (I), the undersigned, request, authorize and consent to the </w:t>
      </w:r>
      <w:r w:rsidRPr="00302E44">
        <w:rPr>
          <w:rFonts w:ascii="Trebuchet MS" w:hAnsi="Trebuchet MS"/>
          <w:b/>
          <w:sz w:val="20"/>
          <w:szCs w:val="20"/>
        </w:rPr>
        <w:t>utilization of donated eggs</w:t>
      </w:r>
      <w:r w:rsidR="00506A62">
        <w:rPr>
          <w:rFonts w:ascii="Trebuchet MS" w:hAnsi="Trebuchet MS"/>
          <w:color w:val="000000"/>
          <w:sz w:val="20"/>
          <w:szCs w:val="20"/>
        </w:rPr>
        <w:t xml:space="preserve"> by Carolinas Fertility Institute</w:t>
      </w:r>
      <w:r w:rsidRPr="00302E44">
        <w:rPr>
          <w:rFonts w:ascii="Trebuchet MS" w:hAnsi="Trebuchet MS"/>
          <w:color w:val="000000"/>
          <w:sz w:val="20"/>
          <w:szCs w:val="20"/>
        </w:rPr>
        <w:t>, and as appropriate, its employees, contractors, and consultants and author</w:t>
      </w:r>
      <w:r w:rsidR="00257635" w:rsidRPr="00257635">
        <w:rPr>
          <w:rFonts w:ascii="Trebuchet MS" w:hAnsi="Trebuchet MS"/>
          <w:color w:val="000000"/>
          <w:sz w:val="20"/>
          <w:szCs w:val="20"/>
        </w:rPr>
        <w:t xml:space="preserve"> </w:t>
      </w:r>
      <w:proofErr w:type="spellStart"/>
      <w:r w:rsidR="00257635" w:rsidRPr="00302E44">
        <w:rPr>
          <w:rFonts w:ascii="Trebuchet MS" w:hAnsi="Trebuchet MS"/>
          <w:color w:val="000000"/>
          <w:sz w:val="20"/>
          <w:szCs w:val="20"/>
        </w:rPr>
        <w:t>ized</w:t>
      </w:r>
      <w:proofErr w:type="spellEnd"/>
      <w:r w:rsidR="00257635" w:rsidRPr="00302E44">
        <w:rPr>
          <w:rFonts w:ascii="Trebuchet MS" w:hAnsi="Trebuchet MS"/>
          <w:color w:val="000000"/>
          <w:sz w:val="20"/>
          <w:szCs w:val="20"/>
        </w:rPr>
        <w:t xml:space="preserve"> agents for the purpose of achieving a pregnancy.</w:t>
      </w:r>
    </w:p>
    <w:p w14:paraId="37F9E8C3" w14:textId="77777777" w:rsidR="00257635" w:rsidRDefault="00257635" w:rsidP="00257635">
      <w:pPr>
        <w:pStyle w:val="Title"/>
        <w:rPr>
          <w:rFonts w:ascii="Trebuchet MS" w:hAnsi="Trebuchet MS"/>
          <w:color w:val="000000"/>
          <w:sz w:val="20"/>
          <w:szCs w:val="20"/>
        </w:rPr>
      </w:pPr>
    </w:p>
    <w:p w14:paraId="44301028" w14:textId="77777777" w:rsidR="00257635" w:rsidRDefault="00257635" w:rsidP="00257635">
      <w:pPr>
        <w:pStyle w:val="Title"/>
        <w:rPr>
          <w:rFonts w:ascii="Trebuchet MS" w:hAnsi="Trebuchet MS"/>
          <w:color w:val="000000"/>
          <w:sz w:val="20"/>
          <w:szCs w:val="20"/>
        </w:rPr>
      </w:pPr>
    </w:p>
    <w:p w14:paraId="02E8B7CF" w14:textId="77777777" w:rsidR="00257635" w:rsidRDefault="00257635" w:rsidP="00257635">
      <w:pPr>
        <w:pStyle w:val="Title"/>
        <w:rPr>
          <w:rFonts w:ascii="Trebuchet MS" w:hAnsi="Trebuchet MS"/>
          <w:color w:val="000000"/>
          <w:sz w:val="20"/>
          <w:szCs w:val="20"/>
        </w:rPr>
      </w:pPr>
    </w:p>
    <w:p w14:paraId="34E03B8B" w14:textId="77777777" w:rsidR="00257635" w:rsidRDefault="00257635" w:rsidP="00257635">
      <w:pPr>
        <w:pStyle w:val="Title"/>
        <w:rPr>
          <w:rFonts w:ascii="Trebuchet MS" w:hAnsi="Trebuchet MS"/>
          <w:color w:val="000000"/>
          <w:sz w:val="20"/>
          <w:szCs w:val="20"/>
        </w:rPr>
      </w:pPr>
    </w:p>
    <w:p w14:paraId="195917F2" w14:textId="77777777" w:rsidR="00257635" w:rsidRDefault="00257635" w:rsidP="00257635">
      <w:pPr>
        <w:pStyle w:val="Title"/>
        <w:rPr>
          <w:rFonts w:ascii="Trebuchet MS" w:hAnsi="Trebuchet MS"/>
          <w:color w:val="000000"/>
          <w:sz w:val="20"/>
          <w:szCs w:val="20"/>
        </w:rPr>
      </w:pPr>
    </w:p>
    <w:p w14:paraId="09F85E3B" w14:textId="77777777" w:rsidR="00257635" w:rsidRDefault="00257635" w:rsidP="00257635">
      <w:pPr>
        <w:pStyle w:val="Title"/>
        <w:rPr>
          <w:rFonts w:ascii="Trebuchet MS" w:hAnsi="Trebuchet MS"/>
          <w:color w:val="000000"/>
          <w:sz w:val="20"/>
          <w:szCs w:val="20"/>
        </w:rPr>
      </w:pPr>
    </w:p>
    <w:p w14:paraId="1843C392" w14:textId="77777777" w:rsidR="00257635" w:rsidRDefault="00257635" w:rsidP="00257635">
      <w:pPr>
        <w:pStyle w:val="Title"/>
        <w:rPr>
          <w:rFonts w:ascii="Trebuchet MS" w:hAnsi="Trebuchet MS"/>
          <w:color w:val="000000"/>
          <w:sz w:val="20"/>
          <w:szCs w:val="20"/>
        </w:rPr>
      </w:pPr>
    </w:p>
    <w:p w14:paraId="7AB26C1C" w14:textId="77777777" w:rsidR="00257635" w:rsidRDefault="00257635" w:rsidP="00257635">
      <w:pPr>
        <w:pStyle w:val="Title"/>
        <w:rPr>
          <w:rFonts w:ascii="Trebuchet MS" w:hAnsi="Trebuchet MS"/>
          <w:color w:val="000000"/>
          <w:sz w:val="20"/>
          <w:szCs w:val="20"/>
        </w:rPr>
      </w:pPr>
    </w:p>
    <w:p w14:paraId="29EA7798" w14:textId="77777777" w:rsidR="00257635" w:rsidRDefault="00257635" w:rsidP="00257635">
      <w:pPr>
        <w:pStyle w:val="Title"/>
        <w:rPr>
          <w:rFonts w:ascii="Trebuchet MS" w:hAnsi="Trebuchet MS"/>
          <w:color w:val="000000"/>
          <w:sz w:val="20"/>
          <w:szCs w:val="20"/>
        </w:rPr>
      </w:pPr>
    </w:p>
    <w:p w14:paraId="22FABACB" w14:textId="77777777" w:rsidR="00257635" w:rsidRDefault="00257635" w:rsidP="00257635">
      <w:pPr>
        <w:pStyle w:val="Title"/>
        <w:rPr>
          <w:rFonts w:ascii="Trebuchet MS" w:hAnsi="Trebuchet MS"/>
          <w:color w:val="000000"/>
          <w:sz w:val="20"/>
          <w:szCs w:val="20"/>
        </w:rPr>
      </w:pPr>
    </w:p>
    <w:p w14:paraId="07DCB68C" w14:textId="77777777" w:rsidR="00257635" w:rsidRDefault="00257635" w:rsidP="00257635">
      <w:pPr>
        <w:pStyle w:val="Title"/>
        <w:rPr>
          <w:rFonts w:ascii="Trebuchet MS" w:hAnsi="Trebuchet MS"/>
          <w:color w:val="000000"/>
          <w:sz w:val="20"/>
          <w:szCs w:val="20"/>
        </w:rPr>
      </w:pPr>
    </w:p>
    <w:p w14:paraId="3953C033" w14:textId="77777777" w:rsidR="00257635" w:rsidRDefault="00257635" w:rsidP="00257635">
      <w:pPr>
        <w:pStyle w:val="Title"/>
        <w:rPr>
          <w:rFonts w:ascii="Trebuchet MS" w:hAnsi="Trebuchet MS"/>
          <w:color w:val="000000"/>
          <w:sz w:val="20"/>
          <w:szCs w:val="20"/>
        </w:rPr>
      </w:pPr>
    </w:p>
    <w:p w14:paraId="5D0125DD" w14:textId="77777777" w:rsidR="00257635" w:rsidRDefault="00257635" w:rsidP="00257635">
      <w:pPr>
        <w:pStyle w:val="Title"/>
        <w:rPr>
          <w:rFonts w:ascii="Trebuchet MS" w:hAnsi="Trebuchet MS"/>
          <w:color w:val="000000"/>
          <w:sz w:val="20"/>
          <w:szCs w:val="20"/>
        </w:rPr>
      </w:pPr>
    </w:p>
    <w:p w14:paraId="1016781D" w14:textId="77777777" w:rsidR="00257635" w:rsidRDefault="00257635" w:rsidP="00257635">
      <w:pPr>
        <w:pStyle w:val="Title"/>
        <w:rPr>
          <w:rFonts w:ascii="Trebuchet MS" w:hAnsi="Trebuchet MS"/>
          <w:color w:val="000000"/>
          <w:sz w:val="20"/>
          <w:szCs w:val="20"/>
        </w:rPr>
      </w:pPr>
    </w:p>
    <w:p w14:paraId="490AA86E" w14:textId="77777777" w:rsidR="00257635" w:rsidRDefault="00257635" w:rsidP="00257635">
      <w:pPr>
        <w:pStyle w:val="Title"/>
        <w:rPr>
          <w:rFonts w:ascii="Trebuchet MS" w:hAnsi="Trebuchet MS"/>
          <w:color w:val="000000"/>
          <w:sz w:val="20"/>
          <w:szCs w:val="20"/>
        </w:rPr>
      </w:pPr>
    </w:p>
    <w:p w14:paraId="38EC7122" w14:textId="77777777" w:rsidR="00257635" w:rsidRDefault="00257635" w:rsidP="00257635">
      <w:pPr>
        <w:pStyle w:val="Title"/>
        <w:rPr>
          <w:rFonts w:ascii="Trebuchet MS" w:hAnsi="Trebuchet MS"/>
          <w:color w:val="000000"/>
          <w:sz w:val="20"/>
          <w:szCs w:val="20"/>
        </w:rPr>
      </w:pPr>
    </w:p>
    <w:p w14:paraId="61BCF1C7" w14:textId="77777777" w:rsidR="00257635" w:rsidRDefault="00257635" w:rsidP="00257635">
      <w:pPr>
        <w:pStyle w:val="Title"/>
        <w:rPr>
          <w:rFonts w:ascii="Trebuchet MS" w:hAnsi="Trebuchet MS"/>
          <w:color w:val="000000"/>
          <w:sz w:val="20"/>
          <w:szCs w:val="20"/>
        </w:rPr>
      </w:pPr>
    </w:p>
    <w:p w14:paraId="289443A0" w14:textId="77777777" w:rsidR="00257635" w:rsidRDefault="00257635" w:rsidP="00257635">
      <w:pPr>
        <w:pStyle w:val="Title"/>
        <w:rPr>
          <w:rFonts w:ascii="Trebuchet MS" w:hAnsi="Trebuchet MS"/>
          <w:color w:val="000000"/>
          <w:sz w:val="20"/>
          <w:szCs w:val="20"/>
        </w:rPr>
      </w:pPr>
    </w:p>
    <w:p w14:paraId="5AF30CEB" w14:textId="77777777" w:rsidR="00257635" w:rsidRDefault="00257635" w:rsidP="00257635">
      <w:pPr>
        <w:pStyle w:val="Title"/>
        <w:rPr>
          <w:rFonts w:ascii="Trebuchet MS" w:hAnsi="Trebuchet MS"/>
          <w:color w:val="000000"/>
          <w:sz w:val="20"/>
          <w:szCs w:val="20"/>
        </w:rPr>
      </w:pPr>
    </w:p>
    <w:p w14:paraId="39436B43" w14:textId="77777777" w:rsidR="00257635" w:rsidRDefault="00257635" w:rsidP="00257635">
      <w:pPr>
        <w:pStyle w:val="Title"/>
        <w:rPr>
          <w:rFonts w:ascii="Trebuchet MS" w:hAnsi="Trebuchet MS"/>
          <w:color w:val="000000"/>
          <w:sz w:val="20"/>
          <w:szCs w:val="20"/>
        </w:rPr>
      </w:pPr>
    </w:p>
    <w:p w14:paraId="6A76C5A6" w14:textId="77777777" w:rsidR="00257635" w:rsidRDefault="00257635" w:rsidP="00257635">
      <w:pPr>
        <w:pStyle w:val="Title"/>
        <w:rPr>
          <w:rFonts w:ascii="Trebuchet MS" w:hAnsi="Trebuchet MS"/>
          <w:color w:val="000000"/>
          <w:sz w:val="20"/>
          <w:szCs w:val="20"/>
        </w:rPr>
      </w:pPr>
    </w:p>
    <w:p w14:paraId="6989691D" w14:textId="77777777" w:rsidR="00257635" w:rsidRDefault="00257635" w:rsidP="00257635">
      <w:pPr>
        <w:pStyle w:val="Title"/>
        <w:rPr>
          <w:rFonts w:ascii="Trebuchet MS" w:hAnsi="Trebuchet MS"/>
          <w:color w:val="000000"/>
          <w:sz w:val="20"/>
          <w:szCs w:val="20"/>
        </w:rPr>
      </w:pPr>
    </w:p>
    <w:p w14:paraId="57926862" w14:textId="77777777" w:rsidR="00257635" w:rsidRDefault="00257635" w:rsidP="00257635">
      <w:pPr>
        <w:pStyle w:val="Title"/>
        <w:rPr>
          <w:rFonts w:ascii="Trebuchet MS" w:hAnsi="Trebuchet MS"/>
          <w:color w:val="000000"/>
          <w:sz w:val="20"/>
          <w:szCs w:val="20"/>
        </w:rPr>
      </w:pPr>
    </w:p>
    <w:p w14:paraId="26BB5231" w14:textId="77777777" w:rsidR="00257635" w:rsidRDefault="00257635" w:rsidP="00257635">
      <w:pPr>
        <w:pStyle w:val="Title"/>
        <w:rPr>
          <w:rFonts w:ascii="Trebuchet MS" w:hAnsi="Trebuchet MS"/>
          <w:color w:val="000000"/>
          <w:sz w:val="20"/>
          <w:szCs w:val="20"/>
        </w:rPr>
      </w:pPr>
    </w:p>
    <w:p w14:paraId="7B4CEC6D" w14:textId="77777777" w:rsidR="00257635" w:rsidRDefault="00257635" w:rsidP="00257635">
      <w:pPr>
        <w:pStyle w:val="Title"/>
        <w:rPr>
          <w:rFonts w:ascii="Trebuchet MS" w:hAnsi="Trebuchet MS"/>
          <w:color w:val="000000"/>
          <w:sz w:val="20"/>
          <w:szCs w:val="20"/>
        </w:rPr>
      </w:pPr>
    </w:p>
    <w:p w14:paraId="51170E81" w14:textId="77777777" w:rsidR="00257635" w:rsidRDefault="00257635" w:rsidP="00257635">
      <w:pPr>
        <w:pStyle w:val="Title"/>
        <w:rPr>
          <w:rFonts w:ascii="Trebuchet MS" w:hAnsi="Trebuchet MS"/>
          <w:color w:val="000000"/>
          <w:sz w:val="20"/>
          <w:szCs w:val="20"/>
        </w:rPr>
      </w:pPr>
    </w:p>
    <w:p w14:paraId="7C943CE8" w14:textId="77777777" w:rsidR="00257635" w:rsidRDefault="00257635" w:rsidP="00257635">
      <w:pPr>
        <w:pStyle w:val="Title"/>
        <w:rPr>
          <w:rFonts w:ascii="Trebuchet MS" w:hAnsi="Trebuchet MS"/>
          <w:color w:val="000000"/>
          <w:sz w:val="20"/>
          <w:szCs w:val="20"/>
        </w:rPr>
      </w:pPr>
    </w:p>
    <w:p w14:paraId="5DF18C83" w14:textId="77777777" w:rsidR="00257635" w:rsidRDefault="00257635" w:rsidP="00257635">
      <w:pPr>
        <w:pStyle w:val="Title"/>
        <w:rPr>
          <w:rFonts w:ascii="Trebuchet MS" w:hAnsi="Trebuchet MS"/>
          <w:color w:val="000000"/>
          <w:sz w:val="20"/>
          <w:szCs w:val="20"/>
        </w:rPr>
      </w:pPr>
    </w:p>
    <w:p w14:paraId="16A85DBA" w14:textId="77777777" w:rsidR="00257635" w:rsidRDefault="00257635" w:rsidP="00257635">
      <w:pPr>
        <w:pStyle w:val="Title"/>
        <w:rPr>
          <w:rFonts w:ascii="Trebuchet MS" w:hAnsi="Trebuchet MS"/>
          <w:color w:val="000000"/>
          <w:sz w:val="20"/>
          <w:szCs w:val="20"/>
        </w:rPr>
      </w:pPr>
    </w:p>
    <w:p w14:paraId="54205DC5" w14:textId="77777777" w:rsidR="00257635" w:rsidRDefault="00257635" w:rsidP="00257635">
      <w:pPr>
        <w:pStyle w:val="Title"/>
        <w:rPr>
          <w:rFonts w:ascii="Trebuchet MS" w:hAnsi="Trebuchet MS"/>
          <w:color w:val="000000"/>
          <w:sz w:val="20"/>
          <w:szCs w:val="20"/>
        </w:rPr>
      </w:pPr>
    </w:p>
    <w:p w14:paraId="78BA270E" w14:textId="77777777" w:rsidR="00257635" w:rsidRDefault="00257635" w:rsidP="00257635">
      <w:pPr>
        <w:pStyle w:val="Title"/>
        <w:rPr>
          <w:rFonts w:ascii="Trebuchet MS" w:hAnsi="Trebuchet MS"/>
          <w:color w:val="000000"/>
          <w:sz w:val="20"/>
          <w:szCs w:val="20"/>
        </w:rPr>
      </w:pPr>
    </w:p>
    <w:p w14:paraId="187931C9" w14:textId="77777777" w:rsidR="00257635" w:rsidRDefault="00257635" w:rsidP="00257635">
      <w:pPr>
        <w:pStyle w:val="Title"/>
        <w:rPr>
          <w:rFonts w:ascii="Trebuchet MS" w:hAnsi="Trebuchet MS"/>
          <w:color w:val="000000"/>
          <w:sz w:val="20"/>
          <w:szCs w:val="20"/>
        </w:rPr>
      </w:pPr>
    </w:p>
    <w:p w14:paraId="7C779C7F" w14:textId="77777777" w:rsidR="00257635" w:rsidRDefault="00257635" w:rsidP="00257635">
      <w:pPr>
        <w:pStyle w:val="Title"/>
        <w:rPr>
          <w:rFonts w:ascii="Trebuchet MS" w:hAnsi="Trebuchet MS"/>
          <w:color w:val="000000"/>
          <w:sz w:val="20"/>
          <w:szCs w:val="20"/>
        </w:rPr>
      </w:pPr>
    </w:p>
    <w:p w14:paraId="13BBA1FC" w14:textId="77777777" w:rsidR="00257635" w:rsidRDefault="00257635" w:rsidP="00257635">
      <w:pPr>
        <w:pStyle w:val="Title"/>
        <w:rPr>
          <w:rFonts w:ascii="Trebuchet MS" w:hAnsi="Trebuchet MS"/>
          <w:color w:val="000000"/>
          <w:sz w:val="20"/>
          <w:szCs w:val="20"/>
        </w:rPr>
      </w:pPr>
    </w:p>
    <w:p w14:paraId="2041FF1D" w14:textId="77777777" w:rsidR="00257635" w:rsidRDefault="00257635" w:rsidP="00257635">
      <w:pPr>
        <w:pStyle w:val="Title"/>
        <w:rPr>
          <w:rFonts w:ascii="Trebuchet MS" w:hAnsi="Trebuchet MS"/>
          <w:color w:val="000000"/>
          <w:sz w:val="20"/>
          <w:szCs w:val="20"/>
        </w:rPr>
      </w:pPr>
    </w:p>
    <w:p w14:paraId="1EE4C8B7" w14:textId="77777777" w:rsidR="00257635" w:rsidRDefault="00257635" w:rsidP="00257635">
      <w:pPr>
        <w:pStyle w:val="Title"/>
        <w:rPr>
          <w:rFonts w:ascii="Trebuchet MS" w:hAnsi="Trebuchet MS"/>
          <w:color w:val="000000"/>
          <w:sz w:val="20"/>
          <w:szCs w:val="20"/>
        </w:rPr>
      </w:pPr>
    </w:p>
    <w:p w14:paraId="49F4CB67" w14:textId="77777777" w:rsidR="00257635" w:rsidRDefault="00257635" w:rsidP="00257635">
      <w:pPr>
        <w:pStyle w:val="Title"/>
        <w:rPr>
          <w:rFonts w:ascii="Trebuchet MS" w:hAnsi="Trebuchet MS"/>
          <w:color w:val="000000"/>
          <w:sz w:val="20"/>
          <w:szCs w:val="20"/>
        </w:rPr>
      </w:pPr>
    </w:p>
    <w:p w14:paraId="4F2C0DBA" w14:textId="77777777" w:rsidR="00257635" w:rsidRDefault="00257635" w:rsidP="00257635">
      <w:pPr>
        <w:pStyle w:val="Title"/>
        <w:rPr>
          <w:rFonts w:ascii="Trebuchet MS" w:hAnsi="Trebuchet MS"/>
          <w:color w:val="000000"/>
          <w:sz w:val="20"/>
          <w:szCs w:val="20"/>
        </w:rPr>
      </w:pPr>
    </w:p>
    <w:p w14:paraId="68177435" w14:textId="77777777" w:rsidR="00257635" w:rsidRDefault="00257635" w:rsidP="00257635">
      <w:pPr>
        <w:pStyle w:val="Title"/>
        <w:rPr>
          <w:rFonts w:ascii="Trebuchet MS" w:hAnsi="Trebuchet MS"/>
          <w:color w:val="000000"/>
          <w:sz w:val="20"/>
          <w:szCs w:val="20"/>
        </w:rPr>
      </w:pPr>
    </w:p>
    <w:p w14:paraId="26BB203D" w14:textId="09635E94" w:rsidR="00257635" w:rsidRPr="00907866" w:rsidRDefault="00257635" w:rsidP="00257635">
      <w:pPr>
        <w:pStyle w:val="Title"/>
        <w:rPr>
          <w:sz w:val="44"/>
          <w:szCs w:val="44"/>
        </w:rPr>
      </w:pPr>
      <w:r w:rsidRPr="00257635">
        <w:rPr>
          <w:sz w:val="44"/>
          <w:szCs w:val="44"/>
        </w:rPr>
        <w:lastRenderedPageBreak/>
        <w:t xml:space="preserve"> </w:t>
      </w:r>
      <w:r>
        <w:rPr>
          <w:sz w:val="44"/>
          <w:szCs w:val="44"/>
        </w:rPr>
        <w:t>IVF</w:t>
      </w:r>
      <w:r w:rsidRPr="00907866">
        <w:rPr>
          <w:sz w:val="44"/>
          <w:szCs w:val="44"/>
        </w:rPr>
        <w:t xml:space="preserve"> Treatment Plan </w:t>
      </w:r>
    </w:p>
    <w:p w14:paraId="73D08F03" w14:textId="77777777" w:rsidR="00257635" w:rsidRDefault="00257635" w:rsidP="00257635">
      <w:pPr>
        <w:rPr>
          <w:rFonts w:ascii="Trebuchet MS" w:hAnsi="Trebuchet MS"/>
        </w:rPr>
      </w:pPr>
    </w:p>
    <w:p w14:paraId="230B518A" w14:textId="77777777" w:rsidR="00257635" w:rsidRDefault="00257635" w:rsidP="00257635">
      <w:pPr>
        <w:pStyle w:val="BodyText"/>
        <w:spacing w:after="283"/>
        <w:rPr>
          <w:b/>
          <w:bCs/>
          <w:sz w:val="24"/>
        </w:rPr>
      </w:pPr>
      <w:r>
        <w:rPr>
          <w:b/>
          <w:bCs/>
          <w:sz w:val="24"/>
        </w:rPr>
        <w:t>Patient name: ____________________________</w:t>
      </w:r>
      <w:r>
        <w:rPr>
          <w:b/>
          <w:bCs/>
          <w:sz w:val="24"/>
        </w:rPr>
        <w:tab/>
        <w:t>Date: ____________________</w:t>
      </w:r>
    </w:p>
    <w:p w14:paraId="0443E0E5" w14:textId="77777777" w:rsidR="00257635" w:rsidRPr="0099537F" w:rsidRDefault="00257635" w:rsidP="00257635">
      <w:pPr>
        <w:pStyle w:val="BodyText"/>
        <w:spacing w:after="283"/>
        <w:rPr>
          <w:b/>
          <w:bCs/>
          <w:sz w:val="24"/>
        </w:rPr>
      </w:pPr>
      <w:r>
        <w:rPr>
          <w:b/>
          <w:bCs/>
          <w:sz w:val="24"/>
        </w:rPr>
        <w:t>Spouse / partner name: _____________________</w:t>
      </w:r>
      <w:r>
        <w:rPr>
          <w:b/>
          <w:bCs/>
          <w:sz w:val="24"/>
        </w:rPr>
        <w:tab/>
        <w:t>for IVF when? ______________</w:t>
      </w:r>
    </w:p>
    <w:p w14:paraId="3B1768CA" w14:textId="77777777" w:rsidR="00257635" w:rsidRPr="0088129A" w:rsidRDefault="00257635" w:rsidP="00257635">
      <w:pPr>
        <w:ind w:firstLine="0"/>
        <w:rPr>
          <w:rStyle w:val="IntenseReference"/>
          <w:rFonts w:ascii="Trebuchet MS" w:hAnsi="Trebuchet MS"/>
          <w:b w:val="0"/>
          <w:bCs w:val="0"/>
          <w:color w:val="000000"/>
        </w:rPr>
      </w:pPr>
    </w:p>
    <w:p w14:paraId="0C1BDEAF" w14:textId="77777777" w:rsidR="00257635" w:rsidRPr="00872CE8" w:rsidRDefault="00257635" w:rsidP="00257635">
      <w:pPr>
        <w:pStyle w:val="Style3"/>
        <w:rPr>
          <w:u w:color="9BBB59"/>
        </w:rPr>
      </w:pPr>
      <w:r w:rsidRPr="00872CE8">
        <w:rPr>
          <w:noProof/>
          <w:lang w:bidi="ar-SA"/>
        </w:rPr>
        <mc:AlternateContent>
          <mc:Choice Requires="wps">
            <w:drawing>
              <wp:anchor distT="0" distB="0" distL="114300" distR="114300" simplePos="0" relativeHeight="251733504" behindDoc="0" locked="0" layoutInCell="1" allowOverlap="1" wp14:anchorId="4A2704C8" wp14:editId="55EF36D6">
                <wp:simplePos x="0" y="0"/>
                <wp:positionH relativeFrom="column">
                  <wp:posOffset>0</wp:posOffset>
                </wp:positionH>
                <wp:positionV relativeFrom="paragraph">
                  <wp:posOffset>306705</wp:posOffset>
                </wp:positionV>
                <wp:extent cx="5937250" cy="1023620"/>
                <wp:effectExtent l="0" t="0" r="25400" b="24130"/>
                <wp:wrapSquare wrapText="bothSides"/>
                <wp:docPr id="8" name="Text Box 8"/>
                <wp:cNvGraphicFramePr/>
                <a:graphic xmlns:a="http://schemas.openxmlformats.org/drawingml/2006/main">
                  <a:graphicData uri="http://schemas.microsoft.com/office/word/2010/wordprocessingShape">
                    <wps:wsp>
                      <wps:cNvSpPr txBox="1"/>
                      <wps:spPr>
                        <a:xfrm>
                          <a:off x="0" y="0"/>
                          <a:ext cx="5937250" cy="1023620"/>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A8318D4" w14:textId="77777777" w:rsidR="00257635" w:rsidRDefault="00257635" w:rsidP="00257635">
                            <w:pPr>
                              <w:ind w:firstLine="0"/>
                              <w:rPr>
                                <w:b/>
                                <w:color w:val="000000"/>
                              </w:rPr>
                            </w:pPr>
                            <w:r>
                              <w:rPr>
                                <w:b/>
                                <w:color w:val="000000"/>
                              </w:rPr>
                              <w:t>We (I) plan to use sperm from:</w:t>
                            </w:r>
                          </w:p>
                          <w:p w14:paraId="525C4F96" w14:textId="77777777" w:rsidR="00257635" w:rsidRPr="00EF45B6" w:rsidRDefault="00257635" w:rsidP="00257635">
                            <w:pPr>
                              <w:pStyle w:val="ListParagraph"/>
                              <w:numPr>
                                <w:ilvl w:val="0"/>
                                <w:numId w:val="14"/>
                              </w:numPr>
                              <w:rPr>
                                <w:color w:val="000000"/>
                              </w:rPr>
                            </w:pPr>
                            <w:r>
                              <w:rPr>
                                <w:b/>
                                <w:color w:val="000000"/>
                              </w:rPr>
                              <w:t>Spouse / partner</w:t>
                            </w:r>
                          </w:p>
                          <w:p w14:paraId="3A660DC7" w14:textId="77777777" w:rsidR="00257635" w:rsidRPr="00EF45B6" w:rsidRDefault="00257635" w:rsidP="00257635">
                            <w:pPr>
                              <w:pStyle w:val="ListParagraph"/>
                              <w:numPr>
                                <w:ilvl w:val="0"/>
                                <w:numId w:val="14"/>
                              </w:numPr>
                              <w:rPr>
                                <w:color w:val="000000"/>
                              </w:rPr>
                            </w:pPr>
                            <w:r>
                              <w:rPr>
                                <w:b/>
                                <w:color w:val="000000"/>
                              </w:rPr>
                              <w:t>Donor (specify name or number):   __________________________________________</w:t>
                            </w:r>
                          </w:p>
                          <w:p w14:paraId="782B4E6D" w14:textId="77777777" w:rsidR="00257635" w:rsidRPr="00EF45B6" w:rsidRDefault="00257635" w:rsidP="00257635">
                            <w:pPr>
                              <w:pStyle w:val="ListParagraph"/>
                              <w:numPr>
                                <w:ilvl w:val="0"/>
                                <w:numId w:val="14"/>
                              </w:numPr>
                              <w:rPr>
                                <w:color w:val="000000"/>
                              </w:rPr>
                            </w:pPr>
                            <w:r>
                              <w:rPr>
                                <w:b/>
                                <w:color w:val="000000"/>
                              </w:rPr>
                              <w:t>Other (specify arrangement): _______________________________________________</w:t>
                            </w:r>
                          </w:p>
                          <w:p w14:paraId="306CA236" w14:textId="77777777" w:rsidR="00257635" w:rsidRPr="00EF45B6" w:rsidRDefault="00257635" w:rsidP="00257635">
                            <w:pPr>
                              <w:ind w:left="360"/>
                              <w:contextualSpacing/>
                              <w:rPr>
                                <w:color w:val="000000"/>
                              </w:rPr>
                            </w:pPr>
                            <w:r w:rsidRPr="00EF45B6">
                              <w:rPr>
                                <w:b/>
                                <w:color w:val="000000"/>
                              </w:rPr>
                              <w:t>_______________________________________________________________________</w:t>
                            </w:r>
                          </w:p>
                          <w:p w14:paraId="5297B9C6" w14:textId="77777777" w:rsidR="00257635" w:rsidRPr="00770AB1" w:rsidRDefault="00257635" w:rsidP="00257635">
                            <w:pPr>
                              <w:rPr>
                                <w:b/>
                                <w:i/>
                                <w:color w:val="000000"/>
                              </w:rPr>
                            </w:pPr>
                            <w:r w:rsidRPr="00770AB1">
                              <w:rPr>
                                <w:i/>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704C8" id="Text Box 8" o:spid="_x0000_s1028" type="#_x0000_t202" style="position:absolute;margin-left:0;margin-top:24.15pt;width:467.5pt;height:80.6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" fillcolor="#eaf1dd [662]" strokecolor="#4bacc6 [3208]">
                <v:textbox>
                  <w:txbxContent>
                    <w:p w14:paraId="3A8318D4" w14:textId="77777777" w:rsidR="00257635" w:rsidRDefault="00257635" w:rsidP="00257635">
                      <w:pPr>
                        <w:ind w:firstLine="0"/>
                        <w:rPr>
                          <w:b/>
                          <w:color w:val="000000"/>
                        </w:rPr>
                      </w:pPr>
                      <w:r>
                        <w:rPr>
                          <w:b/>
                          <w:color w:val="000000"/>
                        </w:rPr>
                        <w:t>We (I) plan to use sperm from:</w:t>
                      </w:r>
                    </w:p>
                    <w:p w14:paraId="525C4F96" w14:textId="77777777" w:rsidR="00257635" w:rsidRPr="00EF45B6" w:rsidRDefault="00257635" w:rsidP="00257635">
                      <w:pPr>
                        <w:pStyle w:val="ListParagraph"/>
                        <w:numPr>
                          <w:ilvl w:val="0"/>
                          <w:numId w:val="14"/>
                        </w:numPr>
                        <w:rPr>
                          <w:color w:val="000000"/>
                        </w:rPr>
                      </w:pPr>
                      <w:r>
                        <w:rPr>
                          <w:b/>
                          <w:color w:val="000000"/>
                        </w:rPr>
                        <w:t>Spouse / partner</w:t>
                      </w:r>
                    </w:p>
                    <w:p w14:paraId="3A660DC7" w14:textId="77777777" w:rsidR="00257635" w:rsidRPr="00EF45B6" w:rsidRDefault="00257635" w:rsidP="00257635">
                      <w:pPr>
                        <w:pStyle w:val="ListParagraph"/>
                        <w:numPr>
                          <w:ilvl w:val="0"/>
                          <w:numId w:val="14"/>
                        </w:numPr>
                        <w:rPr>
                          <w:color w:val="000000"/>
                        </w:rPr>
                      </w:pPr>
                      <w:r>
                        <w:rPr>
                          <w:b/>
                          <w:color w:val="000000"/>
                        </w:rPr>
                        <w:t>Donor (specify name or number):   __________________________________________</w:t>
                      </w:r>
                    </w:p>
                    <w:p w14:paraId="782B4E6D" w14:textId="77777777" w:rsidR="00257635" w:rsidRPr="00EF45B6" w:rsidRDefault="00257635" w:rsidP="00257635">
                      <w:pPr>
                        <w:pStyle w:val="ListParagraph"/>
                        <w:numPr>
                          <w:ilvl w:val="0"/>
                          <w:numId w:val="14"/>
                        </w:numPr>
                        <w:rPr>
                          <w:color w:val="000000"/>
                        </w:rPr>
                      </w:pPr>
                      <w:r>
                        <w:rPr>
                          <w:b/>
                          <w:color w:val="000000"/>
                        </w:rPr>
                        <w:t>Other (specify arrangement): _______________________________________________</w:t>
                      </w:r>
                    </w:p>
                    <w:p w14:paraId="306CA236" w14:textId="77777777" w:rsidR="00257635" w:rsidRPr="00EF45B6" w:rsidRDefault="00257635" w:rsidP="00257635">
                      <w:pPr>
                        <w:ind w:left="360"/>
                        <w:contextualSpacing/>
                        <w:rPr>
                          <w:color w:val="000000"/>
                        </w:rPr>
                      </w:pPr>
                      <w:r w:rsidRPr="00EF45B6">
                        <w:rPr>
                          <w:b/>
                          <w:color w:val="000000"/>
                        </w:rPr>
                        <w:t>_______________________________________________________________________</w:t>
                      </w:r>
                    </w:p>
                    <w:p w14:paraId="5297B9C6" w14:textId="77777777" w:rsidR="00257635" w:rsidRPr="00770AB1" w:rsidRDefault="00257635" w:rsidP="00257635">
                      <w:pPr>
                        <w:rPr>
                          <w:b/>
                          <w:i/>
                          <w:color w:val="000000"/>
                        </w:rPr>
                      </w:pPr>
                      <w:r w:rsidRPr="00770AB1">
                        <w:rPr>
                          <w:i/>
                          <w:color w:val="000000"/>
                        </w:rPr>
                        <w:t xml:space="preserve"> </w:t>
                      </w:r>
                    </w:p>
                  </w:txbxContent>
                </v:textbox>
                <w10:wrap type="square"/>
              </v:shape>
            </w:pict>
          </mc:Fallback>
        </mc:AlternateContent>
      </w:r>
      <w:r w:rsidRPr="00872CE8">
        <w:rPr>
          <w:rStyle w:val="IntenseReference"/>
          <w:rFonts w:ascii="Trebuchet MS" w:hAnsi="Trebuchet MS"/>
        </w:rPr>
        <w:t>Provider of Sperm.</w:t>
      </w:r>
    </w:p>
    <w:p w14:paraId="243A9620" w14:textId="77777777" w:rsidR="00257635" w:rsidRPr="00872CE8" w:rsidRDefault="00257635" w:rsidP="00257635">
      <w:pPr>
        <w:rPr>
          <w:rFonts w:ascii="Trebuchet MS" w:hAnsi="Trebuchet MS"/>
          <w:color w:val="000000"/>
        </w:rPr>
      </w:pPr>
      <w:r>
        <w:rPr>
          <w:rFonts w:ascii="Trebuchet MS" w:hAnsi="Trebuchet MS"/>
          <w:noProof/>
          <w:color w:val="000000"/>
          <w:lang w:bidi="ar-SA"/>
        </w:rPr>
        <mc:AlternateContent>
          <mc:Choice Requires="wps">
            <w:drawing>
              <wp:anchor distT="0" distB="0" distL="114300" distR="114300" simplePos="0" relativeHeight="251738624" behindDoc="0" locked="0" layoutInCell="1" allowOverlap="1" wp14:anchorId="551782D6" wp14:editId="02033672">
                <wp:simplePos x="0" y="0"/>
                <wp:positionH relativeFrom="column">
                  <wp:posOffset>4330700</wp:posOffset>
                </wp:positionH>
                <wp:positionV relativeFrom="paragraph">
                  <wp:posOffset>1126490</wp:posOffset>
                </wp:positionV>
                <wp:extent cx="1615440" cy="268605"/>
                <wp:effectExtent l="0" t="0" r="22860" b="17145"/>
                <wp:wrapSquare wrapText="bothSides"/>
                <wp:docPr id="16" name="Text Box 16"/>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C9A0E8B"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1782D6" id="Text Box 16" o:spid="_x0000_s1029" type="#_x0000_t202" style="position:absolute;left:0;text-align:left;margin-left:341pt;margin-top:88.7pt;width:127.2pt;height:21.15pt;z-index:251738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" fillcolor="#fde9d9 [665]" strokeweight=".5pt">
                <v:textbox style="mso-fit-shape-to-text:t">
                  <w:txbxContent>
                    <w:p w14:paraId="2C9A0E8B" w14:textId="77777777" w:rsidR="00257635" w:rsidRDefault="00257635" w:rsidP="00257635">
                      <w:pPr>
                        <w:ind w:firstLine="0"/>
                      </w:pPr>
                      <w:r>
                        <w:t>Initials:  ______ / ______</w:t>
                      </w:r>
                    </w:p>
                  </w:txbxContent>
                </v:textbox>
                <w10:wrap type="square"/>
              </v:shape>
            </w:pict>
          </mc:Fallback>
        </mc:AlternateContent>
      </w:r>
    </w:p>
    <w:p w14:paraId="769E0617" w14:textId="77777777" w:rsidR="00257635" w:rsidRPr="00872CE8" w:rsidRDefault="00257635" w:rsidP="00257635">
      <w:pPr>
        <w:pStyle w:val="Style3"/>
        <w:rPr>
          <w:rStyle w:val="IntenseReference"/>
          <w:rFonts w:ascii="Trebuchet MS" w:hAnsi="Trebuchet MS"/>
        </w:rPr>
      </w:pPr>
    </w:p>
    <w:p w14:paraId="275C909A" w14:textId="77777777" w:rsidR="00257635" w:rsidRPr="00872CE8" w:rsidRDefault="00257635" w:rsidP="00257635">
      <w:pPr>
        <w:pStyle w:val="Style3"/>
        <w:rPr>
          <w:u w:color="9BBB59"/>
        </w:rPr>
      </w:pPr>
      <w:r w:rsidRPr="00872CE8">
        <w:rPr>
          <w:noProof/>
          <w:lang w:bidi="ar-SA"/>
        </w:rPr>
        <mc:AlternateContent>
          <mc:Choice Requires="wps">
            <w:drawing>
              <wp:anchor distT="0" distB="0" distL="114300" distR="114300" simplePos="0" relativeHeight="251736576" behindDoc="0" locked="0" layoutInCell="1" allowOverlap="1" wp14:anchorId="504C59B4" wp14:editId="1C1A2144">
                <wp:simplePos x="0" y="0"/>
                <wp:positionH relativeFrom="column">
                  <wp:posOffset>0</wp:posOffset>
                </wp:positionH>
                <wp:positionV relativeFrom="paragraph">
                  <wp:posOffset>224790</wp:posOffset>
                </wp:positionV>
                <wp:extent cx="5937250" cy="827405"/>
                <wp:effectExtent l="0" t="0" r="31750" b="25400"/>
                <wp:wrapSquare wrapText="bothSides"/>
                <wp:docPr id="14" name="Text Box 14"/>
                <wp:cNvGraphicFramePr/>
                <a:graphic xmlns:a="http://schemas.openxmlformats.org/drawingml/2006/main">
                  <a:graphicData uri="http://schemas.microsoft.com/office/word/2010/wordprocessingShape">
                    <wps:wsp>
                      <wps:cNvSpPr txBox="1"/>
                      <wps:spPr>
                        <a:xfrm>
                          <a:off x="0" y="0"/>
                          <a:ext cx="5937250" cy="82740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5F6F123" w14:textId="77777777" w:rsidR="00257635" w:rsidRDefault="00257635" w:rsidP="00257635">
                            <w:pPr>
                              <w:ind w:firstLine="0"/>
                              <w:rPr>
                                <w:b/>
                                <w:color w:val="000000"/>
                              </w:rPr>
                            </w:pPr>
                            <w:r>
                              <w:rPr>
                                <w:b/>
                                <w:color w:val="000000"/>
                              </w:rPr>
                              <w:t>We (I) plan to transfer the embryos into:</w:t>
                            </w:r>
                          </w:p>
                          <w:p w14:paraId="0D8D8E68" w14:textId="77777777" w:rsidR="00257635" w:rsidRPr="00EF45B6" w:rsidRDefault="00257635" w:rsidP="00257635">
                            <w:pPr>
                              <w:pStyle w:val="ListParagraph"/>
                              <w:numPr>
                                <w:ilvl w:val="0"/>
                                <w:numId w:val="14"/>
                              </w:numPr>
                              <w:rPr>
                                <w:color w:val="000000"/>
                              </w:rPr>
                            </w:pPr>
                            <w:r w:rsidRPr="00765552">
                              <w:rPr>
                                <w:b/>
                                <w:color w:val="000000"/>
                              </w:rPr>
                              <w:t>Me, the intended parent</w:t>
                            </w:r>
                          </w:p>
                          <w:p w14:paraId="0A9CD239" w14:textId="77777777" w:rsidR="00257635" w:rsidRPr="00765552" w:rsidRDefault="00257635" w:rsidP="00257635">
                            <w:pPr>
                              <w:pStyle w:val="ListParagraph"/>
                              <w:numPr>
                                <w:ilvl w:val="0"/>
                                <w:numId w:val="14"/>
                              </w:numPr>
                              <w:rPr>
                                <w:color w:val="000000"/>
                              </w:rPr>
                            </w:pPr>
                            <w:r>
                              <w:rPr>
                                <w:b/>
                                <w:color w:val="000000"/>
                              </w:rPr>
                              <w:t xml:space="preserve">A </w:t>
                            </w:r>
                            <w:r w:rsidRPr="00765552">
                              <w:rPr>
                                <w:b/>
                                <w:color w:val="000000"/>
                              </w:rPr>
                              <w:t>Gestational Carrier</w:t>
                            </w:r>
                            <w:r w:rsidRPr="00765552">
                              <w:rPr>
                                <w:color w:val="000000"/>
                              </w:rPr>
                              <w:t xml:space="preserve"> </w:t>
                            </w:r>
                          </w:p>
                          <w:p w14:paraId="3D398F27" w14:textId="77777777" w:rsidR="00257635" w:rsidRPr="00770AB1" w:rsidRDefault="00257635" w:rsidP="00257635">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4C59B4" id="Text Box 14" o:spid="_x0000_s1030" type="#_x0000_t202" style="position:absolute;margin-left:0;margin-top:17.7pt;width:467.5pt;height:65.15pt;z-index:251736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" fillcolor="#eaf1dd [662]" strokecolor="#4bacc6 [3208]">
                <v:textbox style="mso-fit-shape-to-text:t">
                  <w:txbxContent>
                    <w:p w14:paraId="25F6F123" w14:textId="77777777" w:rsidR="00257635" w:rsidRDefault="00257635" w:rsidP="00257635">
                      <w:pPr>
                        <w:ind w:firstLine="0"/>
                        <w:rPr>
                          <w:b/>
                          <w:color w:val="000000"/>
                        </w:rPr>
                      </w:pPr>
                      <w:r>
                        <w:rPr>
                          <w:b/>
                          <w:color w:val="000000"/>
                        </w:rPr>
                        <w:t>We (I) plan to transfer the embryos into:</w:t>
                      </w:r>
                    </w:p>
                    <w:p w14:paraId="0D8D8E68" w14:textId="77777777" w:rsidR="00257635" w:rsidRPr="00EF45B6" w:rsidRDefault="00257635" w:rsidP="00257635">
                      <w:pPr>
                        <w:pStyle w:val="ListParagraph"/>
                        <w:numPr>
                          <w:ilvl w:val="0"/>
                          <w:numId w:val="14"/>
                        </w:numPr>
                        <w:rPr>
                          <w:color w:val="000000"/>
                        </w:rPr>
                      </w:pPr>
                      <w:r w:rsidRPr="00765552">
                        <w:rPr>
                          <w:b/>
                          <w:color w:val="000000"/>
                        </w:rPr>
                        <w:t>Me, the intended parent</w:t>
                      </w:r>
                    </w:p>
                    <w:p w14:paraId="0A9CD239" w14:textId="77777777" w:rsidR="00257635" w:rsidRPr="00765552" w:rsidRDefault="00257635" w:rsidP="00257635">
                      <w:pPr>
                        <w:pStyle w:val="ListParagraph"/>
                        <w:numPr>
                          <w:ilvl w:val="0"/>
                          <w:numId w:val="14"/>
                        </w:numPr>
                        <w:rPr>
                          <w:color w:val="000000"/>
                        </w:rPr>
                      </w:pPr>
                      <w:r>
                        <w:rPr>
                          <w:b/>
                          <w:color w:val="000000"/>
                        </w:rPr>
                        <w:t xml:space="preserve">A </w:t>
                      </w:r>
                      <w:r w:rsidRPr="00765552">
                        <w:rPr>
                          <w:b/>
                          <w:color w:val="000000"/>
                        </w:rPr>
                        <w:t>Gestational Carrier</w:t>
                      </w:r>
                      <w:r w:rsidRPr="00765552">
                        <w:rPr>
                          <w:color w:val="000000"/>
                        </w:rPr>
                        <w:t xml:space="preserve"> </w:t>
                      </w:r>
                    </w:p>
                    <w:p w14:paraId="3D398F27" w14:textId="77777777" w:rsidR="00257635" w:rsidRPr="00770AB1" w:rsidRDefault="00257635" w:rsidP="00257635">
                      <w:pPr>
                        <w:ind w:left="709" w:firstLine="709"/>
                        <w:rPr>
                          <w:b/>
                          <w:i/>
                          <w:color w:val="000000"/>
                        </w:rPr>
                      </w:pPr>
                      <w:r w:rsidRPr="00770AB1">
                        <w:rPr>
                          <w:i/>
                          <w:color w:val="000000"/>
                        </w:rPr>
                        <w:t>----</w:t>
                      </w:r>
                      <w:r>
                        <w:rPr>
                          <w:i/>
                          <w:color w:val="000000"/>
                        </w:rPr>
                        <w:t>if known, her name:</w:t>
                      </w:r>
                      <w:r w:rsidRPr="00770AB1">
                        <w:rPr>
                          <w:i/>
                          <w:color w:val="000000"/>
                        </w:rPr>
                        <w:t xml:space="preserve"> </w:t>
                      </w:r>
                      <w:r>
                        <w:rPr>
                          <w:color w:val="000000"/>
                        </w:rPr>
                        <w:t>_______________________________________________</w:t>
                      </w:r>
                    </w:p>
                  </w:txbxContent>
                </v:textbox>
                <w10:wrap type="square"/>
              </v:shape>
            </w:pict>
          </mc:Fallback>
        </mc:AlternateContent>
      </w:r>
      <w:r w:rsidRPr="00872CE8">
        <w:rPr>
          <w:rStyle w:val="IntenseReference"/>
          <w:rFonts w:ascii="Trebuchet MS" w:hAnsi="Trebuchet MS"/>
        </w:rPr>
        <w:t>Carrier of embryos.</w:t>
      </w:r>
    </w:p>
    <w:p w14:paraId="25241B52" w14:textId="77777777" w:rsidR="00257635" w:rsidRPr="003158ED" w:rsidRDefault="00257635" w:rsidP="00257635">
      <w:pPr>
        <w:ind w:firstLine="0"/>
        <w:rPr>
          <w:rStyle w:val="IntenseReference"/>
          <w:rFonts w:ascii="Trebuchet MS" w:hAnsi="Trebuchet MS"/>
          <w:b w:val="0"/>
          <w:bCs w:val="0"/>
          <w:color w:val="000000"/>
        </w:rPr>
      </w:pPr>
      <w:r>
        <w:rPr>
          <w:rFonts w:ascii="Trebuchet MS" w:hAnsi="Trebuchet MS"/>
          <w:noProof/>
          <w:color w:val="000000"/>
          <w:lang w:bidi="ar-SA"/>
        </w:rPr>
        <mc:AlternateContent>
          <mc:Choice Requires="wps">
            <w:drawing>
              <wp:anchor distT="0" distB="0" distL="114300" distR="114300" simplePos="0" relativeHeight="251739648" behindDoc="0" locked="0" layoutInCell="1" allowOverlap="1" wp14:anchorId="317AF423" wp14:editId="54F4B2AA">
                <wp:simplePos x="0" y="0"/>
                <wp:positionH relativeFrom="column">
                  <wp:posOffset>4318000</wp:posOffset>
                </wp:positionH>
                <wp:positionV relativeFrom="paragraph">
                  <wp:posOffset>861060</wp:posOffset>
                </wp:positionV>
                <wp:extent cx="1615440" cy="268605"/>
                <wp:effectExtent l="0" t="0" r="22860" b="17145"/>
                <wp:wrapSquare wrapText="bothSides"/>
                <wp:docPr id="17" name="Text Box 17"/>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30A49B"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7AF423" id="Text Box 17" o:spid="_x0000_s1031" type="#_x0000_t202" style="position:absolute;margin-left:340pt;margin-top:67.8pt;width:127.2pt;height:21.15pt;z-index:251739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" fillcolor="#fde9d9 [665]" strokeweight=".5pt">
                <v:textbox style="mso-fit-shape-to-text:t">
                  <w:txbxContent>
                    <w:p w14:paraId="7730A49B" w14:textId="77777777" w:rsidR="00257635" w:rsidRDefault="00257635" w:rsidP="00257635">
                      <w:pPr>
                        <w:ind w:firstLine="0"/>
                      </w:pPr>
                      <w:r>
                        <w:t>Initials:  ______ / ______</w:t>
                      </w:r>
                    </w:p>
                  </w:txbxContent>
                </v:textbox>
                <w10:wrap type="square"/>
              </v:shape>
            </w:pict>
          </mc:Fallback>
        </mc:AlternateContent>
      </w:r>
    </w:p>
    <w:p w14:paraId="7538D52E" w14:textId="77777777" w:rsidR="00257635" w:rsidRDefault="00257635" w:rsidP="00257635">
      <w:pPr>
        <w:pStyle w:val="Style3"/>
        <w:rPr>
          <w:rStyle w:val="IntenseReference"/>
          <w:rFonts w:ascii="Trebuchet MS" w:hAnsi="Trebuchet MS"/>
        </w:rPr>
      </w:pPr>
    </w:p>
    <w:p w14:paraId="20572EFD" w14:textId="77777777" w:rsidR="00257635" w:rsidRPr="00872CE8" w:rsidRDefault="00257635" w:rsidP="00257635">
      <w:pPr>
        <w:pStyle w:val="Style3"/>
        <w:rPr>
          <w:rStyle w:val="IntenseReference"/>
          <w:rFonts w:ascii="Trebuchet MS" w:hAnsi="Trebuchet MS"/>
          <w:b w:val="0"/>
          <w:bCs w:val="0"/>
          <w:sz w:val="32"/>
        </w:rPr>
      </w:pPr>
      <w:r w:rsidRPr="00872CE8">
        <w:rPr>
          <w:noProof/>
          <w:lang w:bidi="ar-SA"/>
        </w:rPr>
        <mc:AlternateContent>
          <mc:Choice Requires="wps">
            <w:drawing>
              <wp:anchor distT="0" distB="0" distL="114300" distR="114300" simplePos="0" relativeHeight="251742720" behindDoc="0" locked="0" layoutInCell="1" allowOverlap="1" wp14:anchorId="4A76F654" wp14:editId="50D4D4CC">
                <wp:simplePos x="0" y="0"/>
                <wp:positionH relativeFrom="column">
                  <wp:posOffset>-69850</wp:posOffset>
                </wp:positionH>
                <wp:positionV relativeFrom="paragraph">
                  <wp:posOffset>299720</wp:posOffset>
                </wp:positionV>
                <wp:extent cx="5943600" cy="1365885"/>
                <wp:effectExtent l="0" t="0" r="25400" b="27940"/>
                <wp:wrapSquare wrapText="bothSides"/>
                <wp:docPr id="9" name="Text Box 9"/>
                <wp:cNvGraphicFramePr/>
                <a:graphic xmlns:a="http://schemas.openxmlformats.org/drawingml/2006/main">
                  <a:graphicData uri="http://schemas.microsoft.com/office/word/2010/wordprocessingShape">
                    <wps:wsp>
                      <wps:cNvSpPr txBox="1"/>
                      <wps:spPr>
                        <a:xfrm>
                          <a:off x="0" y="0"/>
                          <a:ext cx="5943600" cy="136588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FE5A376" w14:textId="77777777" w:rsidR="00257635" w:rsidRDefault="00257635" w:rsidP="00257635">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 xml:space="preserve">erstand, </w:t>
                            </w:r>
                            <w:proofErr w:type="gramStart"/>
                            <w:r>
                              <w:rPr>
                                <w:b/>
                                <w:color w:val="000000"/>
                              </w:rPr>
                              <w:t>agree</w:t>
                            </w:r>
                            <w:proofErr w:type="gramEnd"/>
                            <w:r>
                              <w:rPr>
                                <w:b/>
                                <w:color w:val="000000"/>
                              </w:rPr>
                              <w:t xml:space="preserve"> and consent that:</w:t>
                            </w:r>
                          </w:p>
                          <w:p w14:paraId="17BCBAB0" w14:textId="77777777" w:rsidR="00257635" w:rsidRPr="00EF45B6" w:rsidRDefault="00257635" w:rsidP="00257635">
                            <w:pPr>
                              <w:numPr>
                                <w:ilvl w:val="0"/>
                                <w:numId w:val="8"/>
                              </w:numPr>
                              <w:tabs>
                                <w:tab w:val="num" w:pos="630"/>
                              </w:tabs>
                              <w:ind w:left="720"/>
                              <w:rPr>
                                <w:color w:val="000000"/>
                              </w:rPr>
                            </w:pPr>
                            <w:r>
                              <w:rPr>
                                <w:b/>
                                <w:color w:val="000000"/>
                              </w:rPr>
                              <w:t xml:space="preserve">  ICSI </w:t>
                            </w:r>
                            <w:r>
                              <w:rPr>
                                <w:b/>
                                <w:i/>
                                <w:color w:val="000000"/>
                              </w:rPr>
                              <w:t>will be</w:t>
                            </w:r>
                            <w:r>
                              <w:rPr>
                                <w:color w:val="000000"/>
                              </w:rPr>
                              <w:t xml:space="preserve"> used. </w:t>
                            </w:r>
                          </w:p>
                          <w:p w14:paraId="3E52BD17" w14:textId="77777777" w:rsidR="00257635" w:rsidRPr="00EF45B6" w:rsidRDefault="00257635" w:rsidP="00257635">
                            <w:pPr>
                              <w:numPr>
                                <w:ilvl w:val="0"/>
                                <w:numId w:val="8"/>
                              </w:numPr>
                              <w:ind w:left="720"/>
                              <w:rPr>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w:t>
                            </w:r>
                          </w:p>
                          <w:p w14:paraId="072CFC51" w14:textId="5C641998" w:rsidR="00257635" w:rsidRPr="00ED2C3A" w:rsidRDefault="00257635" w:rsidP="00257635">
                            <w:pPr>
                              <w:numPr>
                                <w:ilvl w:val="0"/>
                                <w:numId w:val="8"/>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sidR="008F1DCA">
                              <w:rPr>
                                <w:color w:val="000000"/>
                              </w:rPr>
                              <w:t>CFI</w:t>
                            </w:r>
                            <w:r w:rsidRPr="00C46BD6">
                              <w:rPr>
                                <w:color w:val="000000"/>
                              </w:rPr>
                              <w:t xml:space="preserve"> staff</w:t>
                            </w:r>
                            <w:r>
                              <w:rPr>
                                <w:color w:val="000000"/>
                              </w:rPr>
                              <w:t xml:space="preserve">, or the initial fertilization is poor.  In these </w:t>
                            </w:r>
                            <w:proofErr w:type="gramStart"/>
                            <w:r>
                              <w:rPr>
                                <w:color w:val="000000"/>
                              </w:rPr>
                              <w:t>cases</w:t>
                            </w:r>
                            <w:proofErr w:type="gramEnd"/>
                            <w:r>
                              <w:rPr>
                                <w:color w:val="000000"/>
                              </w:rPr>
                              <w:t xml:space="preserve"> ICSI may be used.</w:t>
                            </w:r>
                            <w:r w:rsidRPr="00C46BD6">
                              <w:rPr>
                                <w:b/>
                                <w:i/>
                                <w:color w:val="000000"/>
                              </w:rPr>
                              <w:t xml:space="preserve"> </w:t>
                            </w:r>
                            <w:r w:rsidRPr="00C46BD6">
                              <w:rPr>
                                <w:color w:val="000000"/>
                              </w:rPr>
                              <w:t>We (I) understand that we (I) will be notified if ICSI is performed</w:t>
                            </w:r>
                            <w:r>
                              <w:rPr>
                                <w:color w:val="000000"/>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A76F654" id="_x0000_t202" coordsize="21600,21600" o:spt="202" path="m,l,21600r21600,l21600,xe">
                <v:stroke joinstyle="miter"/>
                <v:path gradientshapeok="t" o:connecttype="rect"/>
              </v:shapetype>
              <v:shape id="Text Box 9" o:spid="_x0000_s1032" type="#_x0000_t202" style="position:absolute;margin-left:-5.5pt;margin-top:23.6pt;width:468pt;height:107.55pt;z-index:251742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" fillcolor="#eaf1dd [662]" strokecolor="#4bacc6 [3208]">
                <v:textbox style="mso-fit-shape-to-text:t">
                  <w:txbxContent>
                    <w:p w14:paraId="2FE5A376" w14:textId="77777777" w:rsidR="00257635" w:rsidRDefault="00257635" w:rsidP="00257635">
                      <w:pPr>
                        <w:ind w:firstLine="0"/>
                        <w:rPr>
                          <w:b/>
                          <w:color w:val="000000"/>
                        </w:rPr>
                      </w:pPr>
                      <w:r w:rsidRPr="005C4E7C">
                        <w:rPr>
                          <w:b/>
                          <w:color w:val="000000"/>
                        </w:rPr>
                        <w:t>We</w:t>
                      </w:r>
                      <w:r>
                        <w:rPr>
                          <w:b/>
                          <w:color w:val="000000"/>
                        </w:rPr>
                        <w:t xml:space="preserve"> </w:t>
                      </w:r>
                      <w:r w:rsidRPr="005C4E7C">
                        <w:rPr>
                          <w:b/>
                          <w:color w:val="000000"/>
                        </w:rPr>
                        <w:t xml:space="preserve">(I) acknowledge that we (I) have discussed the possibility of the need for ICSI with our </w:t>
                      </w:r>
                      <w:r w:rsidRPr="005C4E7C">
                        <w:rPr>
                          <w:b/>
                        </w:rPr>
                        <w:t xml:space="preserve">(my) </w:t>
                      </w:r>
                      <w:r w:rsidRPr="005C4E7C">
                        <w:rPr>
                          <w:b/>
                          <w:color w:val="000000"/>
                        </w:rPr>
                        <w:t>physician and und</w:t>
                      </w:r>
                      <w:r>
                        <w:rPr>
                          <w:b/>
                          <w:color w:val="000000"/>
                        </w:rPr>
                        <w:t xml:space="preserve">erstand, </w:t>
                      </w:r>
                      <w:proofErr w:type="gramStart"/>
                      <w:r>
                        <w:rPr>
                          <w:b/>
                          <w:color w:val="000000"/>
                        </w:rPr>
                        <w:t>agree</w:t>
                      </w:r>
                      <w:proofErr w:type="gramEnd"/>
                      <w:r>
                        <w:rPr>
                          <w:b/>
                          <w:color w:val="000000"/>
                        </w:rPr>
                        <w:t xml:space="preserve"> and consent that:</w:t>
                      </w:r>
                    </w:p>
                    <w:p w14:paraId="17BCBAB0" w14:textId="77777777" w:rsidR="00257635" w:rsidRPr="00EF45B6" w:rsidRDefault="00257635" w:rsidP="00257635">
                      <w:pPr>
                        <w:numPr>
                          <w:ilvl w:val="0"/>
                          <w:numId w:val="8"/>
                        </w:numPr>
                        <w:tabs>
                          <w:tab w:val="num" w:pos="630"/>
                        </w:tabs>
                        <w:ind w:left="720"/>
                        <w:rPr>
                          <w:color w:val="000000"/>
                        </w:rPr>
                      </w:pPr>
                      <w:r>
                        <w:rPr>
                          <w:b/>
                          <w:color w:val="000000"/>
                        </w:rPr>
                        <w:t xml:space="preserve">  ICSI </w:t>
                      </w:r>
                      <w:r>
                        <w:rPr>
                          <w:b/>
                          <w:i/>
                          <w:color w:val="000000"/>
                        </w:rPr>
                        <w:t>will be</w:t>
                      </w:r>
                      <w:r>
                        <w:rPr>
                          <w:color w:val="000000"/>
                        </w:rPr>
                        <w:t xml:space="preserve"> used. </w:t>
                      </w:r>
                    </w:p>
                    <w:p w14:paraId="3E52BD17" w14:textId="77777777" w:rsidR="00257635" w:rsidRPr="00EF45B6" w:rsidRDefault="00257635" w:rsidP="00257635">
                      <w:pPr>
                        <w:numPr>
                          <w:ilvl w:val="0"/>
                          <w:numId w:val="8"/>
                        </w:numPr>
                        <w:ind w:left="720"/>
                        <w:rPr>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w:t>
                      </w:r>
                    </w:p>
                    <w:p w14:paraId="072CFC51" w14:textId="5C641998" w:rsidR="00257635" w:rsidRPr="00ED2C3A" w:rsidRDefault="00257635" w:rsidP="00257635">
                      <w:pPr>
                        <w:numPr>
                          <w:ilvl w:val="0"/>
                          <w:numId w:val="8"/>
                        </w:numPr>
                        <w:ind w:left="720"/>
                        <w:rPr>
                          <w:b/>
                          <w:color w:val="000000"/>
                        </w:rPr>
                      </w:pPr>
                      <w:r>
                        <w:rPr>
                          <w:b/>
                          <w:color w:val="000000"/>
                        </w:rPr>
                        <w:t xml:space="preserve">ICSI </w:t>
                      </w:r>
                      <w:r>
                        <w:rPr>
                          <w:b/>
                          <w:i/>
                          <w:color w:val="000000"/>
                        </w:rPr>
                        <w:t>will</w:t>
                      </w:r>
                      <w:r>
                        <w:rPr>
                          <w:b/>
                          <w:color w:val="000000"/>
                        </w:rPr>
                        <w:t xml:space="preserve"> </w:t>
                      </w:r>
                      <w:r>
                        <w:rPr>
                          <w:b/>
                          <w:i/>
                          <w:color w:val="000000"/>
                        </w:rPr>
                        <w:t>not</w:t>
                      </w:r>
                      <w:r>
                        <w:rPr>
                          <w:color w:val="000000"/>
                        </w:rPr>
                        <w:t xml:space="preserve"> be used, unless</w:t>
                      </w:r>
                      <w:r w:rsidRPr="005C4E7C">
                        <w:rPr>
                          <w:color w:val="000000"/>
                        </w:rPr>
                        <w:t xml:space="preserve"> the</w:t>
                      </w:r>
                      <w:r>
                        <w:rPr>
                          <w:b/>
                          <w:color w:val="000000"/>
                        </w:rPr>
                        <w:t xml:space="preserve"> </w:t>
                      </w:r>
                      <w:r w:rsidRPr="00C46BD6">
                        <w:rPr>
                          <w:color w:val="000000"/>
                        </w:rPr>
                        <w:t xml:space="preserve">semen at time of egg retrieval </w:t>
                      </w:r>
                      <w:r>
                        <w:rPr>
                          <w:color w:val="000000"/>
                        </w:rPr>
                        <w:t xml:space="preserve">is </w:t>
                      </w:r>
                      <w:r w:rsidRPr="00C46BD6">
                        <w:rPr>
                          <w:color w:val="000000"/>
                        </w:rPr>
                        <w:t>sub-optimal</w:t>
                      </w:r>
                      <w:r w:rsidRPr="00B371E6">
                        <w:rPr>
                          <w:color w:val="000000"/>
                        </w:rPr>
                        <w:t xml:space="preserve"> </w:t>
                      </w:r>
                      <w:r w:rsidRPr="00C46BD6">
                        <w:rPr>
                          <w:color w:val="000000"/>
                        </w:rPr>
                        <w:t xml:space="preserve">based on the best medical judgment of the </w:t>
                      </w:r>
                      <w:r w:rsidR="008F1DCA">
                        <w:rPr>
                          <w:color w:val="000000"/>
                        </w:rPr>
                        <w:t>CFI</w:t>
                      </w:r>
                      <w:r w:rsidRPr="00C46BD6">
                        <w:rPr>
                          <w:color w:val="000000"/>
                        </w:rPr>
                        <w:t xml:space="preserve"> staff</w:t>
                      </w:r>
                      <w:r>
                        <w:rPr>
                          <w:color w:val="000000"/>
                        </w:rPr>
                        <w:t xml:space="preserve">, or the initial fertilization is poor.  In these </w:t>
                      </w:r>
                      <w:proofErr w:type="gramStart"/>
                      <w:r>
                        <w:rPr>
                          <w:color w:val="000000"/>
                        </w:rPr>
                        <w:t>cases</w:t>
                      </w:r>
                      <w:proofErr w:type="gramEnd"/>
                      <w:r>
                        <w:rPr>
                          <w:color w:val="000000"/>
                        </w:rPr>
                        <w:t xml:space="preserve"> ICSI may be used.</w:t>
                      </w:r>
                      <w:r w:rsidRPr="00C46BD6">
                        <w:rPr>
                          <w:b/>
                          <w:i/>
                          <w:color w:val="000000"/>
                        </w:rPr>
                        <w:t xml:space="preserve"> </w:t>
                      </w:r>
                      <w:r w:rsidRPr="00C46BD6">
                        <w:rPr>
                          <w:color w:val="000000"/>
                        </w:rPr>
                        <w:t>We (I) understand that we (I) will be notified if ICSI is performed</w:t>
                      </w:r>
                      <w:r>
                        <w:rPr>
                          <w:color w:val="000000"/>
                        </w:rPr>
                        <w:t>.</w:t>
                      </w:r>
                    </w:p>
                  </w:txbxContent>
                </v:textbox>
                <w10:wrap type="square"/>
              </v:shape>
            </w:pict>
          </mc:Fallback>
        </mc:AlternateContent>
      </w:r>
      <w:r w:rsidRPr="00872CE8">
        <w:rPr>
          <w:rStyle w:val="IntenseReference"/>
          <w:rFonts w:ascii="Trebuchet MS" w:hAnsi="Trebuchet MS"/>
        </w:rPr>
        <w:t>Method of Insemination.</w:t>
      </w:r>
    </w:p>
    <w:p w14:paraId="4BB25B54" w14:textId="77777777" w:rsidR="00257635" w:rsidRPr="0088129A" w:rsidRDefault="00257635" w:rsidP="00257635">
      <w:pPr>
        <w:ind w:firstLine="0"/>
        <w:rPr>
          <w:rStyle w:val="IntenseReference"/>
          <w:rFonts w:ascii="Trebuchet MS" w:hAnsi="Trebuchet MS"/>
          <w:b w:val="0"/>
          <w:bCs w:val="0"/>
          <w:color w:val="000000"/>
        </w:rPr>
      </w:pPr>
      <w:r>
        <w:rPr>
          <w:rFonts w:ascii="Trebuchet MS" w:hAnsi="Trebuchet MS"/>
          <w:noProof/>
          <w:color w:val="000000"/>
          <w:lang w:bidi="ar-SA"/>
        </w:rPr>
        <mc:AlternateContent>
          <mc:Choice Requires="wps">
            <w:drawing>
              <wp:anchor distT="0" distB="0" distL="114300" distR="114300" simplePos="0" relativeHeight="251737600" behindDoc="0" locked="0" layoutInCell="1" allowOverlap="1" wp14:anchorId="0FF47F9D" wp14:editId="31D053EC">
                <wp:simplePos x="0" y="0"/>
                <wp:positionH relativeFrom="column">
                  <wp:posOffset>4257040</wp:posOffset>
                </wp:positionH>
                <wp:positionV relativeFrom="paragraph">
                  <wp:posOffset>1500505</wp:posOffset>
                </wp:positionV>
                <wp:extent cx="1615440" cy="268605"/>
                <wp:effectExtent l="0" t="0" r="22860" b="17145"/>
                <wp:wrapSquare wrapText="bothSides"/>
                <wp:docPr id="15" name="Text Box 15"/>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F9646BE"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F47F9D" id="Text Box 15" o:spid="_x0000_s1033" type="#_x0000_t202" style="position:absolute;margin-left:335.2pt;margin-top:118.15pt;width:127.2pt;height:21.15pt;z-index:251737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" fillcolor="#fde9d9 [665]" strokeweight=".5pt">
                <v:textbox style="mso-fit-shape-to-text:t">
                  <w:txbxContent>
                    <w:p w14:paraId="7F9646BE" w14:textId="77777777" w:rsidR="00257635" w:rsidRDefault="00257635" w:rsidP="00257635">
                      <w:pPr>
                        <w:ind w:firstLine="0"/>
                      </w:pPr>
                      <w:r>
                        <w:t>Initials:  ______ / ______</w:t>
                      </w:r>
                    </w:p>
                  </w:txbxContent>
                </v:textbox>
                <w10:wrap type="square"/>
              </v:shape>
            </w:pict>
          </mc:Fallback>
        </mc:AlternateContent>
      </w:r>
    </w:p>
    <w:p w14:paraId="146680EE" w14:textId="77777777" w:rsidR="00257635" w:rsidRPr="00872CE8" w:rsidRDefault="00257635" w:rsidP="00257635">
      <w:pPr>
        <w:pStyle w:val="Style3"/>
        <w:rPr>
          <w:rStyle w:val="IntenseReference"/>
          <w:rFonts w:ascii="Trebuchet MS" w:hAnsi="Trebuchet MS"/>
        </w:rPr>
      </w:pPr>
      <w:r w:rsidRPr="00872CE8">
        <w:rPr>
          <w:noProof/>
          <w:lang w:bidi="ar-SA"/>
        </w:rPr>
        <mc:AlternateContent>
          <mc:Choice Requires="wps">
            <w:drawing>
              <wp:anchor distT="0" distB="0" distL="114300" distR="114300" simplePos="0" relativeHeight="251735552" behindDoc="0" locked="0" layoutInCell="1" allowOverlap="1" wp14:anchorId="20304CD1" wp14:editId="77FFBDB9">
                <wp:simplePos x="0" y="0"/>
                <wp:positionH relativeFrom="column">
                  <wp:posOffset>0</wp:posOffset>
                </wp:positionH>
                <wp:positionV relativeFrom="paragraph">
                  <wp:posOffset>241300</wp:posOffset>
                </wp:positionV>
                <wp:extent cx="5867400" cy="827405"/>
                <wp:effectExtent l="0" t="0" r="19050" b="10795"/>
                <wp:wrapSquare wrapText="bothSides"/>
                <wp:docPr id="10" name="Text Box 10"/>
                <wp:cNvGraphicFramePr/>
                <a:graphic xmlns:a="http://schemas.openxmlformats.org/drawingml/2006/main">
                  <a:graphicData uri="http://schemas.microsoft.com/office/word/2010/wordprocessingShape">
                    <wps:wsp>
                      <wps:cNvSpPr txBox="1"/>
                      <wps:spPr>
                        <a:xfrm>
                          <a:off x="0" y="0"/>
                          <a:ext cx="5867400" cy="82740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79F86A5" w14:textId="77777777" w:rsidR="00257635" w:rsidRPr="00EF45B6" w:rsidRDefault="00257635" w:rsidP="00257635">
                            <w:pPr>
                              <w:ind w:firstLine="0"/>
                              <w:rPr>
                                <w:b/>
                                <w:color w:val="000000" w:themeColor="text1"/>
                                <w14:textOutline w14:w="9525" w14:cap="rnd" w14:cmpd="sng" w14:algn="ctr">
                                  <w14:noFill/>
                                  <w14:prstDash w14:val="solid"/>
                                  <w14:bevel/>
                                </w14:textOutline>
                              </w:rPr>
                            </w:pPr>
                            <w:r w:rsidRPr="00B634B5">
                              <w:rPr>
                                <w:b/>
                                <w:color w:val="000000" w:themeColor="text1"/>
                                <w14:textOutline w14:w="9525" w14:cap="rnd" w14:cmpd="sng" w14:algn="ctr">
                                  <w14:noFill/>
                                  <w14:prstDash w14:val="solid"/>
                                  <w14:bevel/>
                                </w14:textOutline>
                              </w:rPr>
                              <w:t>Regarding the number of eggs to expose to sperm, we</w:t>
                            </w:r>
                            <w:r>
                              <w:rPr>
                                <w:b/>
                                <w:color w:val="000000" w:themeColor="text1"/>
                                <w14:textOutline w14:w="9525" w14:cap="rnd" w14:cmpd="sng" w14:algn="ctr">
                                  <w14:noFill/>
                                  <w14:prstDash w14:val="solid"/>
                                  <w14:bevel/>
                                </w14:textOutline>
                              </w:rPr>
                              <w:t xml:space="preserve"> (I)</w:t>
                            </w:r>
                            <w:r w:rsidRPr="00B634B5">
                              <w:rPr>
                                <w:b/>
                                <w:color w:val="000000" w:themeColor="text1"/>
                                <w14:textOutline w14:w="9525" w14:cap="rnd" w14:cmpd="sng" w14:algn="ctr">
                                  <w14:noFill/>
                                  <w14:prstDash w14:val="solid"/>
                                  <w14:bevel/>
                                </w14:textOutline>
                              </w:rPr>
                              <w:t xml:space="preserve"> choose:</w:t>
                            </w:r>
                          </w:p>
                          <w:p w14:paraId="3DFD6047" w14:textId="77777777" w:rsidR="00257635" w:rsidRPr="00B634B5" w:rsidRDefault="00257635" w:rsidP="00257635">
                            <w:pPr>
                              <w:pStyle w:val="ListParagraph"/>
                              <w:numPr>
                                <w:ilvl w:val="0"/>
                                <w:numId w:val="7"/>
                              </w:numPr>
                              <w:rPr>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w:t>
                            </w:r>
                            <w:r w:rsidRPr="00B634B5">
                              <w:rPr>
                                <w:b/>
                                <w:color w:val="000000" w:themeColor="text1"/>
                                <w14:textOutline w14:w="9525" w14:cap="rnd" w14:cmpd="sng" w14:algn="ctr">
                                  <w14:noFill/>
                                  <w14:prstDash w14:val="solid"/>
                                  <w14:bevel/>
                                </w14:textOutline>
                              </w:rPr>
                              <w:t xml:space="preserve"> ALL Mature Eggs</w:t>
                            </w:r>
                          </w:p>
                          <w:p w14:paraId="3C6352D8" w14:textId="77777777" w:rsidR="00257635" w:rsidRDefault="00257635" w:rsidP="00257635">
                            <w:pPr>
                              <w:pStyle w:val="ListParagraph"/>
                              <w:numPr>
                                <w:ilvl w:val="0"/>
                                <w:numId w:val="7"/>
                              </w:numPr>
                              <w:rPr>
                                <w:b/>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 SOME Mature Eggs</w:t>
                            </w:r>
                          </w:p>
                          <w:p w14:paraId="496DF425" w14:textId="77777777" w:rsidR="00257635" w:rsidRPr="00EF45B6" w:rsidRDefault="00257635" w:rsidP="00257635">
                            <w:pPr>
                              <w:ind w:left="1080"/>
                              <w:contextualSpacing/>
                              <w:rPr>
                                <w:b/>
                                <w:color w:val="000000" w:themeColor="text1"/>
                                <w14:textOutline w14:w="9525" w14:cap="rnd" w14:cmpd="sng" w14:algn="ctr">
                                  <w14:noFill/>
                                  <w14:prstDash w14:val="solid"/>
                                  <w14:bevel/>
                                </w14:textOutline>
                              </w:rPr>
                            </w:pPr>
                            <w:r w:rsidRPr="00EF45B6">
                              <w:rPr>
                                <w:color w:val="000000" w:themeColor="text1"/>
                                <w14:textOutline w14:w="9525" w14:cap="rnd" w14:cmpd="sng" w14:algn="ctr">
                                  <w14:noFill/>
                                  <w14:prstDash w14:val="solid"/>
                                  <w14:bevel/>
                                </w14:textOutline>
                              </w:rPr>
                              <w:t>Number or fraction of eggs to be exposed to sperm:  _</w:t>
                            </w:r>
                            <w:r>
                              <w:rPr>
                                <w:color w:val="000000" w:themeColor="text1"/>
                                <w14:textOutline w14:w="9525" w14:cap="rnd" w14:cmpd="sng" w14:algn="ctr">
                                  <w14:noFill/>
                                  <w14:prstDash w14:val="solid"/>
                                  <w14:bevel/>
                                </w14:textOutline>
                              </w:rPr>
                              <w:t>____</w:t>
                            </w:r>
                            <w:r w:rsidRPr="00EF45B6">
                              <w:rPr>
                                <w:color w:val="000000" w:themeColor="text1"/>
                                <w14:textOutline w14:w="9525" w14:cap="rnd" w14:cmpd="sng" w14:algn="ctr">
                                  <w14:noFill/>
                                  <w14:prstDash w14:val="solid"/>
                                  <w14:bevel/>
                                </w14:textOutline>
                              </w:rPr>
                              <w:t>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0304CD1" id="Text Box 10" o:spid="_x0000_s1034" type="#_x0000_t202" style="position:absolute;margin-left:0;margin-top:19pt;width:462pt;height:65.15pt;z-index:251735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" fillcolor="#eaf1dd [662]" strokecolor="#4bacc6 [3208]">
                <v:textbox style="mso-fit-shape-to-text:t">
                  <w:txbxContent>
                    <w:p w14:paraId="779F86A5" w14:textId="77777777" w:rsidR="00257635" w:rsidRPr="00EF45B6" w:rsidRDefault="00257635" w:rsidP="00257635">
                      <w:pPr>
                        <w:ind w:firstLine="0"/>
                        <w:rPr>
                          <w:b/>
                          <w:color w:val="000000" w:themeColor="text1"/>
                          <w14:textOutline w14:w="9525" w14:cap="rnd" w14:cmpd="sng" w14:algn="ctr">
                            <w14:noFill/>
                            <w14:prstDash w14:val="solid"/>
                            <w14:bevel/>
                          </w14:textOutline>
                        </w:rPr>
                      </w:pPr>
                      <w:r w:rsidRPr="00B634B5">
                        <w:rPr>
                          <w:b/>
                          <w:color w:val="000000" w:themeColor="text1"/>
                          <w14:textOutline w14:w="9525" w14:cap="rnd" w14:cmpd="sng" w14:algn="ctr">
                            <w14:noFill/>
                            <w14:prstDash w14:val="solid"/>
                            <w14:bevel/>
                          </w14:textOutline>
                        </w:rPr>
                        <w:t>Regarding the number of eggs to expose to sperm, we</w:t>
                      </w:r>
                      <w:r>
                        <w:rPr>
                          <w:b/>
                          <w:color w:val="000000" w:themeColor="text1"/>
                          <w14:textOutline w14:w="9525" w14:cap="rnd" w14:cmpd="sng" w14:algn="ctr">
                            <w14:noFill/>
                            <w14:prstDash w14:val="solid"/>
                            <w14:bevel/>
                          </w14:textOutline>
                        </w:rPr>
                        <w:t xml:space="preserve"> (I)</w:t>
                      </w:r>
                      <w:r w:rsidRPr="00B634B5">
                        <w:rPr>
                          <w:b/>
                          <w:color w:val="000000" w:themeColor="text1"/>
                          <w14:textOutline w14:w="9525" w14:cap="rnd" w14:cmpd="sng" w14:algn="ctr">
                            <w14:noFill/>
                            <w14:prstDash w14:val="solid"/>
                            <w14:bevel/>
                          </w14:textOutline>
                        </w:rPr>
                        <w:t xml:space="preserve"> choose:</w:t>
                      </w:r>
                    </w:p>
                    <w:p w14:paraId="3DFD6047" w14:textId="77777777" w:rsidR="00257635" w:rsidRPr="00B634B5" w:rsidRDefault="00257635" w:rsidP="00257635">
                      <w:pPr>
                        <w:pStyle w:val="ListParagraph"/>
                        <w:numPr>
                          <w:ilvl w:val="0"/>
                          <w:numId w:val="7"/>
                        </w:numPr>
                        <w:rPr>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w:t>
                      </w:r>
                      <w:r w:rsidRPr="00B634B5">
                        <w:rPr>
                          <w:b/>
                          <w:color w:val="000000" w:themeColor="text1"/>
                          <w14:textOutline w14:w="9525" w14:cap="rnd" w14:cmpd="sng" w14:algn="ctr">
                            <w14:noFill/>
                            <w14:prstDash w14:val="solid"/>
                            <w14:bevel/>
                          </w14:textOutline>
                        </w:rPr>
                        <w:t xml:space="preserve"> ALL Mature Eggs</w:t>
                      </w:r>
                    </w:p>
                    <w:p w14:paraId="3C6352D8" w14:textId="77777777" w:rsidR="00257635" w:rsidRDefault="00257635" w:rsidP="00257635">
                      <w:pPr>
                        <w:pStyle w:val="ListParagraph"/>
                        <w:numPr>
                          <w:ilvl w:val="0"/>
                          <w:numId w:val="7"/>
                        </w:numPr>
                        <w:rPr>
                          <w:b/>
                          <w:color w:val="000000" w:themeColor="text1"/>
                          <w14:textOutline w14:w="9525" w14:cap="rnd" w14:cmpd="sng" w14:algn="ctr">
                            <w14:noFill/>
                            <w14:prstDash w14:val="solid"/>
                            <w14:bevel/>
                          </w14:textOutline>
                        </w:rPr>
                      </w:pPr>
                      <w:r>
                        <w:rPr>
                          <w:b/>
                          <w:color w:val="000000" w:themeColor="text1"/>
                          <w14:textOutline w14:w="9525" w14:cap="rnd" w14:cmpd="sng" w14:algn="ctr">
                            <w14:noFill/>
                            <w14:prstDash w14:val="solid"/>
                            <w14:bevel/>
                          </w14:textOutline>
                        </w:rPr>
                        <w:t>Inseminate SOME Mature Eggs</w:t>
                      </w:r>
                    </w:p>
                    <w:p w14:paraId="496DF425" w14:textId="77777777" w:rsidR="00257635" w:rsidRPr="00EF45B6" w:rsidRDefault="00257635" w:rsidP="00257635">
                      <w:pPr>
                        <w:ind w:left="1080"/>
                        <w:contextualSpacing/>
                        <w:rPr>
                          <w:b/>
                          <w:color w:val="000000" w:themeColor="text1"/>
                          <w14:textOutline w14:w="9525" w14:cap="rnd" w14:cmpd="sng" w14:algn="ctr">
                            <w14:noFill/>
                            <w14:prstDash w14:val="solid"/>
                            <w14:bevel/>
                          </w14:textOutline>
                        </w:rPr>
                      </w:pPr>
                      <w:r w:rsidRPr="00EF45B6">
                        <w:rPr>
                          <w:color w:val="000000" w:themeColor="text1"/>
                          <w14:textOutline w14:w="9525" w14:cap="rnd" w14:cmpd="sng" w14:algn="ctr">
                            <w14:noFill/>
                            <w14:prstDash w14:val="solid"/>
                            <w14:bevel/>
                          </w14:textOutline>
                        </w:rPr>
                        <w:t>Number or fraction of eggs to be exposed to sperm:  _</w:t>
                      </w:r>
                      <w:r>
                        <w:rPr>
                          <w:color w:val="000000" w:themeColor="text1"/>
                          <w14:textOutline w14:w="9525" w14:cap="rnd" w14:cmpd="sng" w14:algn="ctr">
                            <w14:noFill/>
                            <w14:prstDash w14:val="solid"/>
                            <w14:bevel/>
                          </w14:textOutline>
                        </w:rPr>
                        <w:t>____</w:t>
                      </w:r>
                      <w:r w:rsidRPr="00EF45B6">
                        <w:rPr>
                          <w:color w:val="000000" w:themeColor="text1"/>
                          <w14:textOutline w14:w="9525" w14:cap="rnd" w14:cmpd="sng" w14:algn="ctr">
                            <w14:noFill/>
                            <w14:prstDash w14:val="solid"/>
                            <w14:bevel/>
                          </w14:textOutline>
                        </w:rPr>
                        <w:t>____</w:t>
                      </w:r>
                    </w:p>
                  </w:txbxContent>
                </v:textbox>
                <w10:wrap type="square"/>
              </v:shape>
            </w:pict>
          </mc:Fallback>
        </mc:AlternateContent>
      </w:r>
      <w:r>
        <w:rPr>
          <w:rStyle w:val="IntenseReference"/>
          <w:rFonts w:ascii="Trebuchet MS" w:hAnsi="Trebuchet MS"/>
        </w:rPr>
        <w:t>Limit</w:t>
      </w:r>
      <w:r w:rsidRPr="00872CE8">
        <w:rPr>
          <w:rStyle w:val="IntenseReference"/>
          <w:rFonts w:ascii="Trebuchet MS" w:hAnsi="Trebuchet MS"/>
        </w:rPr>
        <w:t xml:space="preserve"> on Number Inseminated?</w:t>
      </w:r>
    </w:p>
    <w:p w14:paraId="3B6CF504" w14:textId="77777777" w:rsidR="00257635" w:rsidRPr="00872CE8" w:rsidRDefault="00257635" w:rsidP="00257635">
      <w:pPr>
        <w:shd w:val="clear" w:color="auto" w:fill="FFFFFF"/>
        <w:ind w:firstLine="0"/>
        <w:rPr>
          <w:rFonts w:ascii="Trebuchet MS" w:hAnsi="Trebuchet MS"/>
          <w:color w:val="000000"/>
        </w:rPr>
      </w:pPr>
      <w:r>
        <w:rPr>
          <w:rFonts w:ascii="Trebuchet MS" w:hAnsi="Trebuchet MS"/>
          <w:noProof/>
          <w:color w:val="000000"/>
          <w:lang w:bidi="ar-SA"/>
        </w:rPr>
        <mc:AlternateContent>
          <mc:Choice Requires="wps">
            <w:drawing>
              <wp:anchor distT="0" distB="0" distL="114300" distR="114300" simplePos="0" relativeHeight="251741696" behindDoc="0" locked="0" layoutInCell="1" allowOverlap="1" wp14:anchorId="291E4D35" wp14:editId="0A84AC6B">
                <wp:simplePos x="0" y="0"/>
                <wp:positionH relativeFrom="column">
                  <wp:posOffset>4260850</wp:posOffset>
                </wp:positionH>
                <wp:positionV relativeFrom="paragraph">
                  <wp:posOffset>877570</wp:posOffset>
                </wp:positionV>
                <wp:extent cx="1615440" cy="268605"/>
                <wp:effectExtent l="0" t="0" r="22860" b="17145"/>
                <wp:wrapSquare wrapText="bothSides"/>
                <wp:docPr id="20" name="Text Box 20"/>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0EDD8292"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91E4D35" id="Text Box 20" o:spid="_x0000_s1035" type="#_x0000_t202" style="position:absolute;margin-left:335.5pt;margin-top:69.1pt;width:127.2pt;height:21.15pt;z-index:2517416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" fillcolor="#fde9d9 [665]" strokeweight=".5pt">
                <v:textbox style="mso-fit-shape-to-text:t">
                  <w:txbxContent>
                    <w:p w14:paraId="0EDD8292" w14:textId="77777777" w:rsidR="00257635" w:rsidRDefault="00257635" w:rsidP="00257635">
                      <w:pPr>
                        <w:ind w:firstLine="0"/>
                      </w:pPr>
                      <w:r>
                        <w:t>Initials:  ______ / ______</w:t>
                      </w:r>
                    </w:p>
                  </w:txbxContent>
                </v:textbox>
                <w10:wrap type="square"/>
              </v:shape>
            </w:pict>
          </mc:Fallback>
        </mc:AlternateContent>
      </w:r>
    </w:p>
    <w:p w14:paraId="5E006A07" w14:textId="77777777" w:rsidR="00257635" w:rsidRPr="00872CE8" w:rsidRDefault="00257635" w:rsidP="00257635">
      <w:pPr>
        <w:ind w:firstLine="0"/>
        <w:rPr>
          <w:rStyle w:val="IntenseReference"/>
          <w:rFonts w:ascii="Trebuchet MS" w:hAnsi="Trebuchet MS"/>
          <w:bCs w:val="0"/>
          <w:i/>
          <w:color w:val="000000"/>
        </w:rPr>
      </w:pPr>
    </w:p>
    <w:p w14:paraId="50F064A3" w14:textId="77777777" w:rsidR="00257635" w:rsidRPr="00872CE8" w:rsidRDefault="00257635" w:rsidP="00257635">
      <w:pPr>
        <w:pStyle w:val="Style3"/>
        <w:rPr>
          <w:rStyle w:val="IntenseReference"/>
          <w:rFonts w:ascii="Trebuchet MS" w:hAnsi="Trebuchet MS"/>
        </w:rPr>
      </w:pPr>
    </w:p>
    <w:p w14:paraId="31518FBE" w14:textId="77777777" w:rsidR="00257635" w:rsidRPr="00872CE8" w:rsidRDefault="00257635" w:rsidP="00257635">
      <w:pPr>
        <w:pStyle w:val="Style3"/>
        <w:rPr>
          <w:rStyle w:val="IntenseReference"/>
          <w:rFonts w:ascii="Trebuchet MS" w:hAnsi="Trebuchet MS"/>
        </w:rPr>
      </w:pPr>
      <w:r w:rsidRPr="00872CE8">
        <w:rPr>
          <w:noProof/>
          <w:lang w:bidi="ar-SA"/>
        </w:rPr>
        <mc:AlternateContent>
          <mc:Choice Requires="wps">
            <w:drawing>
              <wp:anchor distT="0" distB="0" distL="114300" distR="114300" simplePos="0" relativeHeight="251734528" behindDoc="0" locked="0" layoutInCell="1" allowOverlap="1" wp14:anchorId="1ED74743" wp14:editId="43D58645">
                <wp:simplePos x="0" y="0"/>
                <wp:positionH relativeFrom="column">
                  <wp:posOffset>0</wp:posOffset>
                </wp:positionH>
                <wp:positionV relativeFrom="paragraph">
                  <wp:posOffset>290830</wp:posOffset>
                </wp:positionV>
                <wp:extent cx="5867400" cy="1419225"/>
                <wp:effectExtent l="0" t="0" r="25400" b="21590"/>
                <wp:wrapSquare wrapText="bothSides"/>
                <wp:docPr id="11" name="Text Box 11"/>
                <wp:cNvGraphicFramePr/>
                <a:graphic xmlns:a="http://schemas.openxmlformats.org/drawingml/2006/main">
                  <a:graphicData uri="http://schemas.microsoft.com/office/word/2010/wordprocessingShape">
                    <wps:wsp>
                      <wps:cNvSpPr txBox="1"/>
                      <wps:spPr>
                        <a:xfrm>
                          <a:off x="0" y="0"/>
                          <a:ext cx="5867400" cy="141922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AB2F974" w14:textId="77777777" w:rsidR="00257635" w:rsidRDefault="00257635" w:rsidP="00257635">
                            <w:pPr>
                              <w:ind w:firstLine="0"/>
                              <w:rPr>
                                <w:b/>
                                <w:color w:val="000000"/>
                              </w:rPr>
                            </w:pPr>
                            <w:r>
                              <w:rPr>
                                <w:b/>
                                <w:color w:val="000000"/>
                              </w:rPr>
                              <w:t>Regarding the eggs not exposed to sperm for fertilization we (I) choose:</w:t>
                            </w:r>
                          </w:p>
                          <w:p w14:paraId="4F18B6D3" w14:textId="77777777" w:rsidR="00257635" w:rsidRPr="00DB7DF0" w:rsidRDefault="00257635" w:rsidP="00257635">
                            <w:pPr>
                              <w:pStyle w:val="ListParagraph"/>
                              <w:numPr>
                                <w:ilvl w:val="0"/>
                                <w:numId w:val="10"/>
                              </w:numPr>
                              <w:ind w:firstLine="0"/>
                              <w:rPr>
                                <w:color w:val="000000"/>
                              </w:rPr>
                            </w:pPr>
                            <w:r w:rsidRPr="00E56C9A">
                              <w:rPr>
                                <w:b/>
                                <w:color w:val="000000"/>
                              </w:rPr>
                              <w:t>Freeze for my later us</w:t>
                            </w:r>
                            <w:r>
                              <w:rPr>
                                <w:b/>
                                <w:color w:val="000000"/>
                              </w:rPr>
                              <w:t xml:space="preserve">e </w:t>
                            </w:r>
                            <w:r>
                              <w:rPr>
                                <w:color w:val="000000"/>
                              </w:rPr>
                              <w:t>(requires Disposition Declaration)</w:t>
                            </w:r>
                          </w:p>
                          <w:p w14:paraId="022A94C6" w14:textId="77777777" w:rsidR="00257635" w:rsidRDefault="00257635" w:rsidP="00257635">
                            <w:pPr>
                              <w:pStyle w:val="ListParagraph"/>
                              <w:numPr>
                                <w:ilvl w:val="0"/>
                                <w:numId w:val="10"/>
                              </w:numPr>
                              <w:ind w:firstLine="0"/>
                              <w:rPr>
                                <w:color w:val="000000"/>
                              </w:rPr>
                            </w:pPr>
                            <w:r w:rsidRPr="00E56C9A">
                              <w:rPr>
                                <w:b/>
                                <w:color w:val="000000"/>
                              </w:rPr>
                              <w:t>Donate</w:t>
                            </w:r>
                            <w:r>
                              <w:rPr>
                                <w:b/>
                                <w:color w:val="000000"/>
                              </w:rPr>
                              <w:t xml:space="preserve"> to:</w:t>
                            </w:r>
                            <w:r w:rsidRPr="00E62C44">
                              <w:rPr>
                                <w:color w:val="000000"/>
                              </w:rPr>
                              <w:t xml:space="preserve"> </w:t>
                            </w:r>
                          </w:p>
                          <w:p w14:paraId="369A146C" w14:textId="77777777" w:rsidR="00257635" w:rsidRPr="00E62C44" w:rsidRDefault="00257635" w:rsidP="00257635">
                            <w:pPr>
                              <w:pStyle w:val="ListParagraph"/>
                              <w:numPr>
                                <w:ilvl w:val="1"/>
                                <w:numId w:val="11"/>
                              </w:numPr>
                              <w:rPr>
                                <w:color w:val="000000"/>
                              </w:rPr>
                            </w:pPr>
                            <w:r w:rsidRPr="00E62C44">
                              <w:rPr>
                                <w:color w:val="000000"/>
                              </w:rPr>
                              <w:t>Research</w:t>
                            </w:r>
                          </w:p>
                          <w:p w14:paraId="500E3852" w14:textId="77777777" w:rsidR="00257635" w:rsidRPr="00EF45B6" w:rsidRDefault="00257635" w:rsidP="00257635">
                            <w:pPr>
                              <w:pStyle w:val="ListParagraph"/>
                              <w:numPr>
                                <w:ilvl w:val="1"/>
                                <w:numId w:val="11"/>
                              </w:numPr>
                              <w:rPr>
                                <w:color w:val="000000"/>
                              </w:rPr>
                            </w:pPr>
                            <w:r w:rsidRPr="00E62C44">
                              <w:rPr>
                                <w:color w:val="000000"/>
                              </w:rPr>
                              <w:t>Another person</w:t>
                            </w:r>
                            <w:r>
                              <w:rPr>
                                <w:color w:val="000000"/>
                              </w:rPr>
                              <w:t xml:space="preserve"> or couple</w:t>
                            </w:r>
                          </w:p>
                          <w:p w14:paraId="4C937E66" w14:textId="77777777" w:rsidR="00257635" w:rsidRPr="004205C3" w:rsidRDefault="00257635" w:rsidP="00257635">
                            <w:pPr>
                              <w:pStyle w:val="ListParagraph"/>
                              <w:numPr>
                                <w:ilvl w:val="0"/>
                                <w:numId w:val="10"/>
                              </w:numPr>
                              <w:ind w:firstLine="0"/>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ED74743" id="Text Box 11" o:spid="_x0000_s1036" type="#_x0000_t202" style="position:absolute;margin-left:0;margin-top:22.9pt;width:462pt;height:111.75pt;z-index:251734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" fillcolor="#eaf1dd [662]" strokecolor="#4bacc6 [3208]">
                <v:textbox style="mso-fit-shape-to-text:t">
                  <w:txbxContent>
                    <w:p w14:paraId="4AB2F974" w14:textId="77777777" w:rsidR="00257635" w:rsidRDefault="00257635" w:rsidP="00257635">
                      <w:pPr>
                        <w:ind w:firstLine="0"/>
                        <w:rPr>
                          <w:b/>
                          <w:color w:val="000000"/>
                        </w:rPr>
                      </w:pPr>
                      <w:r>
                        <w:rPr>
                          <w:b/>
                          <w:color w:val="000000"/>
                        </w:rPr>
                        <w:t>Regarding the eggs not exposed to sperm for fertilization we (I) choose:</w:t>
                      </w:r>
                    </w:p>
                    <w:p w14:paraId="4F18B6D3" w14:textId="77777777" w:rsidR="00257635" w:rsidRPr="00DB7DF0" w:rsidRDefault="00257635" w:rsidP="00257635">
                      <w:pPr>
                        <w:pStyle w:val="ListParagraph"/>
                        <w:numPr>
                          <w:ilvl w:val="0"/>
                          <w:numId w:val="10"/>
                        </w:numPr>
                        <w:ind w:firstLine="0"/>
                        <w:rPr>
                          <w:color w:val="000000"/>
                        </w:rPr>
                      </w:pPr>
                      <w:r w:rsidRPr="00E56C9A">
                        <w:rPr>
                          <w:b/>
                          <w:color w:val="000000"/>
                        </w:rPr>
                        <w:t>Freeze for my later us</w:t>
                      </w:r>
                      <w:r>
                        <w:rPr>
                          <w:b/>
                          <w:color w:val="000000"/>
                        </w:rPr>
                        <w:t xml:space="preserve">e </w:t>
                      </w:r>
                      <w:r>
                        <w:rPr>
                          <w:color w:val="000000"/>
                        </w:rPr>
                        <w:t>(requires Disposition Declaration)</w:t>
                      </w:r>
                    </w:p>
                    <w:p w14:paraId="022A94C6" w14:textId="77777777" w:rsidR="00257635" w:rsidRDefault="00257635" w:rsidP="00257635">
                      <w:pPr>
                        <w:pStyle w:val="ListParagraph"/>
                        <w:numPr>
                          <w:ilvl w:val="0"/>
                          <w:numId w:val="10"/>
                        </w:numPr>
                        <w:ind w:firstLine="0"/>
                        <w:rPr>
                          <w:color w:val="000000"/>
                        </w:rPr>
                      </w:pPr>
                      <w:r w:rsidRPr="00E56C9A">
                        <w:rPr>
                          <w:b/>
                          <w:color w:val="000000"/>
                        </w:rPr>
                        <w:t>Donate</w:t>
                      </w:r>
                      <w:r>
                        <w:rPr>
                          <w:b/>
                          <w:color w:val="000000"/>
                        </w:rPr>
                        <w:t xml:space="preserve"> to:</w:t>
                      </w:r>
                      <w:r w:rsidRPr="00E62C44">
                        <w:rPr>
                          <w:color w:val="000000"/>
                        </w:rPr>
                        <w:t xml:space="preserve"> </w:t>
                      </w:r>
                    </w:p>
                    <w:p w14:paraId="369A146C" w14:textId="77777777" w:rsidR="00257635" w:rsidRPr="00E62C44" w:rsidRDefault="00257635" w:rsidP="00257635">
                      <w:pPr>
                        <w:pStyle w:val="ListParagraph"/>
                        <w:numPr>
                          <w:ilvl w:val="1"/>
                          <w:numId w:val="11"/>
                        </w:numPr>
                        <w:rPr>
                          <w:color w:val="000000"/>
                        </w:rPr>
                      </w:pPr>
                      <w:r w:rsidRPr="00E62C44">
                        <w:rPr>
                          <w:color w:val="000000"/>
                        </w:rPr>
                        <w:t>Research</w:t>
                      </w:r>
                    </w:p>
                    <w:p w14:paraId="500E3852" w14:textId="77777777" w:rsidR="00257635" w:rsidRPr="00EF45B6" w:rsidRDefault="00257635" w:rsidP="00257635">
                      <w:pPr>
                        <w:pStyle w:val="ListParagraph"/>
                        <w:numPr>
                          <w:ilvl w:val="1"/>
                          <w:numId w:val="11"/>
                        </w:numPr>
                        <w:rPr>
                          <w:color w:val="000000"/>
                        </w:rPr>
                      </w:pPr>
                      <w:r w:rsidRPr="00E62C44">
                        <w:rPr>
                          <w:color w:val="000000"/>
                        </w:rPr>
                        <w:t>Another person</w:t>
                      </w:r>
                      <w:r>
                        <w:rPr>
                          <w:color w:val="000000"/>
                        </w:rPr>
                        <w:t xml:space="preserve"> or couple</w:t>
                      </w:r>
                    </w:p>
                    <w:p w14:paraId="4C937E66" w14:textId="77777777" w:rsidR="00257635" w:rsidRPr="004205C3" w:rsidRDefault="00257635" w:rsidP="00257635">
                      <w:pPr>
                        <w:pStyle w:val="ListParagraph"/>
                        <w:numPr>
                          <w:ilvl w:val="0"/>
                          <w:numId w:val="10"/>
                        </w:numPr>
                        <w:ind w:firstLine="0"/>
                        <w:rPr>
                          <w:b/>
                          <w:color w:val="000000"/>
                        </w:rPr>
                      </w:pPr>
                      <w:r w:rsidRPr="00E56C9A">
                        <w:rPr>
                          <w:b/>
                          <w:color w:val="000000"/>
                        </w:rPr>
                        <w:t>Discard</w:t>
                      </w:r>
                      <w:r>
                        <w:rPr>
                          <w:b/>
                          <w:color w:val="000000"/>
                        </w:rPr>
                        <w:t xml:space="preserve">. </w:t>
                      </w:r>
                      <w:r>
                        <w:rPr>
                          <w:color w:val="000000"/>
                        </w:rPr>
                        <w:t xml:space="preserve">  </w:t>
                      </w:r>
                      <w:r w:rsidRPr="00BF144D">
                        <w:rPr>
                          <w:color w:val="000000"/>
                        </w:rPr>
                        <w:t>This disposal will follow ASRM Ethical Guidelines. These extra eggs will no longer be available for attempting a pregnancy.</w:t>
                      </w:r>
                    </w:p>
                  </w:txbxContent>
                </v:textbox>
                <w10:wrap type="square"/>
              </v:shape>
            </w:pict>
          </mc:Fallback>
        </mc:AlternateContent>
      </w:r>
      <w:r w:rsidRPr="00872CE8">
        <w:rPr>
          <w:rStyle w:val="IntenseReference"/>
          <w:rFonts w:ascii="Trebuchet MS" w:hAnsi="Trebuchet MS"/>
        </w:rPr>
        <w:t>Plan for Eggs NOT Inseminated (if applicable).</w:t>
      </w:r>
    </w:p>
    <w:p w14:paraId="21042D4A" w14:textId="77777777" w:rsidR="00257635" w:rsidRPr="0099537F" w:rsidRDefault="00257635" w:rsidP="00257635">
      <w:pPr>
        <w:pStyle w:val="Style3"/>
        <w:rPr>
          <w:rStyle w:val="IntenseReference"/>
          <w:rFonts w:ascii="Trebuchet MS" w:hAnsi="Trebuchet MS"/>
          <w:sz w:val="32"/>
        </w:rPr>
      </w:pPr>
      <w:r>
        <w:rPr>
          <w:noProof/>
          <w:color w:val="000000"/>
          <w:lang w:bidi="ar-SA"/>
        </w:rPr>
        <mc:AlternateContent>
          <mc:Choice Requires="wps">
            <w:drawing>
              <wp:anchor distT="0" distB="0" distL="114300" distR="114300" simplePos="0" relativeHeight="251740672" behindDoc="0" locked="0" layoutInCell="1" allowOverlap="1" wp14:anchorId="718CCFFE" wp14:editId="421435B0">
                <wp:simplePos x="0" y="0"/>
                <wp:positionH relativeFrom="column">
                  <wp:posOffset>4251325</wp:posOffset>
                </wp:positionH>
                <wp:positionV relativeFrom="paragraph">
                  <wp:posOffset>1510665</wp:posOffset>
                </wp:positionV>
                <wp:extent cx="1615440" cy="268605"/>
                <wp:effectExtent l="0" t="0" r="22860" b="17145"/>
                <wp:wrapSquare wrapText="bothSides"/>
                <wp:docPr id="18" name="Text Box 18"/>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A32C93D"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18CCFFE" id="Text Box 18" o:spid="_x0000_s1037" type="#_x0000_t202" style="position:absolute;margin-left:334.75pt;margin-top:118.95pt;width:127.2pt;height:21.15pt;z-index:2517406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" fillcolor="#fde9d9 [665]" strokeweight=".5pt">
                <v:textbox style="mso-fit-shape-to-text:t">
                  <w:txbxContent>
                    <w:p w14:paraId="2A32C93D" w14:textId="77777777" w:rsidR="00257635" w:rsidRDefault="00257635" w:rsidP="00257635">
                      <w:pPr>
                        <w:ind w:firstLine="0"/>
                      </w:pPr>
                      <w:r>
                        <w:t>Initials:  ______ / ______</w:t>
                      </w:r>
                    </w:p>
                  </w:txbxContent>
                </v:textbox>
                <w10:wrap type="square"/>
              </v:shape>
            </w:pict>
          </mc:Fallback>
        </mc:AlternateContent>
      </w:r>
    </w:p>
    <w:p w14:paraId="384A2B60" w14:textId="77777777" w:rsidR="00257635" w:rsidRPr="00872CE8" w:rsidRDefault="00257635" w:rsidP="00257635">
      <w:pPr>
        <w:pStyle w:val="Style3"/>
        <w:rPr>
          <w:rStyle w:val="IntenseReference"/>
          <w:rFonts w:ascii="Trebuchet MS" w:hAnsi="Trebuchet MS"/>
        </w:rPr>
      </w:pPr>
    </w:p>
    <w:p w14:paraId="106EE442" w14:textId="77777777" w:rsidR="00257635" w:rsidRPr="0088129A" w:rsidRDefault="00257635" w:rsidP="00257635">
      <w:pPr>
        <w:pStyle w:val="Style3"/>
        <w:rPr>
          <w:b/>
          <w:bCs/>
          <w:color w:val="548DD4"/>
          <w:u w:color="9BBB59"/>
        </w:rPr>
      </w:pPr>
      <w:r w:rsidRPr="00872CE8">
        <w:rPr>
          <w:rStyle w:val="IntenseReference"/>
          <w:rFonts w:ascii="Trebuchet MS" w:hAnsi="Trebuchet MS"/>
        </w:rPr>
        <w:t>Plan for Embryos NOT Transferred.</w:t>
      </w:r>
    </w:p>
    <w:p w14:paraId="09377E6A" w14:textId="77777777" w:rsidR="00257635" w:rsidRPr="00FD5D4B" w:rsidRDefault="00257635" w:rsidP="00257635">
      <w:pPr>
        <w:ind w:left="720"/>
        <w:rPr>
          <w:rFonts w:ascii="Trebuchet MS" w:hAnsi="Trebuchet MS"/>
          <w:b/>
          <w:color w:val="000000"/>
          <w:u w:val="single"/>
        </w:rPr>
      </w:pPr>
      <w:r>
        <w:rPr>
          <w:rFonts w:ascii="Trebuchet MS" w:hAnsi="Trebuchet MS"/>
          <w:noProof/>
          <w:color w:val="000000"/>
          <w:lang w:bidi="ar-SA"/>
        </w:rPr>
        <mc:AlternateContent>
          <mc:Choice Requires="wps">
            <w:drawing>
              <wp:anchor distT="0" distB="0" distL="114300" distR="114300" simplePos="0" relativeHeight="251732480" behindDoc="0" locked="0" layoutInCell="1" allowOverlap="1" wp14:anchorId="1C5C88DE" wp14:editId="24FB5DA7">
                <wp:simplePos x="0" y="0"/>
                <wp:positionH relativeFrom="column">
                  <wp:posOffset>4330700</wp:posOffset>
                </wp:positionH>
                <wp:positionV relativeFrom="paragraph">
                  <wp:posOffset>1580515</wp:posOffset>
                </wp:positionV>
                <wp:extent cx="1615440" cy="268605"/>
                <wp:effectExtent l="0" t="0" r="22860" b="17145"/>
                <wp:wrapSquare wrapText="bothSides"/>
                <wp:docPr id="21" name="Text Box 21"/>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D5924CB"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C5C88DE" id="Text Box 21" o:spid="_x0000_s1038" type="#_x0000_t202" style="position:absolute;left:0;text-align:left;margin-left:341pt;margin-top:124.45pt;width:127.2pt;height:21.15pt;z-index:251732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" fillcolor="#fde9d9 [665]" strokeweight=".5pt">
                <v:textbox style="mso-fit-shape-to-text:t">
                  <w:txbxContent>
                    <w:p w14:paraId="4D5924CB" w14:textId="77777777" w:rsidR="00257635" w:rsidRDefault="00257635" w:rsidP="00257635">
                      <w:pPr>
                        <w:ind w:firstLine="0"/>
                      </w:pPr>
                      <w:r>
                        <w:t>Initials:  ______ / ______</w:t>
                      </w:r>
                    </w:p>
                  </w:txbxContent>
                </v:textbox>
                <w10:wrap type="square"/>
              </v:shape>
            </w:pict>
          </mc:Fallback>
        </mc:AlternateContent>
      </w:r>
      <w:r w:rsidRPr="00872CE8">
        <w:rPr>
          <w:rFonts w:ascii="Trebuchet MS" w:hAnsi="Trebuchet MS"/>
          <w:noProof/>
          <w:lang w:bidi="ar-SA"/>
        </w:rPr>
        <mc:AlternateContent>
          <mc:Choice Requires="wps">
            <w:drawing>
              <wp:anchor distT="0" distB="0" distL="114300" distR="114300" simplePos="0" relativeHeight="251731456" behindDoc="0" locked="0" layoutInCell="1" allowOverlap="1" wp14:anchorId="5A44A190" wp14:editId="15F6FF9C">
                <wp:simplePos x="0" y="0"/>
                <wp:positionH relativeFrom="column">
                  <wp:posOffset>0</wp:posOffset>
                </wp:positionH>
                <wp:positionV relativeFrom="paragraph">
                  <wp:posOffset>0</wp:posOffset>
                </wp:positionV>
                <wp:extent cx="5943600" cy="1590040"/>
                <wp:effectExtent l="0" t="0" r="25400" b="13970"/>
                <wp:wrapSquare wrapText="bothSides"/>
                <wp:docPr id="12" name="Text Box 12"/>
                <wp:cNvGraphicFramePr/>
                <a:graphic xmlns:a="http://schemas.openxmlformats.org/drawingml/2006/main">
                  <a:graphicData uri="http://schemas.microsoft.com/office/word/2010/wordprocessingShape">
                    <wps:wsp>
                      <wps:cNvSpPr txBox="1"/>
                      <wps:spPr>
                        <a:xfrm>
                          <a:off x="0" y="0"/>
                          <a:ext cx="5943600" cy="1590040"/>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B51B0AF" w14:textId="77777777" w:rsidR="00257635" w:rsidRPr="00A81FE2" w:rsidRDefault="00257635" w:rsidP="00257635">
                            <w:pPr>
                              <w:ind w:firstLine="0"/>
                              <w:rPr>
                                <w:b/>
                                <w:color w:val="000000"/>
                              </w:rPr>
                            </w:pPr>
                            <w:r w:rsidRPr="00A81FE2">
                              <w:rPr>
                                <w:b/>
                                <w:color w:val="000000"/>
                              </w:rPr>
                              <w:t>Regarding the disposition of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14:paraId="17F3FEEC" w14:textId="77777777" w:rsidR="00257635" w:rsidRPr="00A81FE2" w:rsidRDefault="00257635" w:rsidP="00257635">
                            <w:pPr>
                              <w:pStyle w:val="ListParagraph"/>
                              <w:numPr>
                                <w:ilvl w:val="0"/>
                                <w:numId w:val="12"/>
                              </w:numPr>
                              <w:ind w:left="720"/>
                              <w:rPr>
                                <w:color w:val="000000"/>
                              </w:rPr>
                            </w:pPr>
                            <w:r w:rsidRPr="00E56C9A">
                              <w:rPr>
                                <w:b/>
                                <w:color w:val="000000"/>
                              </w:rPr>
                              <w:t>Freeze Excess Embryos</w:t>
                            </w:r>
                            <w:r>
                              <w:rPr>
                                <w:b/>
                                <w:color w:val="000000"/>
                              </w:rPr>
                              <w:t xml:space="preserve"> </w:t>
                            </w:r>
                            <w:r w:rsidRPr="00EF45B6">
                              <w:rPr>
                                <w:color w:val="000000"/>
                              </w:rPr>
                              <w:t>(requires Disposition Declaration)</w:t>
                            </w:r>
                          </w:p>
                          <w:p w14:paraId="068752F1" w14:textId="77777777" w:rsidR="00257635" w:rsidRPr="00E56C9A" w:rsidRDefault="00257635" w:rsidP="00257635">
                            <w:pPr>
                              <w:pStyle w:val="ListParagraph"/>
                              <w:ind w:left="1080" w:firstLine="0"/>
                              <w:rPr>
                                <w:color w:val="000000"/>
                              </w:rPr>
                            </w:pPr>
                          </w:p>
                          <w:p w14:paraId="1085ABAA" w14:textId="77777777" w:rsidR="00257635" w:rsidRDefault="00257635" w:rsidP="00257635">
                            <w:pPr>
                              <w:pStyle w:val="ListParagraph"/>
                              <w:numPr>
                                <w:ilvl w:val="0"/>
                                <w:numId w:val="12"/>
                              </w:numPr>
                              <w:ind w:left="720"/>
                              <w:rPr>
                                <w:color w:val="000000"/>
                              </w:rPr>
                            </w:pPr>
                            <w:r w:rsidRPr="00E56C9A">
                              <w:rPr>
                                <w:b/>
                                <w:color w:val="000000"/>
                              </w:rPr>
                              <w:t>Donate Excess Embryos</w:t>
                            </w:r>
                            <w:r>
                              <w:rPr>
                                <w:b/>
                                <w:color w:val="000000"/>
                              </w:rPr>
                              <w:t xml:space="preserve"> to:</w:t>
                            </w:r>
                          </w:p>
                          <w:p w14:paraId="73175080" w14:textId="77777777" w:rsidR="00257635" w:rsidRPr="00E62C44" w:rsidRDefault="00257635" w:rsidP="00257635">
                            <w:pPr>
                              <w:pStyle w:val="ListParagraph"/>
                              <w:numPr>
                                <w:ilvl w:val="1"/>
                                <w:numId w:val="13"/>
                              </w:numPr>
                              <w:ind w:left="1800"/>
                              <w:rPr>
                                <w:color w:val="000000"/>
                              </w:rPr>
                            </w:pPr>
                            <w:r w:rsidRPr="00E62C44">
                              <w:rPr>
                                <w:color w:val="000000"/>
                              </w:rPr>
                              <w:t>Research</w:t>
                            </w:r>
                          </w:p>
                          <w:p w14:paraId="60784418" w14:textId="77777777" w:rsidR="00257635" w:rsidRPr="00EF45B6" w:rsidRDefault="00257635" w:rsidP="00257635">
                            <w:pPr>
                              <w:pStyle w:val="ListParagraph"/>
                              <w:numPr>
                                <w:ilvl w:val="1"/>
                                <w:numId w:val="13"/>
                              </w:numPr>
                              <w:ind w:left="1800"/>
                              <w:rPr>
                                <w:color w:val="000000"/>
                              </w:rPr>
                            </w:pPr>
                            <w:r w:rsidRPr="00E62C44">
                              <w:rPr>
                                <w:color w:val="000000"/>
                              </w:rPr>
                              <w:t>Another person</w:t>
                            </w:r>
                            <w:r>
                              <w:rPr>
                                <w:color w:val="000000"/>
                              </w:rPr>
                              <w:t xml:space="preserve"> or couple</w:t>
                            </w:r>
                          </w:p>
                          <w:p w14:paraId="00D947D5" w14:textId="77777777" w:rsidR="00257635" w:rsidRPr="00E7624F" w:rsidRDefault="00257635" w:rsidP="00257635">
                            <w:pPr>
                              <w:pStyle w:val="ListParagraph"/>
                              <w:numPr>
                                <w:ilvl w:val="0"/>
                                <w:numId w:val="12"/>
                              </w:numPr>
                              <w:ind w:left="720"/>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A44A190" id="Text Box 12" o:spid="_x0000_s1039" type="#_x0000_t202" style="position:absolute;left:0;text-align:left;margin-left:0;margin-top:0;width:468pt;height:125.2pt;z-index:251731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" fillcolor="#eaf1dd [662]" strokecolor="#4bacc6 [3208]">
                <v:textbox style="mso-fit-shape-to-text:t">
                  <w:txbxContent>
                    <w:p w14:paraId="4B51B0AF" w14:textId="77777777" w:rsidR="00257635" w:rsidRPr="00A81FE2" w:rsidRDefault="00257635" w:rsidP="00257635">
                      <w:pPr>
                        <w:ind w:firstLine="0"/>
                        <w:rPr>
                          <w:b/>
                          <w:color w:val="000000"/>
                        </w:rPr>
                      </w:pPr>
                      <w:r w:rsidRPr="00A81FE2">
                        <w:rPr>
                          <w:b/>
                          <w:color w:val="000000"/>
                        </w:rPr>
                        <w:t>Regarding the disposition of embryos not transferred,</w:t>
                      </w:r>
                      <w:r w:rsidRPr="00A81FE2">
                        <w:rPr>
                          <w:b/>
                          <w:i/>
                          <w:color w:val="000000"/>
                        </w:rPr>
                        <w:t xml:space="preserve"> </w:t>
                      </w:r>
                      <w:r w:rsidRPr="00A81FE2">
                        <w:rPr>
                          <w:b/>
                          <w:color w:val="000000"/>
                        </w:rPr>
                        <w:t xml:space="preserve">we </w:t>
                      </w:r>
                      <w:r>
                        <w:rPr>
                          <w:b/>
                          <w:color w:val="000000"/>
                        </w:rPr>
                        <w:t xml:space="preserve">(I) </w:t>
                      </w:r>
                      <w:r w:rsidRPr="00A81FE2">
                        <w:rPr>
                          <w:b/>
                          <w:color w:val="000000"/>
                        </w:rPr>
                        <w:t>elect the following option:</w:t>
                      </w:r>
                    </w:p>
                    <w:p w14:paraId="17F3FEEC" w14:textId="77777777" w:rsidR="00257635" w:rsidRPr="00A81FE2" w:rsidRDefault="00257635" w:rsidP="00257635">
                      <w:pPr>
                        <w:pStyle w:val="ListParagraph"/>
                        <w:numPr>
                          <w:ilvl w:val="0"/>
                          <w:numId w:val="12"/>
                        </w:numPr>
                        <w:ind w:left="720"/>
                        <w:rPr>
                          <w:color w:val="000000"/>
                        </w:rPr>
                      </w:pPr>
                      <w:r w:rsidRPr="00E56C9A">
                        <w:rPr>
                          <w:b/>
                          <w:color w:val="000000"/>
                        </w:rPr>
                        <w:t>Freeze Excess Embryos</w:t>
                      </w:r>
                      <w:r>
                        <w:rPr>
                          <w:b/>
                          <w:color w:val="000000"/>
                        </w:rPr>
                        <w:t xml:space="preserve"> </w:t>
                      </w:r>
                      <w:r w:rsidRPr="00EF45B6">
                        <w:rPr>
                          <w:color w:val="000000"/>
                        </w:rPr>
                        <w:t>(requires Disposition Declaration)</w:t>
                      </w:r>
                    </w:p>
                    <w:p w14:paraId="068752F1" w14:textId="77777777" w:rsidR="00257635" w:rsidRPr="00E56C9A" w:rsidRDefault="00257635" w:rsidP="00257635">
                      <w:pPr>
                        <w:pStyle w:val="ListParagraph"/>
                        <w:ind w:left="1080" w:firstLine="0"/>
                        <w:rPr>
                          <w:color w:val="000000"/>
                        </w:rPr>
                      </w:pPr>
                    </w:p>
                    <w:p w14:paraId="1085ABAA" w14:textId="77777777" w:rsidR="00257635" w:rsidRDefault="00257635" w:rsidP="00257635">
                      <w:pPr>
                        <w:pStyle w:val="ListParagraph"/>
                        <w:numPr>
                          <w:ilvl w:val="0"/>
                          <w:numId w:val="12"/>
                        </w:numPr>
                        <w:ind w:left="720"/>
                        <w:rPr>
                          <w:color w:val="000000"/>
                        </w:rPr>
                      </w:pPr>
                      <w:r w:rsidRPr="00E56C9A">
                        <w:rPr>
                          <w:b/>
                          <w:color w:val="000000"/>
                        </w:rPr>
                        <w:t>Donate Excess Embryos</w:t>
                      </w:r>
                      <w:r>
                        <w:rPr>
                          <w:b/>
                          <w:color w:val="000000"/>
                        </w:rPr>
                        <w:t xml:space="preserve"> to:</w:t>
                      </w:r>
                    </w:p>
                    <w:p w14:paraId="73175080" w14:textId="77777777" w:rsidR="00257635" w:rsidRPr="00E62C44" w:rsidRDefault="00257635" w:rsidP="00257635">
                      <w:pPr>
                        <w:pStyle w:val="ListParagraph"/>
                        <w:numPr>
                          <w:ilvl w:val="1"/>
                          <w:numId w:val="13"/>
                        </w:numPr>
                        <w:ind w:left="1800"/>
                        <w:rPr>
                          <w:color w:val="000000"/>
                        </w:rPr>
                      </w:pPr>
                      <w:r w:rsidRPr="00E62C44">
                        <w:rPr>
                          <w:color w:val="000000"/>
                        </w:rPr>
                        <w:t>Research</w:t>
                      </w:r>
                    </w:p>
                    <w:p w14:paraId="60784418" w14:textId="77777777" w:rsidR="00257635" w:rsidRPr="00EF45B6" w:rsidRDefault="00257635" w:rsidP="00257635">
                      <w:pPr>
                        <w:pStyle w:val="ListParagraph"/>
                        <w:numPr>
                          <w:ilvl w:val="1"/>
                          <w:numId w:val="13"/>
                        </w:numPr>
                        <w:ind w:left="1800"/>
                        <w:rPr>
                          <w:color w:val="000000"/>
                        </w:rPr>
                      </w:pPr>
                      <w:r w:rsidRPr="00E62C44">
                        <w:rPr>
                          <w:color w:val="000000"/>
                        </w:rPr>
                        <w:t>Another person</w:t>
                      </w:r>
                      <w:r>
                        <w:rPr>
                          <w:color w:val="000000"/>
                        </w:rPr>
                        <w:t xml:space="preserve"> or couple</w:t>
                      </w:r>
                    </w:p>
                    <w:p w14:paraId="00D947D5" w14:textId="77777777" w:rsidR="00257635" w:rsidRPr="00E7624F" w:rsidRDefault="00257635" w:rsidP="00257635">
                      <w:pPr>
                        <w:pStyle w:val="ListParagraph"/>
                        <w:numPr>
                          <w:ilvl w:val="0"/>
                          <w:numId w:val="12"/>
                        </w:numPr>
                        <w:ind w:left="720"/>
                        <w:rPr>
                          <w:b/>
                          <w:color w:val="000000"/>
                        </w:rPr>
                      </w:pPr>
                      <w:r w:rsidRPr="00E56C9A">
                        <w:rPr>
                          <w:b/>
                          <w:color w:val="000000"/>
                        </w:rPr>
                        <w:t>Discard Excess Embryos</w:t>
                      </w:r>
                      <w:r>
                        <w:rPr>
                          <w:b/>
                          <w:color w:val="000000"/>
                        </w:rPr>
                        <w:t>.</w:t>
                      </w:r>
                      <w:r w:rsidRPr="00E62C44">
                        <w:rPr>
                          <w:color w:val="000000"/>
                        </w:rPr>
                        <w:t xml:space="preserve"> </w:t>
                      </w:r>
                      <w:r w:rsidRPr="00BF144D">
                        <w:rPr>
                          <w:color w:val="000000"/>
                        </w:rPr>
                        <w:t>This disposal will follow ASRM Ethi</w:t>
                      </w:r>
                      <w:r>
                        <w:rPr>
                          <w:color w:val="000000"/>
                        </w:rPr>
                        <w:t>cal Guidelines. These extra embryos</w:t>
                      </w:r>
                      <w:r w:rsidRPr="00BF144D">
                        <w:rPr>
                          <w:color w:val="000000"/>
                        </w:rPr>
                        <w:t xml:space="preserve"> will no longer be available for attempting a pregnancy.</w:t>
                      </w:r>
                    </w:p>
                  </w:txbxContent>
                </v:textbox>
                <w10:wrap type="square"/>
              </v:shape>
            </w:pict>
          </mc:Fallback>
        </mc:AlternateContent>
      </w:r>
    </w:p>
    <w:p w14:paraId="30F95218" w14:textId="77777777" w:rsidR="00257635" w:rsidRDefault="00257635" w:rsidP="00257635">
      <w:pPr>
        <w:ind w:firstLine="0"/>
      </w:pPr>
    </w:p>
    <w:p w14:paraId="67CF354A" w14:textId="77777777" w:rsidR="00257635" w:rsidRPr="00872CE8" w:rsidRDefault="00257635" w:rsidP="00257635">
      <w:pPr>
        <w:pStyle w:val="Style3"/>
        <w:rPr>
          <w:rStyle w:val="IntenseReference"/>
          <w:rFonts w:ascii="Trebuchet MS" w:hAnsi="Trebuchet MS"/>
        </w:rPr>
      </w:pPr>
      <w:r w:rsidRPr="00872CE8">
        <w:rPr>
          <w:noProof/>
          <w:lang w:bidi="ar-SA"/>
        </w:rPr>
        <mc:AlternateContent>
          <mc:Choice Requires="wps">
            <w:drawing>
              <wp:anchor distT="0" distB="0" distL="114300" distR="114300" simplePos="0" relativeHeight="251743744" behindDoc="0" locked="0" layoutInCell="1" allowOverlap="1" wp14:anchorId="3FB8C589" wp14:editId="2E7EE5A6">
                <wp:simplePos x="0" y="0"/>
                <wp:positionH relativeFrom="column">
                  <wp:posOffset>0</wp:posOffset>
                </wp:positionH>
                <wp:positionV relativeFrom="paragraph">
                  <wp:posOffset>290830</wp:posOffset>
                </wp:positionV>
                <wp:extent cx="5867400" cy="1024255"/>
                <wp:effectExtent l="0" t="0" r="25400" b="21590"/>
                <wp:wrapSquare wrapText="bothSides"/>
                <wp:docPr id="1" name="Text Box 1"/>
                <wp:cNvGraphicFramePr/>
                <a:graphic xmlns:a="http://schemas.openxmlformats.org/drawingml/2006/main">
                  <a:graphicData uri="http://schemas.microsoft.com/office/word/2010/wordprocessingShape">
                    <wps:wsp>
                      <wps:cNvSpPr txBox="1"/>
                      <wps:spPr>
                        <a:xfrm>
                          <a:off x="0" y="0"/>
                          <a:ext cx="5867400" cy="1024255"/>
                        </a:xfrm>
                        <a:prstGeom prst="rect">
                          <a:avLst/>
                        </a:prstGeom>
                        <a:solidFill>
                          <a:schemeClr val="accent3">
                            <a:lumMod val="20000"/>
                            <a:lumOff val="80000"/>
                          </a:schemeClr>
                        </a:solidFill>
                        <a:ln>
                          <a:solidFill>
                            <a:schemeClr val="accent5"/>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239C0D9C" w14:textId="77777777" w:rsidR="00257635" w:rsidRDefault="00257635" w:rsidP="00257635">
                            <w:pPr>
                              <w:ind w:firstLine="0"/>
                              <w:rPr>
                                <w:b/>
                                <w:color w:val="000000"/>
                              </w:rPr>
                            </w:pPr>
                            <w:r>
                              <w:rPr>
                                <w:b/>
                                <w:color w:val="000000"/>
                              </w:rPr>
                              <w:t>We (I) choose:</w:t>
                            </w:r>
                          </w:p>
                          <w:p w14:paraId="34C2D9ED" w14:textId="77777777" w:rsidR="00257635" w:rsidRPr="003158ED" w:rsidRDefault="00257635" w:rsidP="00257635">
                            <w:pPr>
                              <w:pStyle w:val="ListParagraph"/>
                              <w:numPr>
                                <w:ilvl w:val="0"/>
                                <w:numId w:val="10"/>
                              </w:numPr>
                              <w:ind w:firstLine="0"/>
                              <w:rPr>
                                <w:color w:val="000000"/>
                              </w:rPr>
                            </w:pPr>
                            <w:r>
                              <w:rPr>
                                <w:b/>
                                <w:color w:val="000000"/>
                              </w:rPr>
                              <w:t>No genetic testing / screening of embryos</w:t>
                            </w:r>
                          </w:p>
                          <w:p w14:paraId="322F166D" w14:textId="77777777" w:rsidR="00257635" w:rsidRPr="003158ED" w:rsidRDefault="00257635" w:rsidP="00257635">
                            <w:pPr>
                              <w:pStyle w:val="ListParagraph"/>
                              <w:numPr>
                                <w:ilvl w:val="0"/>
                                <w:numId w:val="10"/>
                              </w:numPr>
                              <w:ind w:firstLine="0"/>
                              <w:rPr>
                                <w:color w:val="000000"/>
                              </w:rPr>
                            </w:pPr>
                            <w:r>
                              <w:rPr>
                                <w:b/>
                                <w:color w:val="000000"/>
                              </w:rPr>
                              <w:t xml:space="preserve">Genetic testing of all blastocysts no matter how </w:t>
                            </w:r>
                            <w:proofErr w:type="gramStart"/>
                            <w:r>
                              <w:rPr>
                                <w:b/>
                                <w:color w:val="000000"/>
                              </w:rPr>
                              <w:t>few  are</w:t>
                            </w:r>
                            <w:proofErr w:type="gramEnd"/>
                            <w:r>
                              <w:rPr>
                                <w:b/>
                                <w:color w:val="000000"/>
                              </w:rPr>
                              <w:t xml:space="preserve"> available</w:t>
                            </w:r>
                          </w:p>
                          <w:p w14:paraId="537C3411" w14:textId="77777777" w:rsidR="00257635" w:rsidRPr="003158ED" w:rsidRDefault="00257635" w:rsidP="00257635">
                            <w:pPr>
                              <w:pStyle w:val="ListParagraph"/>
                              <w:numPr>
                                <w:ilvl w:val="0"/>
                                <w:numId w:val="10"/>
                              </w:numPr>
                              <w:ind w:firstLine="0"/>
                              <w:rPr>
                                <w:b/>
                                <w:color w:val="000000"/>
                              </w:rPr>
                            </w:pPr>
                            <w:r>
                              <w:rPr>
                                <w:b/>
                                <w:color w:val="000000"/>
                              </w:rPr>
                              <w:t xml:space="preserve">Genetic testing of all blastocysts if enough are available to test </w:t>
                            </w:r>
                            <w:r w:rsidRPr="003158ED">
                              <w:rPr>
                                <w:color w:val="000000"/>
                              </w:rPr>
                              <w:t>(in consultation with embryology lab staff staff).</w:t>
                            </w:r>
                            <w:r w:rsidRPr="003158ED">
                              <w:rPr>
                                <w:b/>
                                <w:color w:val="0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FB8C589" id="Text Box 1" o:spid="_x0000_s1040" type="#_x0000_t202" style="position:absolute;margin-left:0;margin-top:22.9pt;width:462pt;height:80.65pt;z-index:25174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" fillcolor="#eaf1dd [662]" strokecolor="#4bacc6 [3208]">
                <v:textbox style="mso-fit-shape-to-text:t">
                  <w:txbxContent>
                    <w:p w14:paraId="239C0D9C" w14:textId="77777777" w:rsidR="00257635" w:rsidRDefault="00257635" w:rsidP="00257635">
                      <w:pPr>
                        <w:ind w:firstLine="0"/>
                        <w:rPr>
                          <w:b/>
                          <w:color w:val="000000"/>
                        </w:rPr>
                      </w:pPr>
                      <w:r>
                        <w:rPr>
                          <w:b/>
                          <w:color w:val="000000"/>
                        </w:rPr>
                        <w:t>We (I) choose:</w:t>
                      </w:r>
                    </w:p>
                    <w:p w14:paraId="34C2D9ED" w14:textId="77777777" w:rsidR="00257635" w:rsidRPr="003158ED" w:rsidRDefault="00257635" w:rsidP="00257635">
                      <w:pPr>
                        <w:pStyle w:val="ListParagraph"/>
                        <w:numPr>
                          <w:ilvl w:val="0"/>
                          <w:numId w:val="10"/>
                        </w:numPr>
                        <w:ind w:firstLine="0"/>
                        <w:rPr>
                          <w:color w:val="000000"/>
                        </w:rPr>
                      </w:pPr>
                      <w:r>
                        <w:rPr>
                          <w:b/>
                          <w:color w:val="000000"/>
                        </w:rPr>
                        <w:t>No genetic testing / screening of embryos</w:t>
                      </w:r>
                    </w:p>
                    <w:p w14:paraId="322F166D" w14:textId="77777777" w:rsidR="00257635" w:rsidRPr="003158ED" w:rsidRDefault="00257635" w:rsidP="00257635">
                      <w:pPr>
                        <w:pStyle w:val="ListParagraph"/>
                        <w:numPr>
                          <w:ilvl w:val="0"/>
                          <w:numId w:val="10"/>
                        </w:numPr>
                        <w:ind w:firstLine="0"/>
                        <w:rPr>
                          <w:color w:val="000000"/>
                        </w:rPr>
                      </w:pPr>
                      <w:r>
                        <w:rPr>
                          <w:b/>
                          <w:color w:val="000000"/>
                        </w:rPr>
                        <w:t>Genetic testing of all blastocysts no matter how few  are available</w:t>
                      </w:r>
                    </w:p>
                    <w:p w14:paraId="537C3411" w14:textId="77777777" w:rsidR="00257635" w:rsidRPr="003158ED" w:rsidRDefault="00257635" w:rsidP="00257635">
                      <w:pPr>
                        <w:pStyle w:val="ListParagraph"/>
                        <w:numPr>
                          <w:ilvl w:val="0"/>
                          <w:numId w:val="10"/>
                        </w:numPr>
                        <w:ind w:firstLine="0"/>
                        <w:rPr>
                          <w:b/>
                          <w:color w:val="000000"/>
                        </w:rPr>
                      </w:pPr>
                      <w:r>
                        <w:rPr>
                          <w:b/>
                          <w:color w:val="000000"/>
                        </w:rPr>
                        <w:t xml:space="preserve">Genetic testing of all blastocysts if enough are available to test </w:t>
                      </w:r>
                      <w:r w:rsidRPr="003158ED">
                        <w:rPr>
                          <w:color w:val="000000"/>
                        </w:rPr>
                        <w:t>(in consultation with embryology lab staff staff).</w:t>
                      </w:r>
                      <w:r w:rsidRPr="003158ED">
                        <w:rPr>
                          <w:b/>
                          <w:color w:val="000000"/>
                        </w:rPr>
                        <w:t xml:space="preserve"> </w:t>
                      </w:r>
                    </w:p>
                  </w:txbxContent>
                </v:textbox>
                <w10:wrap type="square"/>
              </v:shape>
            </w:pict>
          </mc:Fallback>
        </mc:AlternateContent>
      </w:r>
      <w:r w:rsidRPr="00872CE8">
        <w:rPr>
          <w:rStyle w:val="IntenseReference"/>
          <w:rFonts w:ascii="Trebuchet MS" w:hAnsi="Trebuchet MS"/>
        </w:rPr>
        <w:t xml:space="preserve">Plan for </w:t>
      </w:r>
      <w:r>
        <w:rPr>
          <w:rStyle w:val="IntenseReference"/>
          <w:rFonts w:ascii="Trebuchet MS" w:hAnsi="Trebuchet MS"/>
        </w:rPr>
        <w:t>Preimplantation Genetic Testing / Screening</w:t>
      </w:r>
      <w:r w:rsidRPr="00872CE8">
        <w:rPr>
          <w:rStyle w:val="IntenseReference"/>
          <w:rFonts w:ascii="Trebuchet MS" w:hAnsi="Trebuchet MS"/>
        </w:rPr>
        <w:t>.</w:t>
      </w:r>
    </w:p>
    <w:p w14:paraId="133C382B" w14:textId="77777777" w:rsidR="00257635" w:rsidRDefault="00257635" w:rsidP="00257635">
      <w:pPr>
        <w:ind w:firstLine="0"/>
      </w:pPr>
      <w:r>
        <w:rPr>
          <w:rFonts w:ascii="Trebuchet MS" w:hAnsi="Trebuchet MS"/>
          <w:noProof/>
          <w:color w:val="000000"/>
          <w:lang w:bidi="ar-SA"/>
        </w:rPr>
        <mc:AlternateContent>
          <mc:Choice Requires="wps">
            <w:drawing>
              <wp:anchor distT="0" distB="0" distL="114300" distR="114300" simplePos="0" relativeHeight="251744768" behindDoc="0" locked="0" layoutInCell="1" allowOverlap="1" wp14:anchorId="553CD2B7" wp14:editId="196CA647">
                <wp:simplePos x="0" y="0"/>
                <wp:positionH relativeFrom="column">
                  <wp:posOffset>4260850</wp:posOffset>
                </wp:positionH>
                <wp:positionV relativeFrom="paragraph">
                  <wp:posOffset>1090295</wp:posOffset>
                </wp:positionV>
                <wp:extent cx="1615440" cy="268605"/>
                <wp:effectExtent l="0" t="0" r="35560" b="36195"/>
                <wp:wrapSquare wrapText="bothSides"/>
                <wp:docPr id="5" name="Text Box 5"/>
                <wp:cNvGraphicFramePr/>
                <a:graphic xmlns:a="http://schemas.openxmlformats.org/drawingml/2006/main">
                  <a:graphicData uri="http://schemas.microsoft.com/office/word/2010/wordprocessingShape">
                    <wps:wsp>
                      <wps:cNvSpPr txBox="1"/>
                      <wps:spPr>
                        <a:xfrm>
                          <a:off x="0" y="0"/>
                          <a:ext cx="1615440" cy="268605"/>
                        </a:xfrm>
                        <a:prstGeom prst="rect">
                          <a:avLst/>
                        </a:prstGeom>
                        <a:solidFill>
                          <a:schemeClr val="accent6">
                            <a:lumMod val="20000"/>
                            <a:lumOff val="80000"/>
                          </a:schemeClr>
                        </a:solidFill>
                        <a:ln w="6350">
                          <a:solidFill>
                            <a:prstClr val="black"/>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45C7852C" w14:textId="77777777" w:rsidR="00257635" w:rsidRDefault="00257635" w:rsidP="00257635">
                            <w:pPr>
                              <w:ind w:firstLine="0"/>
                            </w:pPr>
                            <w:r>
                              <w:t>Initials:  ______ / ______</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3CD2B7" id="Text Box 5" o:spid="_x0000_s1041" type="#_x0000_t202" style="position:absolute;margin-left:335.5pt;margin-top:85.85pt;width:127.2pt;height:21.15pt;z-index:2517447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" fillcolor="#fde9d9 [665]" strokeweight=".5pt">
                <v:textbox style="mso-fit-shape-to-text:t">
                  <w:txbxContent>
                    <w:p w14:paraId="45C7852C" w14:textId="77777777" w:rsidR="00257635" w:rsidRDefault="00257635" w:rsidP="00257635">
                      <w:pPr>
                        <w:ind w:firstLine="0"/>
                      </w:pPr>
                      <w:r>
                        <w:t>Initials:  ______ / ______</w:t>
                      </w:r>
                    </w:p>
                  </w:txbxContent>
                </v:textbox>
                <w10:wrap type="square"/>
              </v:shape>
            </w:pict>
          </mc:Fallback>
        </mc:AlternateContent>
      </w:r>
    </w:p>
    <w:p w14:paraId="08438CC3" w14:textId="77777777" w:rsidR="00257635" w:rsidRDefault="00257635" w:rsidP="00257635">
      <w:pPr>
        <w:ind w:firstLine="0"/>
      </w:pPr>
    </w:p>
    <w:p w14:paraId="227BBEBA" w14:textId="77777777" w:rsidR="00257635" w:rsidRDefault="00257635" w:rsidP="00257635">
      <w:pPr>
        <w:ind w:firstLine="0"/>
      </w:pPr>
    </w:p>
    <w:p w14:paraId="0050ADA8" w14:textId="77777777" w:rsidR="00257635" w:rsidRPr="003158ED" w:rsidRDefault="00257635" w:rsidP="00257635">
      <w:pPr>
        <w:ind w:firstLine="0"/>
        <w:rPr>
          <w:b/>
        </w:rPr>
      </w:pPr>
      <w:r w:rsidRPr="003158ED">
        <w:rPr>
          <w:b/>
        </w:rPr>
        <w:t>Patient signature:</w:t>
      </w:r>
      <w:r w:rsidRPr="003158ED">
        <w:rPr>
          <w:b/>
        </w:rPr>
        <w:tab/>
      </w:r>
      <w:r w:rsidRPr="003158ED">
        <w:rPr>
          <w:b/>
        </w:rPr>
        <w:tab/>
        <w:t>_______________________________________</w:t>
      </w:r>
    </w:p>
    <w:p w14:paraId="3222AF78" w14:textId="77777777" w:rsidR="00257635" w:rsidRPr="003158ED" w:rsidRDefault="00257635" w:rsidP="00257635">
      <w:pPr>
        <w:ind w:firstLine="0"/>
        <w:rPr>
          <w:b/>
        </w:rPr>
      </w:pPr>
    </w:p>
    <w:p w14:paraId="77B2533A" w14:textId="77777777" w:rsidR="00257635" w:rsidRPr="003158ED" w:rsidRDefault="00257635" w:rsidP="00257635">
      <w:pPr>
        <w:ind w:firstLine="0"/>
        <w:rPr>
          <w:b/>
        </w:rPr>
      </w:pPr>
      <w:r w:rsidRPr="003158ED">
        <w:rPr>
          <w:b/>
        </w:rPr>
        <w:t>Partner / spouse signature:</w:t>
      </w:r>
      <w:r w:rsidRPr="003158ED">
        <w:rPr>
          <w:b/>
        </w:rPr>
        <w:tab/>
        <w:t>_______________________________________</w:t>
      </w:r>
    </w:p>
    <w:p w14:paraId="0F2FCEFC" w14:textId="77777777" w:rsidR="00257635" w:rsidRPr="003158ED" w:rsidRDefault="00257635" w:rsidP="00257635">
      <w:pPr>
        <w:ind w:firstLine="0"/>
        <w:rPr>
          <w:b/>
        </w:rPr>
      </w:pPr>
    </w:p>
    <w:p w14:paraId="38245737" w14:textId="77777777" w:rsidR="00257635" w:rsidRPr="003158ED" w:rsidRDefault="00257635" w:rsidP="00257635">
      <w:pPr>
        <w:ind w:firstLine="0"/>
        <w:rPr>
          <w:b/>
        </w:rPr>
      </w:pPr>
      <w:r>
        <w:rPr>
          <w:b/>
        </w:rPr>
        <w:t>CFI</w:t>
      </w:r>
      <w:r w:rsidRPr="003158ED">
        <w:rPr>
          <w:b/>
        </w:rPr>
        <w:t xml:space="preserve"> Staff signature:</w:t>
      </w:r>
      <w:r w:rsidRPr="003158ED">
        <w:rPr>
          <w:b/>
        </w:rPr>
        <w:tab/>
      </w:r>
      <w:r w:rsidRPr="003158ED">
        <w:rPr>
          <w:b/>
        </w:rPr>
        <w:tab/>
        <w:t>_______________________________________</w:t>
      </w:r>
    </w:p>
    <w:p w14:paraId="65329F43" w14:textId="77777777" w:rsidR="00257635" w:rsidRPr="003158ED" w:rsidRDefault="00257635" w:rsidP="00257635">
      <w:pPr>
        <w:ind w:firstLine="0"/>
        <w:rPr>
          <w:b/>
        </w:rPr>
      </w:pPr>
    </w:p>
    <w:p w14:paraId="6214B5B7" w14:textId="77777777" w:rsidR="00257635" w:rsidRPr="003158ED" w:rsidRDefault="00257635" w:rsidP="00257635">
      <w:pPr>
        <w:ind w:firstLine="0"/>
        <w:rPr>
          <w:b/>
        </w:rPr>
      </w:pPr>
      <w:r w:rsidRPr="003158ED">
        <w:rPr>
          <w:b/>
        </w:rPr>
        <w:t>Date:</w:t>
      </w:r>
      <w:r w:rsidRPr="003158ED">
        <w:rPr>
          <w:b/>
        </w:rPr>
        <w:tab/>
      </w:r>
      <w:r w:rsidRPr="003158ED">
        <w:rPr>
          <w:b/>
        </w:rPr>
        <w:tab/>
      </w:r>
      <w:r w:rsidRPr="003158ED">
        <w:rPr>
          <w:b/>
        </w:rPr>
        <w:tab/>
      </w:r>
      <w:r w:rsidRPr="003158ED">
        <w:rPr>
          <w:b/>
        </w:rPr>
        <w:tab/>
        <w:t>_________________________</w:t>
      </w:r>
    </w:p>
    <w:p w14:paraId="4F8C084B" w14:textId="77777777" w:rsidR="00257635" w:rsidRDefault="00257635" w:rsidP="00257635">
      <w:pPr>
        <w:pStyle w:val="BodyText"/>
        <w:spacing w:after="283"/>
      </w:pPr>
    </w:p>
    <w:p w14:paraId="09BA5B90" w14:textId="77C8198D" w:rsidR="00D96F40" w:rsidRPr="00302E44" w:rsidRDefault="00D96F40" w:rsidP="00D96F40">
      <w:pPr>
        <w:ind w:firstLine="0"/>
        <w:rPr>
          <w:rFonts w:ascii="Trebuchet MS" w:hAnsi="Trebuchet MS"/>
          <w:color w:val="000000"/>
          <w:sz w:val="20"/>
          <w:szCs w:val="20"/>
        </w:rPr>
      </w:pPr>
    </w:p>
    <w:p w14:paraId="4D576746" w14:textId="53413304" w:rsidR="00CD4DFF" w:rsidRPr="00800C65" w:rsidRDefault="00CB3331" w:rsidP="009D2813">
      <w:pPr>
        <w:rPr>
          <w:rFonts w:ascii="Trebuchet MS" w:eastAsia="Trebuchet MS" w:hAnsi="Trebuchet MS" w:cs="Trebuchet MS"/>
          <w:sz w:val="20"/>
          <w:szCs w:val="20"/>
        </w:rPr>
      </w:pPr>
      <w:r>
        <w:rPr>
          <w:noProof/>
          <w:lang w:bidi="ar-SA"/>
        </w:rPr>
        <mc:AlternateContent>
          <mc:Choice Requires="wps">
            <w:drawing>
              <wp:anchor distT="0" distB="0" distL="114300" distR="114300" simplePos="0" relativeHeight="251729408" behindDoc="0" locked="0" layoutInCell="1" allowOverlap="1" wp14:anchorId="074F035D" wp14:editId="72DA9624">
                <wp:simplePos x="0" y="0"/>
                <wp:positionH relativeFrom="column">
                  <wp:posOffset>0</wp:posOffset>
                </wp:positionH>
                <wp:positionV relativeFrom="paragraph">
                  <wp:posOffset>142240</wp:posOffset>
                </wp:positionV>
                <wp:extent cx="6007100" cy="6642100"/>
                <wp:effectExtent l="0" t="0" r="12700" b="12700"/>
                <wp:wrapSquare wrapText="bothSides"/>
                <wp:docPr id="4" name="Text Box 4"/>
                <wp:cNvGraphicFramePr/>
                <a:graphic xmlns:a="http://schemas.openxmlformats.org/drawingml/2006/main">
                  <a:graphicData uri="http://schemas.microsoft.com/office/word/2010/wordprocessingShape">
                    <wps:wsp>
                      <wps:cNvSpPr txBox="1"/>
                      <wps:spPr>
                        <a:xfrm>
                          <a:off x="0" y="0"/>
                          <a:ext cx="6007100" cy="6642100"/>
                        </a:xfrm>
                        <a:prstGeom prst="rect">
                          <a:avLst/>
                        </a:prstGeom>
                        <a:noFill/>
                        <a:ln>
                          <a:solidFill>
                            <a:schemeClr val="accent3"/>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14:paraId="56EFC1BB" w14:textId="77777777" w:rsidR="00CB3331" w:rsidRDefault="00CB3331" w:rsidP="00CB3331">
                            <w:pPr>
                              <w:pStyle w:val="BodyText"/>
                              <w:rPr>
                                <w:i/>
                              </w:rPr>
                            </w:pPr>
                            <w:r w:rsidRPr="00F2782A">
                              <w:rPr>
                                <w:i/>
                              </w:rPr>
                              <w:t xml:space="preserve">If signed out of the office: </w:t>
                            </w:r>
                          </w:p>
                          <w:p w14:paraId="46E7FB46" w14:textId="77777777" w:rsidR="00CB3331" w:rsidRPr="001E0E0C" w:rsidRDefault="00CB3331" w:rsidP="00CB3331">
                            <w:pPr>
                              <w:pStyle w:val="BodyText"/>
                              <w:rPr>
                                <w:i/>
                              </w:rPr>
                            </w:pPr>
                          </w:p>
                          <w:p w14:paraId="4C9F8C30" w14:textId="77777777" w:rsidR="00CB3331" w:rsidRDefault="00CB3331" w:rsidP="00CB3331">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FD1EC86" w14:textId="47DB5968" w:rsidR="00CB3331" w:rsidRPr="001E0E0C" w:rsidRDefault="00CB3331" w:rsidP="00CB3331">
                            <w:pPr>
                              <w:pStyle w:val="BodyText"/>
                            </w:pPr>
                            <w:r>
                              <w:t>Patient</w:t>
                            </w:r>
                            <w:r w:rsidRPr="00F2782A">
                              <w:t xml:space="preserve"> Signature</w:t>
                            </w:r>
                            <w:r w:rsidRPr="00F2782A">
                              <w:tab/>
                            </w:r>
                            <w:r w:rsidRPr="00F2782A">
                              <w:tab/>
                            </w:r>
                            <w:r w:rsidRPr="00F2782A">
                              <w:tab/>
                            </w:r>
                            <w:r w:rsidRPr="00F2782A">
                              <w:tab/>
                            </w:r>
                            <w:r w:rsidRPr="00F2782A">
                              <w:tab/>
                            </w:r>
                            <w:r>
                              <w:tab/>
                            </w:r>
                            <w:r w:rsidRPr="00F2782A">
                              <w:t>Date</w:t>
                            </w:r>
                          </w:p>
                          <w:p w14:paraId="536B9769" w14:textId="77777777" w:rsidR="00CB3331" w:rsidRDefault="00CB3331" w:rsidP="00CB3331">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19C82F7" w14:textId="77777777" w:rsidR="00CB3331" w:rsidRPr="00F2782A" w:rsidRDefault="00CB3331" w:rsidP="00CB3331">
                            <w:pPr>
                              <w:pStyle w:val="BodyText"/>
                            </w:pPr>
                            <w:r>
                              <w:t>Patient</w:t>
                            </w:r>
                            <w:r w:rsidRPr="00F2782A">
                              <w:t xml:space="preserve"> Name</w:t>
                            </w:r>
                            <w:r w:rsidRPr="00F2782A">
                              <w:tab/>
                            </w:r>
                            <w:r w:rsidRPr="00F2782A">
                              <w:tab/>
                            </w:r>
                            <w:r>
                              <w:tab/>
                            </w:r>
                            <w:r>
                              <w:tab/>
                            </w:r>
                            <w:r>
                              <w:tab/>
                            </w:r>
                            <w:r>
                              <w:tab/>
                            </w:r>
                            <w:r>
                              <w:tab/>
                            </w:r>
                            <w:r w:rsidRPr="00F2782A">
                              <w:t>Date of Birth</w:t>
                            </w:r>
                          </w:p>
                          <w:p w14:paraId="4C59262E" w14:textId="77777777" w:rsidR="00CB3331" w:rsidRDefault="00CB3331" w:rsidP="00CB3331">
                            <w:pPr>
                              <w:pStyle w:val="BodyText"/>
                              <w:rPr>
                                <w:u w:val="single"/>
                              </w:rPr>
                            </w:pPr>
                          </w:p>
                          <w:p w14:paraId="131A947F" w14:textId="77777777" w:rsidR="00CB3331" w:rsidRPr="001E0E0C" w:rsidRDefault="00CB3331" w:rsidP="00CB3331">
                            <w:pPr>
                              <w:pStyle w:val="BodyText"/>
                              <w:rPr>
                                <w:b/>
                              </w:rPr>
                            </w:pPr>
                            <w:r w:rsidRPr="00D44C18">
                              <w:rPr>
                                <w:b/>
                              </w:rPr>
                              <w:t>Notary Public</w:t>
                            </w:r>
                          </w:p>
                          <w:p w14:paraId="7DBF812F" w14:textId="77777777" w:rsidR="00CB3331" w:rsidRPr="00F2782A" w:rsidRDefault="00CB3331" w:rsidP="00CB3331">
                            <w:pPr>
                              <w:pStyle w:val="BodyText"/>
                            </w:pPr>
                            <w:r w:rsidRPr="00F2782A">
                              <w:t>Sworn and subscribed before me on this _____ day of _________, __________.</w:t>
                            </w:r>
                          </w:p>
                          <w:p w14:paraId="36CBD8FE" w14:textId="77777777" w:rsidR="00CB3331" w:rsidRDefault="00CB3331" w:rsidP="00CB3331">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55057EC" w14:textId="77777777" w:rsidR="00CB3331" w:rsidRDefault="00CB3331" w:rsidP="00CB3331">
                            <w:pPr>
                              <w:pStyle w:val="BodyText"/>
                            </w:pPr>
                            <w:r>
                              <w:t>Notary Signature</w:t>
                            </w:r>
                            <w:r>
                              <w:tab/>
                            </w:r>
                            <w:r>
                              <w:tab/>
                            </w:r>
                            <w:r>
                              <w:tab/>
                            </w:r>
                            <w:r>
                              <w:tab/>
                            </w:r>
                            <w:r>
                              <w:tab/>
                            </w:r>
                            <w:r>
                              <w:tab/>
                            </w:r>
                            <w:r w:rsidRPr="00F2782A">
                              <w:t>Date     </w:t>
                            </w:r>
                          </w:p>
                          <w:p w14:paraId="3649D5CC" w14:textId="77777777" w:rsidR="00CB3331" w:rsidRPr="00F2782A" w:rsidRDefault="00CB3331" w:rsidP="00CB3331">
                            <w:pPr>
                              <w:pStyle w:val="BodyText"/>
                            </w:pPr>
                          </w:p>
                          <w:p w14:paraId="499BBD83" w14:textId="77777777" w:rsidR="00CB3331" w:rsidRDefault="00CB3331" w:rsidP="00CB3331">
                            <w:pPr>
                              <w:pStyle w:val="BodyText"/>
                            </w:pPr>
                            <w:r>
                              <w:t>-------------------------------------------------------------------------------------------------------------------------</w:t>
                            </w:r>
                          </w:p>
                          <w:p w14:paraId="76C23296" w14:textId="77777777" w:rsidR="00CB3331" w:rsidRDefault="00CB3331" w:rsidP="00CB3331">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31BA931" w14:textId="77777777" w:rsidR="00CB3331" w:rsidRPr="00F2782A" w:rsidRDefault="00CB3331" w:rsidP="00CB3331">
                            <w:pPr>
                              <w:pStyle w:val="BodyText"/>
                            </w:pPr>
                            <w:r w:rsidRPr="00F2782A">
                              <w:t>Spouse / Partner Signature</w:t>
                            </w:r>
                            <w:r w:rsidRPr="00F2782A">
                              <w:tab/>
                            </w:r>
                            <w:r w:rsidRPr="00F2782A">
                              <w:tab/>
                            </w:r>
                            <w:r w:rsidRPr="00F2782A">
                              <w:tab/>
                            </w:r>
                            <w:r w:rsidRPr="00F2782A">
                              <w:tab/>
                            </w:r>
                            <w:r w:rsidRPr="00F2782A">
                              <w:tab/>
                              <w:t>Date</w:t>
                            </w:r>
                          </w:p>
                          <w:p w14:paraId="27368AA7" w14:textId="77777777" w:rsidR="00CB3331" w:rsidRDefault="00CB3331" w:rsidP="00CB3331">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271F7F0" w14:textId="77777777" w:rsidR="00CB3331" w:rsidRDefault="00CB3331" w:rsidP="00CB3331">
                            <w:pPr>
                              <w:pStyle w:val="BodyText"/>
                            </w:pPr>
                            <w:r>
                              <w:t>Spouse / Partner Name</w:t>
                            </w:r>
                            <w:r>
                              <w:tab/>
                            </w:r>
                            <w:r>
                              <w:tab/>
                            </w:r>
                            <w:r>
                              <w:tab/>
                            </w:r>
                            <w:r>
                              <w:tab/>
                            </w:r>
                            <w:r>
                              <w:tab/>
                            </w:r>
                            <w:r>
                              <w:tab/>
                            </w:r>
                            <w:r w:rsidRPr="00F2782A">
                              <w:t>Date of Birth</w:t>
                            </w:r>
                          </w:p>
                          <w:p w14:paraId="1941B923" w14:textId="77777777" w:rsidR="00CB3331" w:rsidRPr="001E0E0C" w:rsidRDefault="00CB3331" w:rsidP="00CB3331">
                            <w:pPr>
                              <w:pStyle w:val="BodyText"/>
                            </w:pPr>
                          </w:p>
                          <w:p w14:paraId="09682C70" w14:textId="77777777" w:rsidR="00CB3331" w:rsidRPr="001E0E0C" w:rsidRDefault="00CB3331" w:rsidP="00CB3331">
                            <w:pPr>
                              <w:pStyle w:val="BodyText"/>
                              <w:rPr>
                                <w:b/>
                              </w:rPr>
                            </w:pPr>
                            <w:r w:rsidRPr="00D44C18">
                              <w:rPr>
                                <w:b/>
                              </w:rPr>
                              <w:t>Notary Public</w:t>
                            </w:r>
                          </w:p>
                          <w:p w14:paraId="7C7D8B6B" w14:textId="77777777" w:rsidR="00CB3331" w:rsidRPr="00F2782A" w:rsidRDefault="00CB3331" w:rsidP="00CB3331">
                            <w:pPr>
                              <w:pStyle w:val="BodyText"/>
                            </w:pPr>
                            <w:r w:rsidRPr="00F2782A">
                              <w:t>Sworn and subscribed before me on this _____ day of _________, __________.</w:t>
                            </w:r>
                          </w:p>
                          <w:p w14:paraId="775A73B1" w14:textId="77777777" w:rsidR="00CB3331" w:rsidRDefault="00CB3331" w:rsidP="00CB3331">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641535D3" w14:textId="77777777" w:rsidR="00CB3331" w:rsidRPr="00F2782A" w:rsidRDefault="00CB3331" w:rsidP="00CB3331">
                            <w:pPr>
                              <w:pStyle w:val="BodyText"/>
                              <w:rPr>
                                <w:i/>
                              </w:rPr>
                            </w:pPr>
                            <w:r>
                              <w:t>Notary Signature</w:t>
                            </w:r>
                            <w:r>
                              <w:tab/>
                            </w:r>
                            <w:r>
                              <w:tab/>
                            </w:r>
                            <w:r>
                              <w:tab/>
                            </w:r>
                            <w:r>
                              <w:tab/>
                            </w:r>
                            <w:r>
                              <w:tab/>
                            </w:r>
                            <w:r>
                              <w:tab/>
                            </w:r>
                            <w:r w:rsidRPr="00F2782A">
                              <w:t>Date     </w:t>
                            </w:r>
                          </w:p>
                          <w:p w14:paraId="1CBEC87B" w14:textId="77777777" w:rsidR="00CB3331" w:rsidRDefault="00CB3331" w:rsidP="00CB3331">
                            <w:pPr>
                              <w:pStyle w:val="BodyText"/>
                            </w:pPr>
                          </w:p>
                          <w:p w14:paraId="5E1DCE94" w14:textId="77777777" w:rsidR="00CB3331" w:rsidRDefault="00CB3331" w:rsidP="00CB3331">
                            <w:pPr>
                              <w:pStyle w:val="BodyText"/>
                            </w:pPr>
                            <w:r>
                              <w:t>======================================================================================</w:t>
                            </w:r>
                          </w:p>
                          <w:p w14:paraId="388AF0F0" w14:textId="77777777" w:rsidR="00CB3331" w:rsidRDefault="00CB3331" w:rsidP="00CB3331">
                            <w:pPr>
                              <w:pStyle w:val="BodyText"/>
                            </w:pPr>
                          </w:p>
                          <w:p w14:paraId="4113B25D" w14:textId="12352D42" w:rsidR="00CB3331" w:rsidRPr="00F2782A" w:rsidRDefault="00CB3331" w:rsidP="00CB3331">
                            <w:pPr>
                              <w:pStyle w:val="BodyText"/>
                              <w:rPr>
                                <w:i/>
                              </w:rPr>
                            </w:pPr>
                          </w:p>
                          <w:p w14:paraId="2BAE7BF1" w14:textId="77777777" w:rsidR="00CB3331" w:rsidRPr="00F2782A" w:rsidRDefault="00CB3331" w:rsidP="00CB3331">
                            <w:pPr>
                              <w:pStyle w:val="BodyText"/>
                              <w:rPr>
                                <w:b/>
                              </w:rPr>
                            </w:pPr>
                          </w:p>
                          <w:p w14:paraId="5FD5A471" w14:textId="77777777" w:rsidR="00CB3331" w:rsidRDefault="00CB3331" w:rsidP="00CB3331">
                            <w:pPr>
                              <w:pStyle w:val="BodyText"/>
                              <w:rPr>
                                <w:b/>
                              </w:rPr>
                            </w:pPr>
                            <w:r w:rsidRPr="00F2782A">
                              <w:rPr>
                                <w:b/>
                              </w:rPr>
                              <w:t xml:space="preserve">Statement by Witness (must be </w:t>
                            </w:r>
                            <w:r>
                              <w:rPr>
                                <w:b/>
                              </w:rPr>
                              <w:t>employee of Clinic and at least 18 years of age</w:t>
                            </w:r>
                            <w:r w:rsidRPr="00F2782A">
                              <w:rPr>
                                <w:b/>
                              </w:rPr>
                              <w:t>)</w:t>
                            </w:r>
                          </w:p>
                          <w:p w14:paraId="22125F5D" w14:textId="77777777" w:rsidR="00CB3331" w:rsidRPr="00F2782A" w:rsidRDefault="00CB3331" w:rsidP="00CB3331">
                            <w:pPr>
                              <w:pStyle w:val="BodyText"/>
                              <w:rPr>
                                <w:b/>
                              </w:rPr>
                            </w:pPr>
                          </w:p>
                          <w:p w14:paraId="35E1443C" w14:textId="77777777" w:rsidR="00CB3331" w:rsidRPr="00F2782A" w:rsidRDefault="00CB3331" w:rsidP="00CB3331">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1E037649" w14:textId="77777777" w:rsidR="00CB3331" w:rsidRDefault="00CB3331" w:rsidP="00CB3331">
                            <w:pPr>
                              <w:pStyle w:val="BodyText"/>
                            </w:pPr>
                          </w:p>
                          <w:p w14:paraId="05DD82C0" w14:textId="77777777" w:rsidR="00CB3331" w:rsidRDefault="00CB3331" w:rsidP="00CB3331">
                            <w:pPr>
                              <w:pStyle w:val="BodyText"/>
                            </w:pPr>
                          </w:p>
                          <w:p w14:paraId="1DEDA405" w14:textId="77777777" w:rsidR="00CB3331" w:rsidRDefault="00CB3331" w:rsidP="00CB3331">
                            <w:pPr>
                              <w:pStyle w:val="BodyText"/>
                            </w:pPr>
                            <w:r w:rsidRPr="00F2782A">
                              <w:t>Witness Name:</w:t>
                            </w:r>
                            <w:r>
                              <w:t xml:space="preserve"> </w:t>
                            </w:r>
                            <w:r>
                              <w:tab/>
                            </w:r>
                            <w:r>
                              <w:tab/>
                              <w:t>__________________________________________________________</w:t>
                            </w:r>
                          </w:p>
                          <w:p w14:paraId="40BA03FF" w14:textId="77777777" w:rsidR="00CB3331" w:rsidRDefault="00CB3331" w:rsidP="00CB3331">
                            <w:pPr>
                              <w:pStyle w:val="BodyText"/>
                            </w:pPr>
                          </w:p>
                          <w:p w14:paraId="3B381F9C" w14:textId="77777777" w:rsidR="00CB3331" w:rsidRDefault="00CB3331" w:rsidP="00CB3331">
                            <w:pPr>
                              <w:pStyle w:val="BodyText"/>
                            </w:pPr>
                            <w:r w:rsidRPr="00F2782A">
                              <w:t>Witness Signature:</w:t>
                            </w:r>
                            <w:r>
                              <w:t xml:space="preserve"> </w:t>
                            </w:r>
                            <w:r>
                              <w:tab/>
                              <w:t>__________________________________________________________</w:t>
                            </w:r>
                          </w:p>
                          <w:p w14:paraId="73217292" w14:textId="77777777" w:rsidR="00CB3331" w:rsidRDefault="00CB3331" w:rsidP="00CB3331">
                            <w:pPr>
                              <w:pStyle w:val="BodyText"/>
                            </w:pPr>
                          </w:p>
                          <w:p w14:paraId="65352F24" w14:textId="77777777" w:rsidR="00CB3331" w:rsidRDefault="00CB3331" w:rsidP="00CB3331">
                            <w:pPr>
                              <w:pStyle w:val="BodyText"/>
                            </w:pPr>
                            <w:r w:rsidRPr="00F2782A">
                              <w:t>Date:</w:t>
                            </w:r>
                            <w:r>
                              <w:t xml:space="preserve"> </w:t>
                            </w:r>
                            <w:r>
                              <w:tab/>
                            </w:r>
                            <w:r>
                              <w:tab/>
                            </w:r>
                            <w:r>
                              <w:tab/>
                              <w:t>__________________________________________________________</w:t>
                            </w:r>
                          </w:p>
                          <w:p w14:paraId="445E6BB1" w14:textId="77777777" w:rsidR="00CB3331" w:rsidRDefault="00CB3331" w:rsidP="00CB3331">
                            <w:pPr>
                              <w:pStyle w:val="BodyText"/>
                            </w:pPr>
                          </w:p>
                          <w:p w14:paraId="7556498D" w14:textId="77777777" w:rsidR="00CB3331" w:rsidRDefault="00CB3331" w:rsidP="00CB3331">
                            <w:pPr>
                              <w:pStyle w:val="BodyText"/>
                            </w:pPr>
                          </w:p>
                          <w:p w14:paraId="0A50A7C7" w14:textId="77777777" w:rsidR="00CB3331" w:rsidRPr="0072180B" w:rsidRDefault="00CB3331" w:rsidP="00CB3331">
                            <w:pPr>
                              <w:pStyle w:val="BodyText"/>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4F035D" id="Text Box 4" o:spid="_x0000_s1042" type="#_x0000_t202" style="position:absolute;left:0;text-align:left;margin-left:0;margin-top:11.2pt;width:473pt;height:523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" filled="f" strokecolor="#9bbb59 [3206]">
                <v:textbox>
                  <w:txbxContent>
                    <w:p w14:paraId="56EFC1BB" w14:textId="77777777" w:rsidR="00CB3331" w:rsidRDefault="00CB3331" w:rsidP="00CB3331">
                      <w:pPr>
                        <w:pStyle w:val="BodyText"/>
                        <w:rPr>
                          <w:i/>
                        </w:rPr>
                      </w:pPr>
                      <w:r w:rsidRPr="00F2782A">
                        <w:rPr>
                          <w:i/>
                        </w:rPr>
                        <w:t xml:space="preserve">If signed out of the office: </w:t>
                      </w:r>
                    </w:p>
                    <w:p w14:paraId="46E7FB46" w14:textId="77777777" w:rsidR="00CB3331" w:rsidRPr="001E0E0C" w:rsidRDefault="00CB3331" w:rsidP="00CB3331">
                      <w:pPr>
                        <w:pStyle w:val="BodyText"/>
                        <w:rPr>
                          <w:i/>
                        </w:rPr>
                      </w:pPr>
                    </w:p>
                    <w:p w14:paraId="4C9F8C30" w14:textId="77777777" w:rsidR="00CB3331" w:rsidRDefault="00CB3331" w:rsidP="00CB3331">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FD1EC86" w14:textId="47DB5968" w:rsidR="00CB3331" w:rsidRPr="001E0E0C" w:rsidRDefault="00CB3331" w:rsidP="00CB3331">
                      <w:pPr>
                        <w:pStyle w:val="BodyText"/>
                      </w:pPr>
                      <w:r>
                        <w:t>Patient</w:t>
                      </w:r>
                      <w:r w:rsidRPr="00F2782A">
                        <w:t xml:space="preserve"> Signature</w:t>
                      </w:r>
                      <w:r w:rsidRPr="00F2782A">
                        <w:tab/>
                      </w:r>
                      <w:r w:rsidRPr="00F2782A">
                        <w:tab/>
                      </w:r>
                      <w:r w:rsidRPr="00F2782A">
                        <w:tab/>
                      </w:r>
                      <w:r w:rsidRPr="00F2782A">
                        <w:tab/>
                      </w:r>
                      <w:r w:rsidRPr="00F2782A">
                        <w:tab/>
                      </w:r>
                      <w:r>
                        <w:tab/>
                      </w:r>
                      <w:r w:rsidRPr="00F2782A">
                        <w:t>Date</w:t>
                      </w:r>
                    </w:p>
                    <w:p w14:paraId="536B9769" w14:textId="77777777" w:rsidR="00CB3331" w:rsidRDefault="00CB3331" w:rsidP="00CB3331">
                      <w:pPr>
                        <w:pStyle w:val="BodyText"/>
                        <w:rPr>
                          <w:u w:val="single"/>
                        </w:rPr>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619C82F7" w14:textId="77777777" w:rsidR="00CB3331" w:rsidRPr="00F2782A" w:rsidRDefault="00CB3331" w:rsidP="00CB3331">
                      <w:pPr>
                        <w:pStyle w:val="BodyText"/>
                      </w:pPr>
                      <w:r>
                        <w:t>Patient</w:t>
                      </w:r>
                      <w:r w:rsidRPr="00F2782A">
                        <w:t xml:space="preserve"> Name</w:t>
                      </w:r>
                      <w:r w:rsidRPr="00F2782A">
                        <w:tab/>
                      </w:r>
                      <w:r w:rsidRPr="00F2782A">
                        <w:tab/>
                      </w:r>
                      <w:r>
                        <w:tab/>
                      </w:r>
                      <w:r>
                        <w:tab/>
                      </w:r>
                      <w:r>
                        <w:tab/>
                      </w:r>
                      <w:r>
                        <w:tab/>
                      </w:r>
                      <w:r>
                        <w:tab/>
                      </w:r>
                      <w:r w:rsidRPr="00F2782A">
                        <w:t>Date of Birth</w:t>
                      </w:r>
                    </w:p>
                    <w:p w14:paraId="4C59262E" w14:textId="77777777" w:rsidR="00CB3331" w:rsidRDefault="00CB3331" w:rsidP="00CB3331">
                      <w:pPr>
                        <w:pStyle w:val="BodyText"/>
                        <w:rPr>
                          <w:u w:val="single"/>
                        </w:rPr>
                      </w:pPr>
                    </w:p>
                    <w:p w14:paraId="131A947F" w14:textId="77777777" w:rsidR="00CB3331" w:rsidRPr="001E0E0C" w:rsidRDefault="00CB3331" w:rsidP="00CB3331">
                      <w:pPr>
                        <w:pStyle w:val="BodyText"/>
                        <w:rPr>
                          <w:b/>
                        </w:rPr>
                      </w:pPr>
                      <w:r w:rsidRPr="00D44C18">
                        <w:rPr>
                          <w:b/>
                        </w:rPr>
                        <w:t>Notary Public</w:t>
                      </w:r>
                    </w:p>
                    <w:p w14:paraId="7DBF812F" w14:textId="77777777" w:rsidR="00CB3331" w:rsidRPr="00F2782A" w:rsidRDefault="00CB3331" w:rsidP="00CB3331">
                      <w:pPr>
                        <w:pStyle w:val="BodyText"/>
                      </w:pPr>
                      <w:r w:rsidRPr="00F2782A">
                        <w:t>Sworn and subscribed before me on this _____ day of _________, __________.</w:t>
                      </w:r>
                    </w:p>
                    <w:p w14:paraId="36CBD8FE" w14:textId="77777777" w:rsidR="00CB3331" w:rsidRDefault="00CB3331" w:rsidP="00CB3331">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455057EC" w14:textId="77777777" w:rsidR="00CB3331" w:rsidRDefault="00CB3331" w:rsidP="00CB3331">
                      <w:pPr>
                        <w:pStyle w:val="BodyText"/>
                      </w:pPr>
                      <w:r>
                        <w:t>Notary Signature</w:t>
                      </w:r>
                      <w:r>
                        <w:tab/>
                      </w:r>
                      <w:r>
                        <w:tab/>
                      </w:r>
                      <w:r>
                        <w:tab/>
                      </w:r>
                      <w:r>
                        <w:tab/>
                      </w:r>
                      <w:r>
                        <w:tab/>
                      </w:r>
                      <w:r>
                        <w:tab/>
                      </w:r>
                      <w:r w:rsidRPr="00F2782A">
                        <w:t>Date     </w:t>
                      </w:r>
                    </w:p>
                    <w:p w14:paraId="3649D5CC" w14:textId="77777777" w:rsidR="00CB3331" w:rsidRPr="00F2782A" w:rsidRDefault="00CB3331" w:rsidP="00CB3331">
                      <w:pPr>
                        <w:pStyle w:val="BodyText"/>
                      </w:pPr>
                    </w:p>
                    <w:p w14:paraId="499BBD83" w14:textId="77777777" w:rsidR="00CB3331" w:rsidRDefault="00CB3331" w:rsidP="00CB3331">
                      <w:pPr>
                        <w:pStyle w:val="BodyText"/>
                      </w:pPr>
                      <w:r>
                        <w:t>-------------------------------------------------------------------------------------------------------------------------</w:t>
                      </w:r>
                    </w:p>
                    <w:p w14:paraId="76C23296" w14:textId="77777777" w:rsidR="00CB3331" w:rsidRDefault="00CB3331" w:rsidP="00CB3331">
                      <w:pPr>
                        <w:pStyle w:val="BodyText"/>
                        <w:rPr>
                          <w:sz w:val="40"/>
                        </w:rPr>
                      </w:pPr>
                      <w:r>
                        <w:rPr>
                          <w:sz w:val="40"/>
                          <w:u w:val="single"/>
                        </w:rPr>
                        <w:t>X</w:t>
                      </w: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131BA931" w14:textId="77777777" w:rsidR="00CB3331" w:rsidRPr="00F2782A" w:rsidRDefault="00CB3331" w:rsidP="00CB3331">
                      <w:pPr>
                        <w:pStyle w:val="BodyText"/>
                      </w:pPr>
                      <w:r w:rsidRPr="00F2782A">
                        <w:t>Spouse / Partner Signature</w:t>
                      </w:r>
                      <w:r w:rsidRPr="00F2782A">
                        <w:tab/>
                      </w:r>
                      <w:r w:rsidRPr="00F2782A">
                        <w:tab/>
                      </w:r>
                      <w:r w:rsidRPr="00F2782A">
                        <w:tab/>
                      </w:r>
                      <w:r w:rsidRPr="00F2782A">
                        <w:tab/>
                      </w:r>
                      <w:r w:rsidRPr="00F2782A">
                        <w:tab/>
                        <w:t>Date</w:t>
                      </w:r>
                    </w:p>
                    <w:p w14:paraId="27368AA7" w14:textId="77777777" w:rsidR="00CB3331" w:rsidRDefault="00CB3331" w:rsidP="00CB3331">
                      <w:pPr>
                        <w:pStyle w:val="BodyText"/>
                      </w:pPr>
                      <w:r>
                        <w:rPr>
                          <w:u w:val="single"/>
                        </w:rPr>
                        <w:tab/>
                      </w:r>
                      <w:r>
                        <w:rPr>
                          <w:u w:val="single"/>
                        </w:rPr>
                        <w:tab/>
                      </w:r>
                      <w:r>
                        <w:rPr>
                          <w:u w:val="single"/>
                        </w:rPr>
                        <w:tab/>
                      </w:r>
                      <w:r>
                        <w:rPr>
                          <w:u w:val="single"/>
                        </w:rPr>
                        <w:tab/>
                      </w:r>
                      <w:r>
                        <w:rPr>
                          <w:u w:val="single"/>
                        </w:rPr>
                        <w:tab/>
                      </w:r>
                      <w:r>
                        <w:rPr>
                          <w:u w:val="single"/>
                        </w:rPr>
                        <w:tab/>
                      </w:r>
                      <w:r>
                        <w:tab/>
                      </w:r>
                      <w:r>
                        <w:tab/>
                      </w:r>
                      <w:r>
                        <w:rPr>
                          <w:u w:val="single"/>
                        </w:rPr>
                        <w:tab/>
                      </w:r>
                      <w:r>
                        <w:rPr>
                          <w:u w:val="single"/>
                        </w:rPr>
                        <w:tab/>
                      </w:r>
                      <w:r>
                        <w:rPr>
                          <w:u w:val="single"/>
                        </w:rPr>
                        <w:tab/>
                      </w:r>
                    </w:p>
                    <w:p w14:paraId="7271F7F0" w14:textId="77777777" w:rsidR="00CB3331" w:rsidRDefault="00CB3331" w:rsidP="00CB3331">
                      <w:pPr>
                        <w:pStyle w:val="BodyText"/>
                      </w:pPr>
                      <w:r>
                        <w:t>Spouse / Partner Name</w:t>
                      </w:r>
                      <w:r>
                        <w:tab/>
                      </w:r>
                      <w:r>
                        <w:tab/>
                      </w:r>
                      <w:r>
                        <w:tab/>
                      </w:r>
                      <w:r>
                        <w:tab/>
                      </w:r>
                      <w:r>
                        <w:tab/>
                      </w:r>
                      <w:r>
                        <w:tab/>
                      </w:r>
                      <w:r w:rsidRPr="00F2782A">
                        <w:t>Date of Birth</w:t>
                      </w:r>
                    </w:p>
                    <w:p w14:paraId="1941B923" w14:textId="77777777" w:rsidR="00CB3331" w:rsidRPr="001E0E0C" w:rsidRDefault="00CB3331" w:rsidP="00CB3331">
                      <w:pPr>
                        <w:pStyle w:val="BodyText"/>
                      </w:pPr>
                    </w:p>
                    <w:p w14:paraId="09682C70" w14:textId="77777777" w:rsidR="00CB3331" w:rsidRPr="001E0E0C" w:rsidRDefault="00CB3331" w:rsidP="00CB3331">
                      <w:pPr>
                        <w:pStyle w:val="BodyText"/>
                        <w:rPr>
                          <w:b/>
                        </w:rPr>
                      </w:pPr>
                      <w:r w:rsidRPr="00D44C18">
                        <w:rPr>
                          <w:b/>
                        </w:rPr>
                        <w:t>Notary Public</w:t>
                      </w:r>
                    </w:p>
                    <w:p w14:paraId="7C7D8B6B" w14:textId="77777777" w:rsidR="00CB3331" w:rsidRPr="00F2782A" w:rsidRDefault="00CB3331" w:rsidP="00CB3331">
                      <w:pPr>
                        <w:pStyle w:val="BodyText"/>
                      </w:pPr>
                      <w:r w:rsidRPr="00F2782A">
                        <w:t>Sworn and subscribed before me on this _____ day of _________, __________.</w:t>
                      </w:r>
                    </w:p>
                    <w:p w14:paraId="775A73B1" w14:textId="77777777" w:rsidR="00CB3331" w:rsidRDefault="00CB3331" w:rsidP="00CB3331">
                      <w:pPr>
                        <w:pStyle w:val="BodyText"/>
                        <w:rPr>
                          <w:sz w:val="40"/>
                        </w:rPr>
                      </w:pPr>
                      <w:r>
                        <w:rPr>
                          <w:sz w:val="40"/>
                          <w:u w:val="single"/>
                        </w:rPr>
                        <w:tab/>
                      </w:r>
                      <w:r>
                        <w:rPr>
                          <w:sz w:val="40"/>
                          <w:u w:val="single"/>
                        </w:rPr>
                        <w:tab/>
                      </w:r>
                      <w:r>
                        <w:rPr>
                          <w:sz w:val="40"/>
                          <w:u w:val="single"/>
                        </w:rPr>
                        <w:tab/>
                      </w:r>
                      <w:r>
                        <w:rPr>
                          <w:sz w:val="40"/>
                          <w:u w:val="single"/>
                        </w:rPr>
                        <w:tab/>
                      </w:r>
                      <w:r>
                        <w:rPr>
                          <w:sz w:val="40"/>
                          <w:u w:val="single"/>
                        </w:rPr>
                        <w:tab/>
                      </w:r>
                      <w:r>
                        <w:rPr>
                          <w:sz w:val="40"/>
                          <w:u w:val="single"/>
                        </w:rPr>
                        <w:tab/>
                      </w:r>
                      <w:r>
                        <w:rPr>
                          <w:sz w:val="40"/>
                        </w:rPr>
                        <w:tab/>
                      </w:r>
                      <w:r>
                        <w:rPr>
                          <w:sz w:val="40"/>
                        </w:rPr>
                        <w:tab/>
                      </w:r>
                      <w:r>
                        <w:rPr>
                          <w:u w:val="single"/>
                        </w:rPr>
                        <w:tab/>
                      </w:r>
                      <w:r>
                        <w:rPr>
                          <w:u w:val="single"/>
                        </w:rPr>
                        <w:tab/>
                      </w:r>
                      <w:r>
                        <w:rPr>
                          <w:u w:val="single"/>
                        </w:rPr>
                        <w:tab/>
                      </w:r>
                    </w:p>
                    <w:p w14:paraId="641535D3" w14:textId="77777777" w:rsidR="00CB3331" w:rsidRPr="00F2782A" w:rsidRDefault="00CB3331" w:rsidP="00CB3331">
                      <w:pPr>
                        <w:pStyle w:val="BodyText"/>
                        <w:rPr>
                          <w:i/>
                        </w:rPr>
                      </w:pPr>
                      <w:r>
                        <w:t>Notary Signature</w:t>
                      </w:r>
                      <w:r>
                        <w:tab/>
                      </w:r>
                      <w:r>
                        <w:tab/>
                      </w:r>
                      <w:r>
                        <w:tab/>
                      </w:r>
                      <w:r>
                        <w:tab/>
                      </w:r>
                      <w:r>
                        <w:tab/>
                      </w:r>
                      <w:r>
                        <w:tab/>
                      </w:r>
                      <w:r w:rsidRPr="00F2782A">
                        <w:t>Date     </w:t>
                      </w:r>
                    </w:p>
                    <w:p w14:paraId="1CBEC87B" w14:textId="77777777" w:rsidR="00CB3331" w:rsidRDefault="00CB3331" w:rsidP="00CB3331">
                      <w:pPr>
                        <w:pStyle w:val="BodyText"/>
                      </w:pPr>
                    </w:p>
                    <w:p w14:paraId="5E1DCE94" w14:textId="77777777" w:rsidR="00CB3331" w:rsidRDefault="00CB3331" w:rsidP="00CB3331">
                      <w:pPr>
                        <w:pStyle w:val="BodyText"/>
                      </w:pPr>
                      <w:r>
                        <w:t>======================================================================================</w:t>
                      </w:r>
                    </w:p>
                    <w:p w14:paraId="388AF0F0" w14:textId="77777777" w:rsidR="00CB3331" w:rsidRDefault="00CB3331" w:rsidP="00CB3331">
                      <w:pPr>
                        <w:pStyle w:val="BodyText"/>
                      </w:pPr>
                    </w:p>
                    <w:p w14:paraId="4113B25D" w14:textId="12352D42" w:rsidR="00CB3331" w:rsidRPr="00F2782A" w:rsidRDefault="00CB3331" w:rsidP="00CB3331">
                      <w:pPr>
                        <w:pStyle w:val="BodyText"/>
                        <w:rPr>
                          <w:i/>
                        </w:rPr>
                      </w:pPr>
                    </w:p>
                    <w:p w14:paraId="2BAE7BF1" w14:textId="77777777" w:rsidR="00CB3331" w:rsidRPr="00F2782A" w:rsidRDefault="00CB3331" w:rsidP="00CB3331">
                      <w:pPr>
                        <w:pStyle w:val="BodyText"/>
                        <w:rPr>
                          <w:b/>
                        </w:rPr>
                      </w:pPr>
                    </w:p>
                    <w:p w14:paraId="5FD5A471" w14:textId="77777777" w:rsidR="00CB3331" w:rsidRDefault="00CB3331" w:rsidP="00CB3331">
                      <w:pPr>
                        <w:pStyle w:val="BodyText"/>
                        <w:rPr>
                          <w:b/>
                        </w:rPr>
                      </w:pPr>
                      <w:r w:rsidRPr="00F2782A">
                        <w:rPr>
                          <w:b/>
                        </w:rPr>
                        <w:t xml:space="preserve">Statement by Witness (must be </w:t>
                      </w:r>
                      <w:r>
                        <w:rPr>
                          <w:b/>
                        </w:rPr>
                        <w:t>employee of Clinic and at least 18 years of age</w:t>
                      </w:r>
                      <w:r w:rsidRPr="00F2782A">
                        <w:rPr>
                          <w:b/>
                        </w:rPr>
                        <w:t>)</w:t>
                      </w:r>
                    </w:p>
                    <w:p w14:paraId="22125F5D" w14:textId="77777777" w:rsidR="00CB3331" w:rsidRPr="00F2782A" w:rsidRDefault="00CB3331" w:rsidP="00CB3331">
                      <w:pPr>
                        <w:pStyle w:val="BodyText"/>
                        <w:rPr>
                          <w:b/>
                        </w:rPr>
                      </w:pPr>
                    </w:p>
                    <w:p w14:paraId="35E1443C" w14:textId="77777777" w:rsidR="00CB3331" w:rsidRPr="00F2782A" w:rsidRDefault="00CB3331" w:rsidP="00CB3331">
                      <w:pPr>
                        <w:pStyle w:val="BodyText"/>
                      </w:pPr>
                      <w:r w:rsidRPr="00F2782A">
                        <w:t>I declare that the person who signed this document is personally known to me and appears to be of sound mind and acting of his or her own free will. He or she signed (or asked another to sign for him or her) this document in my presence.</w:t>
                      </w:r>
                    </w:p>
                    <w:p w14:paraId="1E037649" w14:textId="77777777" w:rsidR="00CB3331" w:rsidRDefault="00CB3331" w:rsidP="00CB3331">
                      <w:pPr>
                        <w:pStyle w:val="BodyText"/>
                      </w:pPr>
                    </w:p>
                    <w:p w14:paraId="05DD82C0" w14:textId="77777777" w:rsidR="00CB3331" w:rsidRDefault="00CB3331" w:rsidP="00CB3331">
                      <w:pPr>
                        <w:pStyle w:val="BodyText"/>
                      </w:pPr>
                    </w:p>
                    <w:p w14:paraId="1DEDA405" w14:textId="77777777" w:rsidR="00CB3331" w:rsidRDefault="00CB3331" w:rsidP="00CB3331">
                      <w:pPr>
                        <w:pStyle w:val="BodyText"/>
                      </w:pPr>
                      <w:r w:rsidRPr="00F2782A">
                        <w:t>Witness Name:</w:t>
                      </w:r>
                      <w:r>
                        <w:t xml:space="preserve"> </w:t>
                      </w:r>
                      <w:r>
                        <w:tab/>
                      </w:r>
                      <w:r>
                        <w:tab/>
                        <w:t>__________________________________________________________</w:t>
                      </w:r>
                    </w:p>
                    <w:p w14:paraId="40BA03FF" w14:textId="77777777" w:rsidR="00CB3331" w:rsidRDefault="00CB3331" w:rsidP="00CB3331">
                      <w:pPr>
                        <w:pStyle w:val="BodyText"/>
                      </w:pPr>
                    </w:p>
                    <w:p w14:paraId="3B381F9C" w14:textId="77777777" w:rsidR="00CB3331" w:rsidRDefault="00CB3331" w:rsidP="00CB3331">
                      <w:pPr>
                        <w:pStyle w:val="BodyText"/>
                      </w:pPr>
                      <w:r w:rsidRPr="00F2782A">
                        <w:t>Witness Signature:</w:t>
                      </w:r>
                      <w:r>
                        <w:t xml:space="preserve"> </w:t>
                      </w:r>
                      <w:r>
                        <w:tab/>
                        <w:t>__________________________________________________________</w:t>
                      </w:r>
                    </w:p>
                    <w:p w14:paraId="73217292" w14:textId="77777777" w:rsidR="00CB3331" w:rsidRDefault="00CB3331" w:rsidP="00CB3331">
                      <w:pPr>
                        <w:pStyle w:val="BodyText"/>
                      </w:pPr>
                    </w:p>
                    <w:p w14:paraId="65352F24" w14:textId="77777777" w:rsidR="00CB3331" w:rsidRDefault="00CB3331" w:rsidP="00CB3331">
                      <w:pPr>
                        <w:pStyle w:val="BodyText"/>
                      </w:pPr>
                      <w:r w:rsidRPr="00F2782A">
                        <w:t>Date:</w:t>
                      </w:r>
                      <w:r>
                        <w:t xml:space="preserve"> </w:t>
                      </w:r>
                      <w:r>
                        <w:tab/>
                      </w:r>
                      <w:r>
                        <w:tab/>
                      </w:r>
                      <w:r>
                        <w:tab/>
                        <w:t>__________________________________________________________</w:t>
                      </w:r>
                    </w:p>
                    <w:p w14:paraId="445E6BB1" w14:textId="77777777" w:rsidR="00CB3331" w:rsidRDefault="00CB3331" w:rsidP="00CB3331">
                      <w:pPr>
                        <w:pStyle w:val="BodyText"/>
                      </w:pPr>
                    </w:p>
                    <w:p w14:paraId="7556498D" w14:textId="77777777" w:rsidR="00CB3331" w:rsidRDefault="00CB3331" w:rsidP="00CB3331">
                      <w:pPr>
                        <w:pStyle w:val="BodyText"/>
                      </w:pPr>
                    </w:p>
                    <w:p w14:paraId="0A50A7C7" w14:textId="77777777" w:rsidR="00CB3331" w:rsidRPr="0072180B" w:rsidRDefault="00CB3331" w:rsidP="00CB3331">
                      <w:pPr>
                        <w:pStyle w:val="BodyText"/>
                        <w:rPr>
                          <w:sz w:val="18"/>
                        </w:rPr>
                      </w:pPr>
                    </w:p>
                  </w:txbxContent>
                </v:textbox>
                <w10:wrap type="square"/>
              </v:shape>
            </w:pict>
          </mc:Fallback>
        </mc:AlternateContent>
      </w:r>
    </w:p>
    <w:sectPr w:rsidR="00CD4DFF" w:rsidRPr="00800C65" w:rsidSect="00CD4DFF">
      <w:headerReference w:type="even" r:id="rId16"/>
      <w:headerReference w:type="default" r:id="rId17"/>
      <w:footerReference w:type="even" r:id="rId18"/>
      <w:footerReference w:type="default" r:id="rId19"/>
      <w:headerReference w:type="first" r:id="rId20"/>
      <w:footerReference w:type="first" r:id="rId21"/>
      <w:footnotePr>
        <w:pos w:val="beneathText"/>
      </w:footnotePr>
      <w:pgSz w:w="12240" w:h="15840" w:code="1"/>
      <w:pgMar w:top="1296" w:right="1440" w:bottom="1296" w:left="1440" w:header="562" w:footer="56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6CE64" w14:textId="77777777" w:rsidR="00A435D2" w:rsidRDefault="00A435D2">
      <w:r>
        <w:separator/>
      </w:r>
    </w:p>
  </w:endnote>
  <w:endnote w:type="continuationSeparator" w:id="0">
    <w:p w14:paraId="7A323144" w14:textId="77777777" w:rsidR="00A435D2" w:rsidRDefault="00A43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Calibri"/>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StarSymbol">
    <w:altName w:val="Times New Roman"/>
    <w:charset w:val="0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54"/>
      <w:gridCol w:w="1252"/>
      <w:gridCol w:w="4054"/>
    </w:tblGrid>
    <w:tr w:rsidR="003A68E9" w14:paraId="34AE674A" w14:textId="77777777">
      <w:trPr>
        <w:trHeight w:val="151"/>
      </w:trPr>
      <w:tc>
        <w:tcPr>
          <w:tcW w:w="2250" w:type="pct"/>
          <w:tcBorders>
            <w:top w:val="nil"/>
            <w:left w:val="nil"/>
            <w:bottom w:val="single" w:sz="4" w:space="0" w:color="4F81BD" w:themeColor="accent1"/>
            <w:right w:val="nil"/>
          </w:tcBorders>
        </w:tcPr>
        <w:p w14:paraId="2706B390"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4723712E" w14:textId="77777777" w:rsidR="003A68E9" w:rsidRDefault="008F1DCA" w:rsidP="00411471">
          <w:pPr>
            <w:pStyle w:val="NoSpacing"/>
            <w:spacing w:line="276" w:lineRule="auto"/>
            <w:rPr>
              <w:rFonts w:asciiTheme="majorHAnsi" w:hAnsiTheme="majorHAnsi"/>
              <w:color w:val="365F91" w:themeColor="accent1" w:themeShade="BF"/>
            </w:rPr>
          </w:pPr>
          <w:sdt>
            <w:sdtPr>
              <w:rPr>
                <w:rFonts w:ascii="Cambria" w:hAnsi="Cambria"/>
                <w:color w:val="365F91" w:themeColor="accent1" w:themeShade="BF"/>
              </w:rPr>
              <w:id w:val="179835412"/>
              <w:placeholder>
                <w:docPart w:val="ABEE1E668DDFD8429F2DD97D6C9F4325"/>
              </w:placeholder>
              <w:temporary/>
              <w:showingPlcHdr/>
            </w:sdtPr>
            <w:sdtEndPr/>
            <w:sdtContent>
              <w:r w:rsidR="003A68E9">
                <w:rPr>
                  <w:rFonts w:ascii="Cambria" w:hAnsi="Cambria"/>
                  <w:color w:val="365F91" w:themeColor="accent1" w:themeShade="BF"/>
                </w:rPr>
                <w:t>[Type text]</w:t>
              </w:r>
            </w:sdtContent>
          </w:sdt>
        </w:p>
      </w:tc>
      <w:tc>
        <w:tcPr>
          <w:tcW w:w="2250" w:type="pct"/>
          <w:tcBorders>
            <w:top w:val="nil"/>
            <w:left w:val="nil"/>
            <w:bottom w:val="single" w:sz="4" w:space="0" w:color="4F81BD" w:themeColor="accent1"/>
            <w:right w:val="nil"/>
          </w:tcBorders>
        </w:tcPr>
        <w:p w14:paraId="35B9D1B2"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r>
    <w:tr w:rsidR="003A68E9" w14:paraId="637060F1" w14:textId="77777777">
      <w:trPr>
        <w:trHeight w:val="150"/>
      </w:trPr>
      <w:tc>
        <w:tcPr>
          <w:tcW w:w="2250" w:type="pct"/>
          <w:tcBorders>
            <w:top w:val="single" w:sz="4" w:space="0" w:color="4F81BD" w:themeColor="accent1"/>
            <w:left w:val="nil"/>
            <w:bottom w:val="nil"/>
            <w:right w:val="nil"/>
          </w:tcBorders>
        </w:tcPr>
        <w:p w14:paraId="21BD629E"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797D0DFA" w14:textId="77777777" w:rsidR="003A68E9" w:rsidRDefault="003A68E9"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4D8E3411"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r>
  </w:tbl>
  <w:p w14:paraId="6943E58D" w14:textId="77777777" w:rsidR="003A68E9" w:rsidRDefault="003A68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124"/>
      <w:gridCol w:w="1111"/>
      <w:gridCol w:w="4125"/>
    </w:tblGrid>
    <w:tr w:rsidR="003A68E9" w14:paraId="3D5C05AF" w14:textId="77777777">
      <w:trPr>
        <w:trHeight w:val="151"/>
      </w:trPr>
      <w:tc>
        <w:tcPr>
          <w:tcW w:w="2250" w:type="pct"/>
          <w:tcBorders>
            <w:top w:val="nil"/>
            <w:left w:val="nil"/>
            <w:bottom w:val="single" w:sz="4" w:space="0" w:color="4F81BD" w:themeColor="accent1"/>
            <w:right w:val="nil"/>
          </w:tcBorders>
        </w:tcPr>
        <w:p w14:paraId="23B5ABBA"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c>
        <w:tcPr>
          <w:tcW w:w="500" w:type="pct"/>
          <w:vMerge w:val="restart"/>
          <w:noWrap/>
          <w:vAlign w:val="center"/>
        </w:tcPr>
        <w:p w14:paraId="0B89C708" w14:textId="77777777" w:rsidR="003A68E9" w:rsidRPr="00D61BDE" w:rsidRDefault="003A68E9" w:rsidP="00D61BDE">
          <w:pPr>
            <w:pStyle w:val="NoSpacing"/>
            <w:spacing w:line="276" w:lineRule="auto"/>
            <w:rPr>
              <w:rFonts w:asciiTheme="majorHAnsi" w:hAnsiTheme="majorHAnsi"/>
              <w:i/>
              <w:color w:val="365F91" w:themeColor="accent1" w:themeShade="BF"/>
              <w:sz w:val="16"/>
              <w:szCs w:val="16"/>
            </w:rPr>
          </w:pPr>
          <w:r w:rsidRPr="00D61BDE">
            <w:rPr>
              <w:rFonts w:ascii="Cambria" w:hAnsi="Cambria"/>
              <w:i/>
              <w:color w:val="365F91" w:themeColor="accent1" w:themeShade="BF"/>
              <w:sz w:val="16"/>
              <w:szCs w:val="16"/>
            </w:rPr>
            <w:t>ASRM / SART</w:t>
          </w:r>
        </w:p>
      </w:tc>
      <w:tc>
        <w:tcPr>
          <w:tcW w:w="2250" w:type="pct"/>
          <w:tcBorders>
            <w:top w:val="nil"/>
            <w:left w:val="nil"/>
            <w:bottom w:val="single" w:sz="4" w:space="0" w:color="4F81BD" w:themeColor="accent1"/>
            <w:right w:val="nil"/>
          </w:tcBorders>
        </w:tcPr>
        <w:p w14:paraId="3FA523D2"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r>
    <w:tr w:rsidR="003A68E9" w14:paraId="5BDD56AA" w14:textId="77777777">
      <w:trPr>
        <w:trHeight w:val="150"/>
      </w:trPr>
      <w:tc>
        <w:tcPr>
          <w:tcW w:w="2250" w:type="pct"/>
          <w:tcBorders>
            <w:top w:val="single" w:sz="4" w:space="0" w:color="4F81BD" w:themeColor="accent1"/>
            <w:left w:val="nil"/>
            <w:bottom w:val="nil"/>
            <w:right w:val="nil"/>
          </w:tcBorders>
        </w:tcPr>
        <w:p w14:paraId="0E52CE9D"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c>
        <w:tcPr>
          <w:tcW w:w="0" w:type="auto"/>
          <w:vMerge/>
          <w:vAlign w:val="center"/>
        </w:tcPr>
        <w:p w14:paraId="19CD0DD1" w14:textId="77777777" w:rsidR="003A68E9" w:rsidRDefault="003A68E9" w:rsidP="00411471">
          <w:pPr>
            <w:rPr>
              <w:rFonts w:asciiTheme="majorHAnsi" w:hAnsiTheme="majorHAnsi"/>
              <w:color w:val="365F91" w:themeColor="accent1" w:themeShade="BF"/>
            </w:rPr>
          </w:pPr>
        </w:p>
      </w:tc>
      <w:tc>
        <w:tcPr>
          <w:tcW w:w="2250" w:type="pct"/>
          <w:tcBorders>
            <w:top w:val="single" w:sz="4" w:space="0" w:color="4F81BD" w:themeColor="accent1"/>
            <w:left w:val="nil"/>
            <w:bottom w:val="nil"/>
            <w:right w:val="nil"/>
          </w:tcBorders>
        </w:tcPr>
        <w:p w14:paraId="6A97C7EA" w14:textId="77777777" w:rsidR="003A68E9" w:rsidRDefault="003A68E9" w:rsidP="00411471">
          <w:pPr>
            <w:pStyle w:val="Header"/>
            <w:spacing w:line="276" w:lineRule="auto"/>
            <w:rPr>
              <w:rFonts w:asciiTheme="majorHAnsi" w:eastAsiaTheme="majorEastAsia" w:hAnsiTheme="majorHAnsi" w:cstheme="majorBidi"/>
              <w:b/>
              <w:bCs/>
              <w:color w:val="4F81BD" w:themeColor="accent1"/>
            </w:rPr>
          </w:pPr>
        </w:p>
      </w:tc>
    </w:tr>
  </w:tbl>
  <w:p w14:paraId="55529EDC" w14:textId="71691864" w:rsidR="003A68E9" w:rsidRDefault="00E14DA8" w:rsidP="00E14DA8">
    <w:pPr>
      <w:pStyle w:val="Footer"/>
      <w:ind w:right="360"/>
      <w:jc w:val="right"/>
    </w:pPr>
    <w:r>
      <w:t>Initials: _____/______</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DCEE1" w14:textId="77777777" w:rsidR="00E14DA8" w:rsidRDefault="00E14D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BBE2B" w14:textId="77777777" w:rsidR="00A435D2" w:rsidRDefault="00A435D2">
      <w:r>
        <w:separator/>
      </w:r>
    </w:p>
  </w:footnote>
  <w:footnote w:type="continuationSeparator" w:id="0">
    <w:p w14:paraId="2A277EC8" w14:textId="77777777" w:rsidR="00A435D2" w:rsidRDefault="00A43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44360" w14:textId="77777777" w:rsidR="00E14DA8" w:rsidRDefault="00E14D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331EB" w14:textId="10D20477" w:rsidR="003A68E9" w:rsidRDefault="003A68E9" w:rsidP="00F956F9">
    <w:pPr>
      <w:pStyle w:val="Header"/>
      <w:tabs>
        <w:tab w:val="clear" w:pos="9723"/>
        <w:tab w:val="right" w:pos="8910"/>
      </w:tabs>
      <w:ind w:firstLine="0"/>
      <w:rPr>
        <w:sz w:val="14"/>
      </w:rPr>
    </w:pPr>
    <w:r>
      <w:rPr>
        <w:rFonts w:ascii="Times New Roman" w:hAnsi="Times New Roman"/>
        <w:sz w:val="14"/>
        <w:szCs w:val="24"/>
      </w:rPr>
      <w:t xml:space="preserve">Page </w:t>
    </w:r>
    <w:r w:rsidR="005247FC">
      <w:rPr>
        <w:rFonts w:ascii="Times New Roman" w:hAnsi="Times New Roman"/>
        <w:sz w:val="14"/>
        <w:szCs w:val="24"/>
      </w:rPr>
      <w:fldChar w:fldCharType="begin"/>
    </w:r>
    <w:r>
      <w:rPr>
        <w:rFonts w:ascii="Times New Roman" w:hAnsi="Times New Roman"/>
        <w:sz w:val="14"/>
        <w:szCs w:val="24"/>
      </w:rPr>
      <w:instrText xml:space="preserve"> PAGE </w:instrText>
    </w:r>
    <w:r w:rsidR="005247FC">
      <w:rPr>
        <w:rFonts w:ascii="Times New Roman" w:hAnsi="Times New Roman"/>
        <w:sz w:val="14"/>
        <w:szCs w:val="24"/>
      </w:rPr>
      <w:fldChar w:fldCharType="separate"/>
    </w:r>
    <w:r w:rsidR="00257635">
      <w:rPr>
        <w:rFonts w:ascii="Times New Roman" w:hAnsi="Times New Roman"/>
        <w:noProof/>
        <w:sz w:val="14"/>
        <w:szCs w:val="24"/>
      </w:rPr>
      <w:t>21</w:t>
    </w:r>
    <w:r w:rsidR="005247FC">
      <w:rPr>
        <w:rFonts w:ascii="Times New Roman" w:hAnsi="Times New Roman"/>
        <w:sz w:val="14"/>
        <w:szCs w:val="24"/>
      </w:rPr>
      <w:fldChar w:fldCharType="end"/>
    </w:r>
    <w:r>
      <w:rPr>
        <w:rFonts w:ascii="Times New Roman" w:hAnsi="Times New Roman"/>
        <w:sz w:val="14"/>
        <w:szCs w:val="24"/>
      </w:rPr>
      <w:t xml:space="preserve"> of </w:t>
    </w:r>
    <w:r w:rsidR="005247FC">
      <w:rPr>
        <w:rFonts w:ascii="Times New Roman" w:hAnsi="Times New Roman"/>
        <w:sz w:val="14"/>
        <w:szCs w:val="24"/>
      </w:rPr>
      <w:fldChar w:fldCharType="begin"/>
    </w:r>
    <w:r>
      <w:rPr>
        <w:rFonts w:ascii="Times New Roman" w:hAnsi="Times New Roman"/>
        <w:sz w:val="14"/>
        <w:szCs w:val="24"/>
      </w:rPr>
      <w:instrText xml:space="preserve"> NUMPAGES </w:instrText>
    </w:r>
    <w:r w:rsidR="005247FC">
      <w:rPr>
        <w:rFonts w:ascii="Times New Roman" w:hAnsi="Times New Roman"/>
        <w:sz w:val="14"/>
        <w:szCs w:val="24"/>
      </w:rPr>
      <w:fldChar w:fldCharType="separate"/>
    </w:r>
    <w:r w:rsidR="00257635">
      <w:rPr>
        <w:rFonts w:ascii="Times New Roman" w:hAnsi="Times New Roman"/>
        <w:noProof/>
        <w:sz w:val="14"/>
        <w:szCs w:val="24"/>
      </w:rPr>
      <w:t>22</w:t>
    </w:r>
    <w:r w:rsidR="005247FC">
      <w:rPr>
        <w:rFonts w:ascii="Times New Roman" w:hAnsi="Times New Roman"/>
        <w:sz w:val="14"/>
        <w:szCs w:val="24"/>
      </w:rPr>
      <w:fldChar w:fldCharType="end"/>
    </w:r>
    <w:r>
      <w:rPr>
        <w:sz w:val="14"/>
      </w:rPr>
      <w:tab/>
      <w:t xml:space="preserve">Recipients of Donor Eggs                                </w:t>
    </w:r>
    <w:r>
      <w:rPr>
        <w:sz w:val="14"/>
      </w:rPr>
      <w:tab/>
      <w:t xml:space="preserve">        version</w:t>
    </w:r>
    <w:r w:rsidR="00CB3331">
      <w:rPr>
        <w:sz w:val="14"/>
      </w:rPr>
      <w:t xml:space="preserve"> </w:t>
    </w:r>
    <w:r w:rsidR="00F956F9">
      <w:rPr>
        <w:sz w:val="14"/>
      </w:rPr>
      <w:t>201</w:t>
    </w:r>
    <w:r w:rsidR="00E14DA8">
      <w:rPr>
        <w:sz w:val="14"/>
      </w:rPr>
      <w:t>9</w:t>
    </w:r>
  </w:p>
  <w:p w14:paraId="6EBEF55C" w14:textId="77777777" w:rsidR="003A68E9" w:rsidRDefault="003A68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D29D0" w14:textId="77777777" w:rsidR="00E14DA8" w:rsidRDefault="00E14D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1" w15:restartNumberingAfterBreak="0">
    <w:nsid w:val="00000017"/>
    <w:multiLevelType w:val="multilevel"/>
    <w:tmpl w:val="00000017"/>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2" w15:restartNumberingAfterBreak="0">
    <w:nsid w:val="0000003E"/>
    <w:multiLevelType w:val="multilevel"/>
    <w:tmpl w:val="0000003E"/>
    <w:lvl w:ilvl="0">
      <w:start w:val="1"/>
      <w:numFmt w:val="bullet"/>
      <w:lvlText w:val=""/>
      <w:lvlJc w:val="left"/>
      <w:pPr>
        <w:tabs>
          <w:tab w:val="num" w:pos="707"/>
        </w:tabs>
        <w:ind w:left="707" w:hanging="283"/>
      </w:pPr>
      <w:rPr>
        <w:rFonts w:ascii="Symbol" w:hAnsi="Symbol" w:cs="Courier New"/>
        <w:sz w:val="18"/>
        <w:szCs w:val="18"/>
      </w:rPr>
    </w:lvl>
    <w:lvl w:ilvl="1">
      <w:start w:val="1"/>
      <w:numFmt w:val="bullet"/>
      <w:lvlText w:val=""/>
      <w:lvlJc w:val="left"/>
      <w:pPr>
        <w:tabs>
          <w:tab w:val="num" w:pos="1414"/>
        </w:tabs>
        <w:ind w:left="1414" w:hanging="283"/>
      </w:pPr>
      <w:rPr>
        <w:rFonts w:ascii="Symbol" w:hAnsi="Symbol" w:cs="Courier New"/>
        <w:sz w:val="18"/>
        <w:szCs w:val="18"/>
      </w:rPr>
    </w:lvl>
    <w:lvl w:ilvl="2">
      <w:start w:val="1"/>
      <w:numFmt w:val="bullet"/>
      <w:lvlText w:val=""/>
      <w:lvlJc w:val="left"/>
      <w:pPr>
        <w:tabs>
          <w:tab w:val="num" w:pos="2121"/>
        </w:tabs>
        <w:ind w:left="2121" w:hanging="283"/>
      </w:pPr>
      <w:rPr>
        <w:rFonts w:ascii="Symbol" w:hAnsi="Symbol" w:cs="Courier New"/>
        <w:sz w:val="18"/>
        <w:szCs w:val="18"/>
      </w:rPr>
    </w:lvl>
    <w:lvl w:ilvl="3">
      <w:start w:val="1"/>
      <w:numFmt w:val="bullet"/>
      <w:lvlText w:val=""/>
      <w:lvlJc w:val="left"/>
      <w:pPr>
        <w:tabs>
          <w:tab w:val="num" w:pos="2828"/>
        </w:tabs>
        <w:ind w:left="2828" w:hanging="283"/>
      </w:pPr>
      <w:rPr>
        <w:rFonts w:ascii="Symbol" w:hAnsi="Symbol" w:cs="Courier New"/>
        <w:sz w:val="18"/>
        <w:szCs w:val="18"/>
      </w:rPr>
    </w:lvl>
    <w:lvl w:ilvl="4">
      <w:start w:val="1"/>
      <w:numFmt w:val="bullet"/>
      <w:lvlText w:val=""/>
      <w:lvlJc w:val="left"/>
      <w:pPr>
        <w:tabs>
          <w:tab w:val="num" w:pos="3535"/>
        </w:tabs>
        <w:ind w:left="3535" w:hanging="283"/>
      </w:pPr>
      <w:rPr>
        <w:rFonts w:ascii="Symbol" w:hAnsi="Symbol" w:cs="Courier New"/>
        <w:sz w:val="18"/>
        <w:szCs w:val="18"/>
      </w:rPr>
    </w:lvl>
    <w:lvl w:ilvl="5">
      <w:start w:val="1"/>
      <w:numFmt w:val="bullet"/>
      <w:lvlText w:val=""/>
      <w:lvlJc w:val="left"/>
      <w:pPr>
        <w:tabs>
          <w:tab w:val="num" w:pos="4242"/>
        </w:tabs>
        <w:ind w:left="4242" w:hanging="283"/>
      </w:pPr>
      <w:rPr>
        <w:rFonts w:ascii="Symbol" w:hAnsi="Symbol" w:cs="Courier New"/>
        <w:sz w:val="18"/>
        <w:szCs w:val="18"/>
      </w:rPr>
    </w:lvl>
    <w:lvl w:ilvl="6">
      <w:start w:val="1"/>
      <w:numFmt w:val="bullet"/>
      <w:lvlText w:val=""/>
      <w:lvlJc w:val="left"/>
      <w:pPr>
        <w:tabs>
          <w:tab w:val="num" w:pos="4949"/>
        </w:tabs>
        <w:ind w:left="4949" w:hanging="283"/>
      </w:pPr>
      <w:rPr>
        <w:rFonts w:ascii="Symbol" w:hAnsi="Symbol" w:cs="Courier New"/>
        <w:sz w:val="18"/>
        <w:szCs w:val="18"/>
      </w:rPr>
    </w:lvl>
    <w:lvl w:ilvl="7">
      <w:start w:val="1"/>
      <w:numFmt w:val="bullet"/>
      <w:lvlText w:val=""/>
      <w:lvlJc w:val="left"/>
      <w:pPr>
        <w:tabs>
          <w:tab w:val="num" w:pos="5656"/>
        </w:tabs>
        <w:ind w:left="5656" w:hanging="283"/>
      </w:pPr>
      <w:rPr>
        <w:rFonts w:ascii="Symbol" w:hAnsi="Symbol" w:cs="Courier New"/>
        <w:sz w:val="18"/>
        <w:szCs w:val="18"/>
      </w:rPr>
    </w:lvl>
    <w:lvl w:ilvl="8">
      <w:start w:val="1"/>
      <w:numFmt w:val="bullet"/>
      <w:lvlText w:val=""/>
      <w:lvlJc w:val="left"/>
      <w:pPr>
        <w:tabs>
          <w:tab w:val="num" w:pos="6363"/>
        </w:tabs>
        <w:ind w:left="6363" w:hanging="283"/>
      </w:pPr>
      <w:rPr>
        <w:rFonts w:ascii="Symbol" w:hAnsi="Symbol" w:cs="Courier New"/>
        <w:sz w:val="18"/>
        <w:szCs w:val="18"/>
      </w:rPr>
    </w:lvl>
  </w:abstractNum>
  <w:abstractNum w:abstractNumId="3" w15:restartNumberingAfterBreak="0">
    <w:nsid w:val="078F2C09"/>
    <w:multiLevelType w:val="hybridMultilevel"/>
    <w:tmpl w:val="4684A7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C52666"/>
    <w:multiLevelType w:val="hybridMultilevel"/>
    <w:tmpl w:val="80C0C95A"/>
    <w:lvl w:ilvl="0" w:tplc="04090001">
      <w:start w:val="1"/>
      <w:numFmt w:val="bullet"/>
      <w:lvlText w:val=""/>
      <w:lvlJc w:val="left"/>
      <w:pPr>
        <w:ind w:left="720" w:hanging="360"/>
      </w:pPr>
      <w:rPr>
        <w:rFonts w:ascii="Symbol" w:hAnsi="Symbol" w:hint="default"/>
        <w:b w:val="0"/>
        <w:bCs w:val="0"/>
        <w:i w:val="0"/>
        <w:iCs w:val="0"/>
        <w:sz w:val="20"/>
        <w:szCs w:val="2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2063081"/>
    <w:multiLevelType w:val="hybridMultilevel"/>
    <w:tmpl w:val="E57C448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8621275"/>
    <w:multiLevelType w:val="hybridMultilevel"/>
    <w:tmpl w:val="B218BB78"/>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4730F8"/>
    <w:multiLevelType w:val="hybridMultilevel"/>
    <w:tmpl w:val="CAF0188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965C79"/>
    <w:multiLevelType w:val="hybridMultilevel"/>
    <w:tmpl w:val="ACD26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1087B"/>
    <w:multiLevelType w:val="hybridMultilevel"/>
    <w:tmpl w:val="2E2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2F1A13"/>
    <w:multiLevelType w:val="hybridMultilevel"/>
    <w:tmpl w:val="18665C60"/>
    <w:lvl w:ilvl="0" w:tplc="696CB3FA">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554DDE"/>
    <w:multiLevelType w:val="hybridMultilevel"/>
    <w:tmpl w:val="06E268A8"/>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801885"/>
    <w:multiLevelType w:val="hybridMultilevel"/>
    <w:tmpl w:val="CDACF6A4"/>
    <w:lvl w:ilvl="0" w:tplc="4CF49172">
      <w:start w:val="1"/>
      <w:numFmt w:val="bullet"/>
      <w:lvlText w:val=""/>
      <w:lvlJc w:val="left"/>
      <w:pPr>
        <w:ind w:left="360" w:hanging="360"/>
      </w:pPr>
      <w:rPr>
        <w:rFonts w:ascii="Wingdings" w:hAnsi="Wingdings" w:hint="default"/>
        <w:sz w:val="28"/>
        <w:szCs w:val="28"/>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9F01BB"/>
    <w:multiLevelType w:val="hybridMultilevel"/>
    <w:tmpl w:val="31ACE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5673C7"/>
    <w:multiLevelType w:val="hybridMultilevel"/>
    <w:tmpl w:val="C9CC55D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578319F"/>
    <w:multiLevelType w:val="hybridMultilevel"/>
    <w:tmpl w:val="36EEC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902F84"/>
    <w:multiLevelType w:val="hybridMultilevel"/>
    <w:tmpl w:val="320661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9B7D24"/>
    <w:multiLevelType w:val="multilevel"/>
    <w:tmpl w:val="0EB0D0E4"/>
    <w:lvl w:ilvl="0">
      <w:start w:val="3"/>
      <w:numFmt w:val="bullet"/>
      <w:lvlText w:val="-"/>
      <w:lvlJc w:val="left"/>
      <w:pPr>
        <w:ind w:left="1440" w:hanging="360"/>
      </w:pPr>
      <w:rPr>
        <w:rFonts w:ascii="Trebuchet MS" w:eastAsia="Trebuchet MS" w:hAnsi="Trebuchet MS" w:cs="Courier New"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8" w15:restartNumberingAfterBreak="0">
    <w:nsid w:val="5D4F787D"/>
    <w:multiLevelType w:val="hybridMultilevel"/>
    <w:tmpl w:val="10225960"/>
    <w:lvl w:ilvl="0" w:tplc="2F2AA2EA">
      <w:start w:val="1"/>
      <w:numFmt w:val="bullet"/>
      <w:pStyle w:val="greenbox"/>
      <w:lvlText w:val=""/>
      <w:lvlJc w:val="left"/>
      <w:pPr>
        <w:ind w:left="1144" w:hanging="360"/>
      </w:pPr>
      <w:rPr>
        <w:rFonts w:ascii="Symbol" w:hAnsi="Symbol" w:hint="default"/>
      </w:rPr>
    </w:lvl>
    <w:lvl w:ilvl="1" w:tplc="04090003" w:tentative="1">
      <w:start w:val="1"/>
      <w:numFmt w:val="bullet"/>
      <w:lvlText w:val="o"/>
      <w:lvlJc w:val="left"/>
      <w:pPr>
        <w:ind w:left="1864" w:hanging="360"/>
      </w:pPr>
      <w:rPr>
        <w:rFonts w:ascii="Courier New" w:hAnsi="Courier New" w:cs="Courier New" w:hint="default"/>
      </w:rPr>
    </w:lvl>
    <w:lvl w:ilvl="2" w:tplc="04090005" w:tentative="1">
      <w:start w:val="1"/>
      <w:numFmt w:val="bullet"/>
      <w:lvlText w:val=""/>
      <w:lvlJc w:val="left"/>
      <w:pPr>
        <w:ind w:left="2584" w:hanging="360"/>
      </w:pPr>
      <w:rPr>
        <w:rFonts w:ascii="Wingdings" w:hAnsi="Wingdings" w:hint="default"/>
      </w:rPr>
    </w:lvl>
    <w:lvl w:ilvl="3" w:tplc="04090001" w:tentative="1">
      <w:start w:val="1"/>
      <w:numFmt w:val="bullet"/>
      <w:lvlText w:val=""/>
      <w:lvlJc w:val="left"/>
      <w:pPr>
        <w:ind w:left="3304" w:hanging="360"/>
      </w:pPr>
      <w:rPr>
        <w:rFonts w:ascii="Symbol" w:hAnsi="Symbol" w:hint="default"/>
      </w:rPr>
    </w:lvl>
    <w:lvl w:ilvl="4" w:tplc="04090003" w:tentative="1">
      <w:start w:val="1"/>
      <w:numFmt w:val="bullet"/>
      <w:lvlText w:val="o"/>
      <w:lvlJc w:val="left"/>
      <w:pPr>
        <w:ind w:left="4024" w:hanging="360"/>
      </w:pPr>
      <w:rPr>
        <w:rFonts w:ascii="Courier New" w:hAnsi="Courier New" w:cs="Courier New" w:hint="default"/>
      </w:rPr>
    </w:lvl>
    <w:lvl w:ilvl="5" w:tplc="04090005" w:tentative="1">
      <w:start w:val="1"/>
      <w:numFmt w:val="bullet"/>
      <w:lvlText w:val=""/>
      <w:lvlJc w:val="left"/>
      <w:pPr>
        <w:ind w:left="4744" w:hanging="360"/>
      </w:pPr>
      <w:rPr>
        <w:rFonts w:ascii="Wingdings" w:hAnsi="Wingdings" w:hint="default"/>
      </w:rPr>
    </w:lvl>
    <w:lvl w:ilvl="6" w:tplc="04090001" w:tentative="1">
      <w:start w:val="1"/>
      <w:numFmt w:val="bullet"/>
      <w:lvlText w:val=""/>
      <w:lvlJc w:val="left"/>
      <w:pPr>
        <w:ind w:left="5464" w:hanging="360"/>
      </w:pPr>
      <w:rPr>
        <w:rFonts w:ascii="Symbol" w:hAnsi="Symbol" w:hint="default"/>
      </w:rPr>
    </w:lvl>
    <w:lvl w:ilvl="7" w:tplc="04090003" w:tentative="1">
      <w:start w:val="1"/>
      <w:numFmt w:val="bullet"/>
      <w:lvlText w:val="o"/>
      <w:lvlJc w:val="left"/>
      <w:pPr>
        <w:ind w:left="6184" w:hanging="360"/>
      </w:pPr>
      <w:rPr>
        <w:rFonts w:ascii="Courier New" w:hAnsi="Courier New" w:cs="Courier New" w:hint="default"/>
      </w:rPr>
    </w:lvl>
    <w:lvl w:ilvl="8" w:tplc="04090005" w:tentative="1">
      <w:start w:val="1"/>
      <w:numFmt w:val="bullet"/>
      <w:lvlText w:val=""/>
      <w:lvlJc w:val="left"/>
      <w:pPr>
        <w:ind w:left="6904" w:hanging="360"/>
      </w:pPr>
      <w:rPr>
        <w:rFonts w:ascii="Wingdings" w:hAnsi="Wingdings" w:hint="default"/>
      </w:rPr>
    </w:lvl>
  </w:abstractNum>
  <w:abstractNum w:abstractNumId="19" w15:restartNumberingAfterBreak="0">
    <w:nsid w:val="62622463"/>
    <w:multiLevelType w:val="hybridMultilevel"/>
    <w:tmpl w:val="53E6F064"/>
    <w:lvl w:ilvl="0" w:tplc="AFB2D958">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4530CBF"/>
    <w:multiLevelType w:val="hybridMultilevel"/>
    <w:tmpl w:val="3A8C9D2A"/>
    <w:lvl w:ilvl="0" w:tplc="9B44FCFA">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0656F"/>
    <w:multiLevelType w:val="hybridMultilevel"/>
    <w:tmpl w:val="6180EF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6CB3587B"/>
    <w:multiLevelType w:val="hybridMultilevel"/>
    <w:tmpl w:val="71B49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BE7FCE"/>
    <w:multiLevelType w:val="hybridMultilevel"/>
    <w:tmpl w:val="9CF87394"/>
    <w:lvl w:ilvl="0" w:tplc="4CF49172">
      <w:start w:val="1"/>
      <w:numFmt w:val="bullet"/>
      <w:lvlText w:val=""/>
      <w:lvlJc w:val="left"/>
      <w:pPr>
        <w:ind w:left="360" w:hanging="360"/>
      </w:pPr>
      <w:rPr>
        <w:rFonts w:ascii="Wingdings" w:hAnsi="Wingdings" w:hint="default"/>
        <w:sz w:val="28"/>
        <w:szCs w:val="28"/>
      </w:rPr>
    </w:lvl>
    <w:lvl w:ilvl="1" w:tplc="4CF49172">
      <w:start w:val="1"/>
      <w:numFmt w:val="bullet"/>
      <w:lvlText w:val=""/>
      <w:lvlJc w:val="left"/>
      <w:pPr>
        <w:ind w:left="1440" w:hanging="360"/>
      </w:pPr>
      <w:rPr>
        <w:rFonts w:ascii="Wingdings" w:hAnsi="Wingdings"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AD8048C"/>
    <w:multiLevelType w:val="hybridMultilevel"/>
    <w:tmpl w:val="2DC8A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E45BB2"/>
    <w:multiLevelType w:val="hybridMultilevel"/>
    <w:tmpl w:val="E65A89EC"/>
    <w:lvl w:ilvl="0" w:tplc="83A4B422">
      <w:start w:val="1"/>
      <w:numFmt w:val="bullet"/>
      <w:lvlText w:val=""/>
      <w:lvlJc w:val="left"/>
      <w:pPr>
        <w:ind w:left="36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2355ED"/>
    <w:multiLevelType w:val="hybridMultilevel"/>
    <w:tmpl w:val="7B38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2"/>
  </w:num>
  <w:num w:numId="4">
    <w:abstractNumId w:val="3"/>
  </w:num>
  <w:num w:numId="5">
    <w:abstractNumId w:val="26"/>
  </w:num>
  <w:num w:numId="6">
    <w:abstractNumId w:val="13"/>
  </w:num>
  <w:num w:numId="7">
    <w:abstractNumId w:val="19"/>
  </w:num>
  <w:num w:numId="8">
    <w:abstractNumId w:val="25"/>
  </w:num>
  <w:num w:numId="9">
    <w:abstractNumId w:val="20"/>
  </w:num>
  <w:num w:numId="10">
    <w:abstractNumId w:val="11"/>
  </w:num>
  <w:num w:numId="11">
    <w:abstractNumId w:val="6"/>
  </w:num>
  <w:num w:numId="12">
    <w:abstractNumId w:val="12"/>
  </w:num>
  <w:num w:numId="13">
    <w:abstractNumId w:val="23"/>
  </w:num>
  <w:num w:numId="14">
    <w:abstractNumId w:val="10"/>
  </w:num>
  <w:num w:numId="15">
    <w:abstractNumId w:val="16"/>
  </w:num>
  <w:num w:numId="16">
    <w:abstractNumId w:val="4"/>
  </w:num>
  <w:num w:numId="17">
    <w:abstractNumId w:val="17"/>
  </w:num>
  <w:num w:numId="18">
    <w:abstractNumId w:val="5"/>
  </w:num>
  <w:num w:numId="19">
    <w:abstractNumId w:val="0"/>
  </w:num>
  <w:num w:numId="20">
    <w:abstractNumId w:val="7"/>
  </w:num>
  <w:num w:numId="21">
    <w:abstractNumId w:val="14"/>
  </w:num>
  <w:num w:numId="22">
    <w:abstractNumId w:val="24"/>
  </w:num>
  <w:num w:numId="23">
    <w:abstractNumId w:val="8"/>
  </w:num>
  <w:num w:numId="24">
    <w:abstractNumId w:val="21"/>
  </w:num>
  <w:num w:numId="25">
    <w:abstractNumId w:val="22"/>
  </w:num>
  <w:num w:numId="26">
    <w:abstractNumId w:val="21"/>
  </w:num>
  <w:num w:numId="27">
    <w:abstractNumId w:val="9"/>
  </w:num>
  <w:num w:numId="28">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9"/>
  <w:drawingGridHorizontalSpacing w:val="110"/>
  <w:drawingGridVerticalSpacing w:val="0"/>
  <w:displayHorizontalDrawingGridEvery w:val="0"/>
  <w:displayVerticalDrawingGridEvery w:val="0"/>
  <w:noPunctuationKerning/>
  <w:characterSpacingControl w:val="doNotCompress"/>
  <w:strictFirstAndLastChars/>
  <w:hdrShapeDefaults>
    <o:shapedefaults v:ext="edit" spidmax="6145"/>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4D6"/>
    <w:rsid w:val="000005B8"/>
    <w:rsid w:val="000023C2"/>
    <w:rsid w:val="00006E7A"/>
    <w:rsid w:val="00007F83"/>
    <w:rsid w:val="000130E5"/>
    <w:rsid w:val="000227A0"/>
    <w:rsid w:val="00027464"/>
    <w:rsid w:val="000304DE"/>
    <w:rsid w:val="0004137E"/>
    <w:rsid w:val="00044FD6"/>
    <w:rsid w:val="00046D31"/>
    <w:rsid w:val="000500DB"/>
    <w:rsid w:val="000511C5"/>
    <w:rsid w:val="00056A4C"/>
    <w:rsid w:val="0006607C"/>
    <w:rsid w:val="00070473"/>
    <w:rsid w:val="00071F5C"/>
    <w:rsid w:val="00074D4A"/>
    <w:rsid w:val="000916EF"/>
    <w:rsid w:val="000919C0"/>
    <w:rsid w:val="000955CD"/>
    <w:rsid w:val="000A11AB"/>
    <w:rsid w:val="000C776E"/>
    <w:rsid w:val="000E2902"/>
    <w:rsid w:val="000F26EA"/>
    <w:rsid w:val="000F744F"/>
    <w:rsid w:val="00106573"/>
    <w:rsid w:val="001107EE"/>
    <w:rsid w:val="00112F26"/>
    <w:rsid w:val="00115786"/>
    <w:rsid w:val="001370D9"/>
    <w:rsid w:val="00140EDF"/>
    <w:rsid w:val="0014197E"/>
    <w:rsid w:val="00143872"/>
    <w:rsid w:val="00150AE1"/>
    <w:rsid w:val="0017623A"/>
    <w:rsid w:val="001829DD"/>
    <w:rsid w:val="001A0483"/>
    <w:rsid w:val="001A28BD"/>
    <w:rsid w:val="001A5075"/>
    <w:rsid w:val="001A5687"/>
    <w:rsid w:val="001B28DB"/>
    <w:rsid w:val="001B3D81"/>
    <w:rsid w:val="001B413B"/>
    <w:rsid w:val="001D0703"/>
    <w:rsid w:val="001D57E3"/>
    <w:rsid w:val="001E04CE"/>
    <w:rsid w:val="001E053C"/>
    <w:rsid w:val="001E5D1C"/>
    <w:rsid w:val="001F4CA5"/>
    <w:rsid w:val="002177CE"/>
    <w:rsid w:val="00220343"/>
    <w:rsid w:val="00230C09"/>
    <w:rsid w:val="002351F8"/>
    <w:rsid w:val="0024126E"/>
    <w:rsid w:val="00245F9C"/>
    <w:rsid w:val="0024625B"/>
    <w:rsid w:val="00251C7E"/>
    <w:rsid w:val="00252B25"/>
    <w:rsid w:val="00257635"/>
    <w:rsid w:val="0026163F"/>
    <w:rsid w:val="00267346"/>
    <w:rsid w:val="00276733"/>
    <w:rsid w:val="00294C4A"/>
    <w:rsid w:val="00296DA6"/>
    <w:rsid w:val="0029763E"/>
    <w:rsid w:val="002A230D"/>
    <w:rsid w:val="002A31B0"/>
    <w:rsid w:val="002A34AC"/>
    <w:rsid w:val="002B2F4E"/>
    <w:rsid w:val="002C4809"/>
    <w:rsid w:val="002D1DDC"/>
    <w:rsid w:val="002D7900"/>
    <w:rsid w:val="002F0F68"/>
    <w:rsid w:val="002F5B6E"/>
    <w:rsid w:val="002F6B31"/>
    <w:rsid w:val="00302E44"/>
    <w:rsid w:val="003120CC"/>
    <w:rsid w:val="00323929"/>
    <w:rsid w:val="00327441"/>
    <w:rsid w:val="00332387"/>
    <w:rsid w:val="003349C5"/>
    <w:rsid w:val="00346E87"/>
    <w:rsid w:val="00347059"/>
    <w:rsid w:val="0035240B"/>
    <w:rsid w:val="00356948"/>
    <w:rsid w:val="00370102"/>
    <w:rsid w:val="0037609E"/>
    <w:rsid w:val="00387CCE"/>
    <w:rsid w:val="003A0F9D"/>
    <w:rsid w:val="003A68E9"/>
    <w:rsid w:val="003C6C9F"/>
    <w:rsid w:val="003D231C"/>
    <w:rsid w:val="003E0214"/>
    <w:rsid w:val="003E352E"/>
    <w:rsid w:val="003F4376"/>
    <w:rsid w:val="00400DCD"/>
    <w:rsid w:val="00411471"/>
    <w:rsid w:val="00413604"/>
    <w:rsid w:val="0041378D"/>
    <w:rsid w:val="00423EF5"/>
    <w:rsid w:val="0042548D"/>
    <w:rsid w:val="00432CD4"/>
    <w:rsid w:val="00434F10"/>
    <w:rsid w:val="004366B9"/>
    <w:rsid w:val="004379CF"/>
    <w:rsid w:val="00453B97"/>
    <w:rsid w:val="00455D31"/>
    <w:rsid w:val="00456576"/>
    <w:rsid w:val="00467B05"/>
    <w:rsid w:val="004A2A7C"/>
    <w:rsid w:val="00502445"/>
    <w:rsid w:val="00506A62"/>
    <w:rsid w:val="0051741F"/>
    <w:rsid w:val="0051763D"/>
    <w:rsid w:val="00522212"/>
    <w:rsid w:val="00523044"/>
    <w:rsid w:val="005247FC"/>
    <w:rsid w:val="00553799"/>
    <w:rsid w:val="00567EB4"/>
    <w:rsid w:val="0057785C"/>
    <w:rsid w:val="005900F0"/>
    <w:rsid w:val="00594C08"/>
    <w:rsid w:val="005A16BE"/>
    <w:rsid w:val="005A4EC1"/>
    <w:rsid w:val="005C048B"/>
    <w:rsid w:val="005C4E7C"/>
    <w:rsid w:val="005C681D"/>
    <w:rsid w:val="005E09B1"/>
    <w:rsid w:val="005E2559"/>
    <w:rsid w:val="005E6DED"/>
    <w:rsid w:val="005F09E5"/>
    <w:rsid w:val="0060405D"/>
    <w:rsid w:val="006051AB"/>
    <w:rsid w:val="00607469"/>
    <w:rsid w:val="00624B1B"/>
    <w:rsid w:val="00626DE4"/>
    <w:rsid w:val="00634E40"/>
    <w:rsid w:val="00640709"/>
    <w:rsid w:val="00650D85"/>
    <w:rsid w:val="006664FE"/>
    <w:rsid w:val="00666914"/>
    <w:rsid w:val="00692284"/>
    <w:rsid w:val="00694358"/>
    <w:rsid w:val="006A457E"/>
    <w:rsid w:val="006B02EC"/>
    <w:rsid w:val="006C4DAE"/>
    <w:rsid w:val="006C70DE"/>
    <w:rsid w:val="006C7270"/>
    <w:rsid w:val="006D1662"/>
    <w:rsid w:val="006D2666"/>
    <w:rsid w:val="006D79D2"/>
    <w:rsid w:val="006F02E1"/>
    <w:rsid w:val="00700DDB"/>
    <w:rsid w:val="007144D6"/>
    <w:rsid w:val="00717716"/>
    <w:rsid w:val="00731F9B"/>
    <w:rsid w:val="00747381"/>
    <w:rsid w:val="00756E90"/>
    <w:rsid w:val="007649A5"/>
    <w:rsid w:val="00764BFD"/>
    <w:rsid w:val="00765552"/>
    <w:rsid w:val="00770AB1"/>
    <w:rsid w:val="00784F8E"/>
    <w:rsid w:val="00785F5D"/>
    <w:rsid w:val="007A0AD3"/>
    <w:rsid w:val="007B6583"/>
    <w:rsid w:val="007B7BE4"/>
    <w:rsid w:val="007C3C66"/>
    <w:rsid w:val="007C4D30"/>
    <w:rsid w:val="007C6DFB"/>
    <w:rsid w:val="0080050C"/>
    <w:rsid w:val="00800C65"/>
    <w:rsid w:val="00813528"/>
    <w:rsid w:val="00816255"/>
    <w:rsid w:val="0084255E"/>
    <w:rsid w:val="0085602B"/>
    <w:rsid w:val="00862878"/>
    <w:rsid w:val="00866201"/>
    <w:rsid w:val="00870820"/>
    <w:rsid w:val="00870EF8"/>
    <w:rsid w:val="00872CE8"/>
    <w:rsid w:val="00873CE9"/>
    <w:rsid w:val="00874119"/>
    <w:rsid w:val="008942BC"/>
    <w:rsid w:val="008A08E9"/>
    <w:rsid w:val="008B271A"/>
    <w:rsid w:val="008B4FAC"/>
    <w:rsid w:val="008C0133"/>
    <w:rsid w:val="008C1855"/>
    <w:rsid w:val="008C24EE"/>
    <w:rsid w:val="008C7347"/>
    <w:rsid w:val="008E2BCE"/>
    <w:rsid w:val="008F1DCA"/>
    <w:rsid w:val="0090532B"/>
    <w:rsid w:val="00907866"/>
    <w:rsid w:val="0093311E"/>
    <w:rsid w:val="00940941"/>
    <w:rsid w:val="00941762"/>
    <w:rsid w:val="00944686"/>
    <w:rsid w:val="00951809"/>
    <w:rsid w:val="00964077"/>
    <w:rsid w:val="009650A0"/>
    <w:rsid w:val="00983D04"/>
    <w:rsid w:val="00990C65"/>
    <w:rsid w:val="00996675"/>
    <w:rsid w:val="009A0E6F"/>
    <w:rsid w:val="009A355C"/>
    <w:rsid w:val="009C3DA3"/>
    <w:rsid w:val="009C5F0E"/>
    <w:rsid w:val="009D2813"/>
    <w:rsid w:val="009D5D26"/>
    <w:rsid w:val="009E2DD0"/>
    <w:rsid w:val="009E69AC"/>
    <w:rsid w:val="009F736E"/>
    <w:rsid w:val="00A0245E"/>
    <w:rsid w:val="00A142C0"/>
    <w:rsid w:val="00A16FED"/>
    <w:rsid w:val="00A2068A"/>
    <w:rsid w:val="00A20DB0"/>
    <w:rsid w:val="00A2483D"/>
    <w:rsid w:val="00A30045"/>
    <w:rsid w:val="00A323E4"/>
    <w:rsid w:val="00A435D2"/>
    <w:rsid w:val="00A509E3"/>
    <w:rsid w:val="00A60F4F"/>
    <w:rsid w:val="00A81FE2"/>
    <w:rsid w:val="00A83D18"/>
    <w:rsid w:val="00A85752"/>
    <w:rsid w:val="00A91A24"/>
    <w:rsid w:val="00AA7E52"/>
    <w:rsid w:val="00AB1209"/>
    <w:rsid w:val="00AC5C8A"/>
    <w:rsid w:val="00AE0FF7"/>
    <w:rsid w:val="00AE198D"/>
    <w:rsid w:val="00AF6C6D"/>
    <w:rsid w:val="00B02D77"/>
    <w:rsid w:val="00B21689"/>
    <w:rsid w:val="00B24A56"/>
    <w:rsid w:val="00B35368"/>
    <w:rsid w:val="00B371E6"/>
    <w:rsid w:val="00B46AE1"/>
    <w:rsid w:val="00B470F7"/>
    <w:rsid w:val="00B51C79"/>
    <w:rsid w:val="00B53C50"/>
    <w:rsid w:val="00B54325"/>
    <w:rsid w:val="00B634B5"/>
    <w:rsid w:val="00B637A1"/>
    <w:rsid w:val="00B75A83"/>
    <w:rsid w:val="00B87A94"/>
    <w:rsid w:val="00B903B4"/>
    <w:rsid w:val="00B90A80"/>
    <w:rsid w:val="00BC0E2E"/>
    <w:rsid w:val="00BC151F"/>
    <w:rsid w:val="00BD0CA0"/>
    <w:rsid w:val="00BD1E02"/>
    <w:rsid w:val="00BD47DF"/>
    <w:rsid w:val="00BE6027"/>
    <w:rsid w:val="00C0518D"/>
    <w:rsid w:val="00C40DFD"/>
    <w:rsid w:val="00C46411"/>
    <w:rsid w:val="00C46BD6"/>
    <w:rsid w:val="00C52031"/>
    <w:rsid w:val="00C5570A"/>
    <w:rsid w:val="00C64652"/>
    <w:rsid w:val="00C676A2"/>
    <w:rsid w:val="00C703A6"/>
    <w:rsid w:val="00C81316"/>
    <w:rsid w:val="00C87D6B"/>
    <w:rsid w:val="00C94A50"/>
    <w:rsid w:val="00C952D4"/>
    <w:rsid w:val="00C97B30"/>
    <w:rsid w:val="00CA10BB"/>
    <w:rsid w:val="00CA20C2"/>
    <w:rsid w:val="00CB228F"/>
    <w:rsid w:val="00CB3331"/>
    <w:rsid w:val="00CD186D"/>
    <w:rsid w:val="00CD1A12"/>
    <w:rsid w:val="00CD4DFF"/>
    <w:rsid w:val="00CE054A"/>
    <w:rsid w:val="00CE557D"/>
    <w:rsid w:val="00CF4851"/>
    <w:rsid w:val="00CF7D8A"/>
    <w:rsid w:val="00D02F8A"/>
    <w:rsid w:val="00D03D2D"/>
    <w:rsid w:val="00D17F67"/>
    <w:rsid w:val="00D20BC5"/>
    <w:rsid w:val="00D3730D"/>
    <w:rsid w:val="00D44C18"/>
    <w:rsid w:val="00D50767"/>
    <w:rsid w:val="00D566A7"/>
    <w:rsid w:val="00D61BDE"/>
    <w:rsid w:val="00D72557"/>
    <w:rsid w:val="00D74A4D"/>
    <w:rsid w:val="00D77C83"/>
    <w:rsid w:val="00D92988"/>
    <w:rsid w:val="00D96F40"/>
    <w:rsid w:val="00DA1067"/>
    <w:rsid w:val="00DA3961"/>
    <w:rsid w:val="00DB07E5"/>
    <w:rsid w:val="00DB1713"/>
    <w:rsid w:val="00DB7DF0"/>
    <w:rsid w:val="00DD17E6"/>
    <w:rsid w:val="00DD321C"/>
    <w:rsid w:val="00DD6A60"/>
    <w:rsid w:val="00DD7A91"/>
    <w:rsid w:val="00DE658B"/>
    <w:rsid w:val="00DF7092"/>
    <w:rsid w:val="00E0515A"/>
    <w:rsid w:val="00E07ED7"/>
    <w:rsid w:val="00E14DA8"/>
    <w:rsid w:val="00E150AF"/>
    <w:rsid w:val="00E21236"/>
    <w:rsid w:val="00E226AA"/>
    <w:rsid w:val="00E23F30"/>
    <w:rsid w:val="00E34E41"/>
    <w:rsid w:val="00E4648C"/>
    <w:rsid w:val="00E5042D"/>
    <w:rsid w:val="00E56C9A"/>
    <w:rsid w:val="00E61A32"/>
    <w:rsid w:val="00E62C44"/>
    <w:rsid w:val="00E8361E"/>
    <w:rsid w:val="00E93820"/>
    <w:rsid w:val="00E96F5A"/>
    <w:rsid w:val="00EA1C01"/>
    <w:rsid w:val="00EA3012"/>
    <w:rsid w:val="00EB026A"/>
    <w:rsid w:val="00EB2CCE"/>
    <w:rsid w:val="00EC5FDF"/>
    <w:rsid w:val="00ED063C"/>
    <w:rsid w:val="00EE4348"/>
    <w:rsid w:val="00EE7AD5"/>
    <w:rsid w:val="00EF682A"/>
    <w:rsid w:val="00F03C99"/>
    <w:rsid w:val="00F06825"/>
    <w:rsid w:val="00F07BC9"/>
    <w:rsid w:val="00F11DDA"/>
    <w:rsid w:val="00F16845"/>
    <w:rsid w:val="00F20FD2"/>
    <w:rsid w:val="00F21979"/>
    <w:rsid w:val="00F3292C"/>
    <w:rsid w:val="00F35808"/>
    <w:rsid w:val="00F35CAC"/>
    <w:rsid w:val="00F5061D"/>
    <w:rsid w:val="00F57722"/>
    <w:rsid w:val="00F617CA"/>
    <w:rsid w:val="00F61969"/>
    <w:rsid w:val="00F66BC7"/>
    <w:rsid w:val="00F846E5"/>
    <w:rsid w:val="00F85FC4"/>
    <w:rsid w:val="00F91ECF"/>
    <w:rsid w:val="00F956F9"/>
    <w:rsid w:val="00FB0B37"/>
    <w:rsid w:val="00FB14AF"/>
    <w:rsid w:val="00FD6320"/>
    <w:rsid w:val="00FE0168"/>
    <w:rsid w:val="00FE4FC2"/>
    <w:rsid w:val="00FE5125"/>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DC06BA"/>
  <w15:docId w15:val="{B10927C0-B59E-4231-9163-4D3C40C2A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122"/>
    <w:pPr>
      <w:ind w:firstLine="360"/>
    </w:pPr>
    <w:rPr>
      <w:sz w:val="22"/>
      <w:szCs w:val="22"/>
      <w:lang w:bidi="en-US"/>
    </w:rPr>
  </w:style>
  <w:style w:type="paragraph" w:styleId="Heading1">
    <w:name w:val="heading 1"/>
    <w:basedOn w:val="Normal"/>
    <w:next w:val="Normal"/>
    <w:autoRedefine/>
    <w:qFormat/>
    <w:rsid w:val="00252B25"/>
    <w:pPr>
      <w:keepNext/>
      <w:ind w:firstLine="0"/>
      <w:outlineLvl w:val="0"/>
    </w:pPr>
    <w:rPr>
      <w:rFonts w:asciiTheme="majorHAnsi" w:eastAsia="Trebuchet MS" w:hAnsiTheme="majorHAnsi"/>
      <w:bCs/>
    </w:rPr>
  </w:style>
  <w:style w:type="paragraph" w:styleId="Heading2">
    <w:name w:val="heading 2"/>
    <w:basedOn w:val="Normal"/>
    <w:next w:val="Normal"/>
    <w:qFormat/>
    <w:rsid w:val="00DA1122"/>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qFormat/>
    <w:rsid w:val="00DA1122"/>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qFormat/>
    <w:rsid w:val="00DA1122"/>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qFormat/>
    <w:rsid w:val="00DA1122"/>
    <w:pPr>
      <w:spacing w:before="200" w:after="80"/>
      <w:ind w:firstLine="0"/>
      <w:outlineLvl w:val="4"/>
    </w:pPr>
    <w:rPr>
      <w:rFonts w:ascii="Cambria" w:hAnsi="Cambria"/>
      <w:color w:val="4F81BD"/>
    </w:rPr>
  </w:style>
  <w:style w:type="paragraph" w:styleId="Heading6">
    <w:name w:val="heading 6"/>
    <w:basedOn w:val="Normal"/>
    <w:next w:val="Normal"/>
    <w:qFormat/>
    <w:rsid w:val="00DA1122"/>
    <w:pPr>
      <w:spacing w:before="280" w:after="100"/>
      <w:ind w:firstLine="0"/>
      <w:outlineLvl w:val="5"/>
    </w:pPr>
    <w:rPr>
      <w:rFonts w:ascii="Cambria" w:hAnsi="Cambria"/>
      <w:i/>
      <w:iCs/>
      <w:color w:val="4F81BD"/>
    </w:rPr>
  </w:style>
  <w:style w:type="paragraph" w:styleId="Heading7">
    <w:name w:val="heading 7"/>
    <w:basedOn w:val="Normal"/>
    <w:next w:val="Normal"/>
    <w:qFormat/>
    <w:rsid w:val="00DA1122"/>
    <w:pPr>
      <w:spacing w:before="320" w:after="100"/>
      <w:ind w:firstLine="0"/>
      <w:outlineLvl w:val="6"/>
    </w:pPr>
    <w:rPr>
      <w:rFonts w:ascii="Cambria" w:hAnsi="Cambria"/>
      <w:b/>
      <w:bCs/>
      <w:color w:val="9BBB59"/>
      <w:sz w:val="20"/>
      <w:szCs w:val="20"/>
    </w:rPr>
  </w:style>
  <w:style w:type="paragraph" w:styleId="Heading8">
    <w:name w:val="heading 8"/>
    <w:basedOn w:val="Normal"/>
    <w:next w:val="Normal"/>
    <w:autoRedefine/>
    <w:qFormat/>
    <w:rsid w:val="00112F26"/>
    <w:pPr>
      <w:spacing w:before="320" w:after="100"/>
      <w:ind w:firstLine="0"/>
      <w:outlineLvl w:val="7"/>
    </w:pPr>
    <w:rPr>
      <w:rFonts w:ascii="Cambria" w:eastAsia="Trebuchet MS" w:hAnsi="Cambria"/>
      <w:bCs/>
      <w:i/>
      <w:iCs/>
      <w:color w:val="9BBB59"/>
      <w:sz w:val="28"/>
      <w:szCs w:val="20"/>
    </w:rPr>
  </w:style>
  <w:style w:type="paragraph" w:styleId="Heading9">
    <w:name w:val="heading 9"/>
    <w:basedOn w:val="Normal"/>
    <w:next w:val="Normal"/>
    <w:qFormat/>
    <w:rsid w:val="00DA1122"/>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Characters">
    <w:name w:val="Endnote Characters"/>
    <w:rsid w:val="00DA1122"/>
  </w:style>
  <w:style w:type="character" w:customStyle="1" w:styleId="FootnoteCharacters">
    <w:name w:val="Footnote Characters"/>
    <w:rsid w:val="00DA1122"/>
  </w:style>
  <w:style w:type="character" w:styleId="Hyperlink">
    <w:name w:val="Hyperlink"/>
    <w:semiHidden/>
    <w:rsid w:val="00DA1122"/>
    <w:rPr>
      <w:color w:val="000080"/>
      <w:u w:val="single"/>
    </w:rPr>
  </w:style>
  <w:style w:type="character" w:customStyle="1" w:styleId="Bullets">
    <w:name w:val="Bullets"/>
    <w:rsid w:val="00DA1122"/>
    <w:rPr>
      <w:rFonts w:ascii="StarSymbol" w:eastAsia="StarSymbol" w:hAnsi="StarSymbol" w:cs="StarSymbol"/>
      <w:sz w:val="18"/>
      <w:szCs w:val="18"/>
    </w:rPr>
  </w:style>
  <w:style w:type="character" w:customStyle="1" w:styleId="NumberingSymbols">
    <w:name w:val="Numbering Symbols"/>
    <w:rsid w:val="00DA1122"/>
  </w:style>
  <w:style w:type="paragraph" w:customStyle="1" w:styleId="Heading">
    <w:name w:val="Heading"/>
    <w:basedOn w:val="Normal"/>
    <w:next w:val="BodyText"/>
    <w:rsid w:val="00DA1122"/>
    <w:pPr>
      <w:keepNext/>
      <w:spacing w:before="240" w:after="283"/>
    </w:pPr>
    <w:rPr>
      <w:rFonts w:ascii="Albany" w:eastAsia="HG Mincho Light J" w:hAnsi="Albany" w:cs="Arial Unicode MS"/>
      <w:sz w:val="28"/>
      <w:szCs w:val="28"/>
    </w:rPr>
  </w:style>
  <w:style w:type="paragraph" w:styleId="BodyText">
    <w:name w:val="Body Text"/>
    <w:basedOn w:val="Normal"/>
    <w:semiHidden/>
    <w:rsid w:val="00DA1122"/>
    <w:pPr>
      <w:ind w:firstLine="0"/>
    </w:pPr>
    <w:rPr>
      <w:rFonts w:ascii="Trebuchet MS" w:eastAsia="Trebuchet MS" w:hAnsi="Trebuchet MS" w:cs="Trebuchet MS"/>
      <w:sz w:val="20"/>
      <w:szCs w:val="20"/>
    </w:rPr>
  </w:style>
  <w:style w:type="paragraph" w:styleId="List">
    <w:name w:val="List"/>
    <w:basedOn w:val="BodyText"/>
    <w:semiHidden/>
    <w:rsid w:val="00DA1122"/>
  </w:style>
  <w:style w:type="paragraph" w:styleId="Caption">
    <w:name w:val="caption"/>
    <w:basedOn w:val="Normal"/>
    <w:next w:val="Normal"/>
    <w:qFormat/>
    <w:rsid w:val="00DA1122"/>
    <w:rPr>
      <w:b/>
      <w:bCs/>
      <w:sz w:val="18"/>
      <w:szCs w:val="18"/>
    </w:rPr>
  </w:style>
  <w:style w:type="paragraph" w:customStyle="1" w:styleId="Index">
    <w:name w:val="Index"/>
    <w:basedOn w:val="Normal"/>
    <w:rsid w:val="00DA1122"/>
    <w:pPr>
      <w:suppressLineNumbers/>
    </w:pPr>
  </w:style>
  <w:style w:type="paragraph" w:customStyle="1" w:styleId="HorizontalLine">
    <w:name w:val="Horizontal Line"/>
    <w:basedOn w:val="Normal"/>
    <w:next w:val="BodyText"/>
    <w:rsid w:val="00DA1122"/>
    <w:pPr>
      <w:pBdr>
        <w:bottom w:val="double" w:sz="1" w:space="0" w:color="808080"/>
      </w:pBdr>
      <w:spacing w:after="283"/>
    </w:pPr>
    <w:rPr>
      <w:sz w:val="12"/>
    </w:rPr>
  </w:style>
  <w:style w:type="paragraph" w:styleId="EnvelopeReturn">
    <w:name w:val="envelope return"/>
    <w:basedOn w:val="Normal"/>
    <w:semiHidden/>
    <w:rsid w:val="00DA1122"/>
    <w:rPr>
      <w:rFonts w:ascii="Trebuchet MS" w:eastAsia="Trebuchet MS" w:hAnsi="Trebuchet MS" w:cs="Trebuchet MS"/>
      <w:i/>
      <w:sz w:val="20"/>
      <w:szCs w:val="20"/>
    </w:rPr>
  </w:style>
  <w:style w:type="paragraph" w:customStyle="1" w:styleId="TableContents">
    <w:name w:val="Table Contents"/>
    <w:basedOn w:val="BodyText"/>
    <w:rsid w:val="00DA1122"/>
  </w:style>
  <w:style w:type="paragraph" w:styleId="Footer">
    <w:name w:val="footer"/>
    <w:basedOn w:val="Normal"/>
    <w:rsid w:val="00DA1122"/>
    <w:pPr>
      <w:suppressLineNumbers/>
      <w:tabs>
        <w:tab w:val="center" w:pos="4904"/>
        <w:tab w:val="right" w:pos="9723"/>
      </w:tabs>
    </w:pPr>
  </w:style>
  <w:style w:type="paragraph" w:styleId="Header">
    <w:name w:val="header"/>
    <w:basedOn w:val="Normal"/>
    <w:link w:val="HeaderChar"/>
    <w:uiPriority w:val="99"/>
    <w:rsid w:val="00DA1122"/>
    <w:pPr>
      <w:suppressLineNumbers/>
      <w:tabs>
        <w:tab w:val="center" w:pos="4904"/>
        <w:tab w:val="right" w:pos="9723"/>
      </w:tabs>
    </w:pPr>
  </w:style>
  <w:style w:type="paragraph" w:customStyle="1" w:styleId="Quotations">
    <w:name w:val="Quotations"/>
    <w:basedOn w:val="Normal"/>
    <w:rsid w:val="00DA1122"/>
    <w:pPr>
      <w:pBdr>
        <w:top w:val="single" w:sz="1" w:space="7" w:color="C0C0C0"/>
        <w:left w:val="single" w:sz="1" w:space="7" w:color="C0C0C0"/>
        <w:bottom w:val="single" w:sz="1" w:space="7" w:color="C0C0C0"/>
        <w:right w:val="single" w:sz="1" w:space="7" w:color="C0C0C0"/>
      </w:pBdr>
      <w:spacing w:before="86" w:after="283"/>
      <w:ind w:left="567" w:right="567" w:firstLine="0"/>
    </w:pPr>
  </w:style>
  <w:style w:type="paragraph" w:customStyle="1" w:styleId="TableHeading">
    <w:name w:val="Table Heading"/>
    <w:basedOn w:val="TableContents"/>
    <w:rsid w:val="00DA1122"/>
    <w:pPr>
      <w:suppressLineNumbers/>
      <w:jc w:val="center"/>
    </w:pPr>
    <w:rPr>
      <w:b/>
      <w:bCs/>
    </w:rPr>
  </w:style>
  <w:style w:type="character" w:customStyle="1" w:styleId="Heading1Char">
    <w:name w:val="Heading 1 Char"/>
    <w:rsid w:val="00DA1122"/>
    <w:rPr>
      <w:rFonts w:ascii="Cambria" w:eastAsia="Trebuchet MS" w:hAnsi="Cambria" w:cs="Times New Roman"/>
      <w:b/>
      <w:bCs/>
      <w:color w:val="365F91"/>
      <w:sz w:val="28"/>
      <w:szCs w:val="24"/>
    </w:rPr>
  </w:style>
  <w:style w:type="character" w:customStyle="1" w:styleId="Heading2Char">
    <w:name w:val="Heading 2 Char"/>
    <w:rsid w:val="00DA1122"/>
    <w:rPr>
      <w:rFonts w:ascii="Cambria" w:eastAsia="Times New Roman" w:hAnsi="Cambria" w:cs="Times New Roman"/>
      <w:color w:val="365F91"/>
      <w:sz w:val="24"/>
      <w:szCs w:val="24"/>
    </w:rPr>
  </w:style>
  <w:style w:type="character" w:customStyle="1" w:styleId="Heading3Char">
    <w:name w:val="Heading 3 Char"/>
    <w:rsid w:val="00DA1122"/>
    <w:rPr>
      <w:rFonts w:ascii="Cambria" w:eastAsia="Times New Roman" w:hAnsi="Cambria" w:cs="Times New Roman"/>
      <w:color w:val="4F81BD"/>
      <w:sz w:val="24"/>
      <w:szCs w:val="24"/>
    </w:rPr>
  </w:style>
  <w:style w:type="character" w:customStyle="1" w:styleId="Heading4Char">
    <w:name w:val="Heading 4 Char"/>
    <w:rsid w:val="00DA1122"/>
    <w:rPr>
      <w:rFonts w:ascii="Cambria" w:eastAsia="Times New Roman" w:hAnsi="Cambria" w:cs="Times New Roman"/>
      <w:i/>
      <w:iCs/>
      <w:color w:val="4F81BD"/>
      <w:sz w:val="24"/>
      <w:szCs w:val="24"/>
    </w:rPr>
  </w:style>
  <w:style w:type="character" w:customStyle="1" w:styleId="Heading5Char">
    <w:name w:val="Heading 5 Char"/>
    <w:rsid w:val="00DA1122"/>
    <w:rPr>
      <w:rFonts w:ascii="Cambria" w:eastAsia="Times New Roman" w:hAnsi="Cambria" w:cs="Times New Roman"/>
      <w:color w:val="4F81BD"/>
    </w:rPr>
  </w:style>
  <w:style w:type="character" w:customStyle="1" w:styleId="Heading6Char">
    <w:name w:val="Heading 6 Char"/>
    <w:rsid w:val="00DA1122"/>
    <w:rPr>
      <w:rFonts w:ascii="Cambria" w:eastAsia="Times New Roman" w:hAnsi="Cambria" w:cs="Times New Roman"/>
      <w:i/>
      <w:iCs/>
      <w:color w:val="4F81BD"/>
    </w:rPr>
  </w:style>
  <w:style w:type="character" w:customStyle="1" w:styleId="Heading7Char">
    <w:name w:val="Heading 7 Char"/>
    <w:rsid w:val="00DA1122"/>
    <w:rPr>
      <w:rFonts w:ascii="Cambria" w:eastAsia="Times New Roman" w:hAnsi="Cambria" w:cs="Times New Roman"/>
      <w:b/>
      <w:bCs/>
      <w:color w:val="9BBB59"/>
      <w:sz w:val="20"/>
      <w:szCs w:val="20"/>
    </w:rPr>
  </w:style>
  <w:style w:type="character" w:customStyle="1" w:styleId="Heading8Char">
    <w:name w:val="Heading 8 Char"/>
    <w:rsid w:val="00DA1122"/>
    <w:rPr>
      <w:rFonts w:ascii="Cambria" w:eastAsia="Times New Roman" w:hAnsi="Cambria" w:cs="Times New Roman"/>
      <w:b/>
      <w:bCs/>
      <w:i/>
      <w:iCs/>
      <w:color w:val="9BBB59"/>
      <w:sz w:val="28"/>
      <w:szCs w:val="20"/>
    </w:rPr>
  </w:style>
  <w:style w:type="character" w:customStyle="1" w:styleId="Heading9Char">
    <w:name w:val="Heading 9 Char"/>
    <w:semiHidden/>
    <w:rsid w:val="00DA1122"/>
    <w:rPr>
      <w:rFonts w:ascii="Cambria" w:eastAsia="Times New Roman" w:hAnsi="Cambria" w:cs="Times New Roman"/>
      <w:i/>
      <w:iCs/>
      <w:color w:val="9BBB59"/>
      <w:sz w:val="20"/>
      <w:szCs w:val="20"/>
    </w:rPr>
  </w:style>
  <w:style w:type="paragraph" w:styleId="Title">
    <w:name w:val="Title"/>
    <w:basedOn w:val="Normal"/>
    <w:next w:val="Normal"/>
    <w:qFormat/>
    <w:rsid w:val="00DA1122"/>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rsid w:val="00DA1122"/>
    <w:rPr>
      <w:rFonts w:ascii="Cambria" w:eastAsia="Times New Roman" w:hAnsi="Cambria" w:cs="Times New Roman"/>
      <w:i/>
      <w:iCs/>
      <w:color w:val="243F60"/>
      <w:sz w:val="60"/>
      <w:szCs w:val="60"/>
    </w:rPr>
  </w:style>
  <w:style w:type="paragraph" w:styleId="Subtitle">
    <w:name w:val="Subtitle"/>
    <w:basedOn w:val="Normal"/>
    <w:next w:val="Normal"/>
    <w:qFormat/>
    <w:rsid w:val="00DA1122"/>
    <w:pPr>
      <w:spacing w:before="200" w:after="900"/>
      <w:ind w:firstLine="0"/>
      <w:jc w:val="right"/>
    </w:pPr>
    <w:rPr>
      <w:i/>
      <w:iCs/>
      <w:sz w:val="24"/>
      <w:szCs w:val="24"/>
    </w:rPr>
  </w:style>
  <w:style w:type="character" w:customStyle="1" w:styleId="SubtitleChar">
    <w:name w:val="Subtitle Char"/>
    <w:rsid w:val="00DA1122"/>
    <w:rPr>
      <w:rFonts w:ascii="Calibri"/>
      <w:i/>
      <w:iCs/>
      <w:sz w:val="24"/>
      <w:szCs w:val="24"/>
    </w:rPr>
  </w:style>
  <w:style w:type="character" w:styleId="Strong">
    <w:name w:val="Strong"/>
    <w:qFormat/>
    <w:rsid w:val="00DA1122"/>
    <w:rPr>
      <w:b/>
      <w:bCs/>
      <w:spacing w:val="0"/>
    </w:rPr>
  </w:style>
  <w:style w:type="character" w:styleId="Emphasis">
    <w:name w:val="Emphasis"/>
    <w:qFormat/>
    <w:rsid w:val="00DA1122"/>
    <w:rPr>
      <w:b/>
      <w:bCs/>
      <w:i/>
      <w:iCs/>
      <w:color w:val="5A5A5A"/>
    </w:rPr>
  </w:style>
  <w:style w:type="paragraph" w:styleId="NoSpacing">
    <w:name w:val="No Spacing"/>
    <w:basedOn w:val="Normal"/>
    <w:qFormat/>
    <w:rsid w:val="00DA1122"/>
    <w:pPr>
      <w:ind w:firstLine="0"/>
    </w:pPr>
  </w:style>
  <w:style w:type="character" w:customStyle="1" w:styleId="NoSpacingChar">
    <w:name w:val="No Spacing Char"/>
    <w:basedOn w:val="DefaultParagraphFont"/>
    <w:rsid w:val="00DA1122"/>
  </w:style>
  <w:style w:type="paragraph" w:styleId="ListParagraph">
    <w:name w:val="List Paragraph"/>
    <w:basedOn w:val="Normal"/>
    <w:uiPriority w:val="34"/>
    <w:qFormat/>
    <w:rsid w:val="00DA1122"/>
    <w:pPr>
      <w:ind w:left="720"/>
      <w:contextualSpacing/>
    </w:pPr>
  </w:style>
  <w:style w:type="paragraph" w:styleId="Quote">
    <w:name w:val="Quote"/>
    <w:basedOn w:val="Normal"/>
    <w:next w:val="Normal"/>
    <w:qFormat/>
    <w:rsid w:val="00DA1122"/>
    <w:rPr>
      <w:rFonts w:ascii="Cambria" w:hAnsi="Cambria"/>
      <w:i/>
      <w:iCs/>
      <w:color w:val="5A5A5A"/>
    </w:rPr>
  </w:style>
  <w:style w:type="character" w:customStyle="1" w:styleId="QuoteChar">
    <w:name w:val="Quote Char"/>
    <w:rsid w:val="00DA1122"/>
    <w:rPr>
      <w:rFonts w:ascii="Cambria" w:eastAsia="Times New Roman" w:hAnsi="Cambria" w:cs="Times New Roman"/>
      <w:i/>
      <w:iCs/>
      <w:color w:val="5A5A5A"/>
    </w:rPr>
  </w:style>
  <w:style w:type="paragraph" w:styleId="IntenseQuote">
    <w:name w:val="Intense Quote"/>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rsid w:val="00DA1122"/>
    <w:rPr>
      <w:rFonts w:ascii="Cambria" w:eastAsia="Times New Roman" w:hAnsi="Cambria" w:cs="Times New Roman"/>
      <w:i/>
      <w:iCs/>
      <w:color w:val="FFFFFF"/>
      <w:sz w:val="24"/>
      <w:szCs w:val="24"/>
      <w:shd w:val="clear" w:color="auto" w:fill="4F81BD"/>
    </w:rPr>
  </w:style>
  <w:style w:type="character" w:styleId="SubtleEmphasis">
    <w:name w:val="Subtle Emphasis"/>
    <w:qFormat/>
    <w:rsid w:val="00DA1122"/>
    <w:rPr>
      <w:i/>
      <w:iCs/>
      <w:color w:val="5A5A5A"/>
    </w:rPr>
  </w:style>
  <w:style w:type="character" w:styleId="IntenseEmphasis">
    <w:name w:val="Intense Emphasis"/>
    <w:qFormat/>
    <w:rsid w:val="00DA1122"/>
    <w:rPr>
      <w:rFonts w:ascii="Calibri" w:hAnsi="Calibri"/>
      <w:b/>
      <w:bCs/>
      <w:i/>
      <w:iCs/>
      <w:color w:val="4F81BD"/>
      <w:sz w:val="28"/>
      <w:szCs w:val="22"/>
    </w:rPr>
  </w:style>
  <w:style w:type="character" w:styleId="SubtleReference">
    <w:name w:val="Subtle Reference"/>
    <w:qFormat/>
    <w:rsid w:val="00DA1122"/>
    <w:rPr>
      <w:color w:val="auto"/>
      <w:u w:val="single" w:color="9BBB59"/>
    </w:rPr>
  </w:style>
  <w:style w:type="character" w:styleId="IntenseReference">
    <w:name w:val="Intense Reference"/>
    <w:qFormat/>
    <w:rsid w:val="00DA1122"/>
    <w:rPr>
      <w:rFonts w:ascii="Calibri" w:hAnsi="Calibri"/>
      <w:b/>
      <w:bCs/>
      <w:color w:val="548DD4"/>
      <w:sz w:val="28"/>
      <w:u w:val="none" w:color="9BBB59"/>
    </w:rPr>
  </w:style>
  <w:style w:type="character" w:styleId="BookTitle">
    <w:name w:val="Book Title"/>
    <w:qFormat/>
    <w:rsid w:val="00DA1122"/>
    <w:rPr>
      <w:rFonts w:ascii="Cambria" w:eastAsia="Times New Roman" w:hAnsi="Cambria" w:cs="Times New Roman"/>
      <w:b/>
      <w:bCs/>
      <w:i/>
      <w:iCs/>
      <w:color w:val="auto"/>
    </w:rPr>
  </w:style>
  <w:style w:type="paragraph" w:styleId="TOCHeading">
    <w:name w:val="TOC Heading"/>
    <w:basedOn w:val="Heading1"/>
    <w:next w:val="Normal"/>
    <w:qFormat/>
    <w:rsid w:val="00DA1122"/>
    <w:pPr>
      <w:outlineLvl w:val="9"/>
    </w:pPr>
  </w:style>
  <w:style w:type="paragraph" w:customStyle="1" w:styleId="greenbox">
    <w:name w:val="green box"/>
    <w:basedOn w:val="BodyText"/>
    <w:qFormat/>
    <w:rsid w:val="00DA1122"/>
    <w:pPr>
      <w:numPr>
        <w:numId w:val="2"/>
      </w:numPr>
      <w:pBdr>
        <w:top w:val="single" w:sz="4" w:space="1" w:color="548DD4"/>
        <w:left w:val="single" w:sz="4" w:space="4" w:color="548DD4"/>
        <w:bottom w:val="single" w:sz="4" w:space="1" w:color="548DD4"/>
        <w:right w:val="single" w:sz="4" w:space="4" w:color="548DD4"/>
      </w:pBdr>
      <w:shd w:val="clear" w:color="auto" w:fill="C2D69B"/>
    </w:pPr>
    <w:rPr>
      <w:b/>
    </w:rPr>
  </w:style>
  <w:style w:type="paragraph" w:customStyle="1" w:styleId="Style1">
    <w:name w:val="Style1"/>
    <w:basedOn w:val="Heading1"/>
    <w:autoRedefine/>
    <w:rsid w:val="00DA1122"/>
  </w:style>
  <w:style w:type="character" w:customStyle="1" w:styleId="BodyTextChar">
    <w:name w:val="Body Text Char"/>
    <w:rsid w:val="00DA1122"/>
    <w:rPr>
      <w:rFonts w:ascii="Trebuchet MS" w:eastAsia="Trebuchet MS" w:hAnsi="Trebuchet MS" w:cs="Trebuchet MS"/>
      <w:sz w:val="20"/>
      <w:szCs w:val="20"/>
    </w:rPr>
  </w:style>
  <w:style w:type="character" w:customStyle="1" w:styleId="greenboxChar">
    <w:name w:val="green box Char"/>
    <w:rsid w:val="00DA1122"/>
    <w:rPr>
      <w:rFonts w:ascii="Trebuchet MS" w:eastAsia="Trebuchet MS" w:hAnsi="Trebuchet MS" w:cs="Trebuchet MS"/>
      <w:b/>
      <w:sz w:val="20"/>
      <w:szCs w:val="20"/>
      <w:shd w:val="clear" w:color="auto" w:fill="C2D69B"/>
    </w:rPr>
  </w:style>
  <w:style w:type="paragraph" w:customStyle="1" w:styleId="Style2">
    <w:name w:val="Style2"/>
    <w:basedOn w:val="Heading8"/>
    <w:autoRedefine/>
    <w:rsid w:val="00DA1122"/>
  </w:style>
  <w:style w:type="character" w:customStyle="1" w:styleId="Style1Char">
    <w:name w:val="Style1 Char"/>
    <w:rsid w:val="00DA1122"/>
    <w:rPr>
      <w:rFonts w:ascii="Cambria" w:eastAsia="Trebuchet MS" w:hAnsi="Cambria" w:cs="Times New Roman"/>
      <w:b/>
      <w:bCs/>
      <w:color w:val="365F91"/>
      <w:sz w:val="28"/>
      <w:szCs w:val="24"/>
    </w:rPr>
  </w:style>
  <w:style w:type="paragraph" w:customStyle="1" w:styleId="Style3">
    <w:name w:val="Style3"/>
    <w:basedOn w:val="Normal"/>
    <w:autoRedefine/>
    <w:rsid w:val="003349C5"/>
    <w:pPr>
      <w:ind w:firstLine="0"/>
    </w:pPr>
    <w:rPr>
      <w:rFonts w:ascii="Trebuchet MS" w:hAnsi="Trebuchet MS"/>
      <w:sz w:val="24"/>
      <w:szCs w:val="28"/>
    </w:rPr>
  </w:style>
  <w:style w:type="character" w:customStyle="1" w:styleId="Style2Char">
    <w:name w:val="Style2 Char"/>
    <w:rsid w:val="00DA1122"/>
    <w:rPr>
      <w:rFonts w:ascii="Cambria" w:eastAsia="Trebuchet MS" w:hAnsi="Cambria" w:cs="Times New Roman"/>
      <w:b w:val="0"/>
      <w:bCs w:val="0"/>
      <w:i w:val="0"/>
      <w:iCs w:val="0"/>
      <w:color w:val="9BBB59"/>
      <w:sz w:val="28"/>
      <w:szCs w:val="20"/>
    </w:rPr>
  </w:style>
  <w:style w:type="paragraph" w:styleId="BalloonText">
    <w:name w:val="Balloon Text"/>
    <w:basedOn w:val="Normal"/>
    <w:semiHidden/>
    <w:rsid w:val="00DA1122"/>
    <w:rPr>
      <w:rFonts w:ascii="Tahoma" w:hAnsi="Tahoma" w:cs="Tahoma"/>
      <w:sz w:val="16"/>
      <w:szCs w:val="16"/>
    </w:rPr>
  </w:style>
  <w:style w:type="character" w:customStyle="1" w:styleId="Style3Char">
    <w:name w:val="Style3 Char"/>
    <w:rsid w:val="00DA1122"/>
    <w:rPr>
      <w:sz w:val="28"/>
    </w:rPr>
  </w:style>
  <w:style w:type="paragraph" w:styleId="NormalWeb">
    <w:name w:val="Normal (Web)"/>
    <w:basedOn w:val="Normal"/>
    <w:unhideWhenUsed/>
    <w:rsid w:val="00DA1122"/>
    <w:pPr>
      <w:ind w:firstLine="0"/>
    </w:pPr>
    <w:rPr>
      <w:rFonts w:ascii="Trebuchet MS" w:hAnsi="Trebuchet MS"/>
      <w:sz w:val="20"/>
      <w:szCs w:val="20"/>
      <w:lang w:bidi="ar-SA"/>
    </w:rPr>
  </w:style>
  <w:style w:type="character" w:styleId="PageNumber">
    <w:name w:val="page number"/>
    <w:basedOn w:val="DefaultParagraphFont"/>
    <w:semiHidden/>
    <w:rsid w:val="00DA1122"/>
  </w:style>
  <w:style w:type="character" w:styleId="LineNumber">
    <w:name w:val="line number"/>
    <w:basedOn w:val="DefaultParagraphFont"/>
    <w:semiHidden/>
    <w:rsid w:val="00DA1122"/>
  </w:style>
  <w:style w:type="character" w:styleId="CommentReference">
    <w:name w:val="annotation reference"/>
    <w:rsid w:val="00DA1122"/>
    <w:rPr>
      <w:sz w:val="16"/>
      <w:szCs w:val="16"/>
    </w:rPr>
  </w:style>
  <w:style w:type="paragraph" w:styleId="CommentText">
    <w:name w:val="annotation text"/>
    <w:basedOn w:val="Normal"/>
    <w:link w:val="CommentTextChar"/>
    <w:rsid w:val="00DA1122"/>
    <w:rPr>
      <w:sz w:val="20"/>
      <w:szCs w:val="20"/>
    </w:rPr>
  </w:style>
  <w:style w:type="paragraph" w:styleId="CommentSubject">
    <w:name w:val="annotation subject"/>
    <w:basedOn w:val="CommentText"/>
    <w:next w:val="CommentText"/>
    <w:semiHidden/>
    <w:rsid w:val="00DA1122"/>
    <w:rPr>
      <w:b/>
      <w:bCs/>
    </w:rPr>
  </w:style>
  <w:style w:type="paragraph" w:customStyle="1" w:styleId="ColorfulList-Accent11">
    <w:name w:val="Colorful List - Accent 11"/>
    <w:basedOn w:val="Normal"/>
    <w:qFormat/>
    <w:rsid w:val="00DA1122"/>
    <w:pPr>
      <w:ind w:left="720"/>
      <w:contextualSpacing/>
    </w:pPr>
  </w:style>
  <w:style w:type="paragraph" w:customStyle="1" w:styleId="ColorfulGrid-Accent11">
    <w:name w:val="Colorful Grid - Accent 11"/>
    <w:basedOn w:val="Normal"/>
    <w:next w:val="Normal"/>
    <w:qFormat/>
    <w:rsid w:val="00DA1122"/>
    <w:rPr>
      <w:rFonts w:ascii="Cambria" w:hAnsi="Cambria"/>
      <w:i/>
      <w:iCs/>
      <w:color w:val="5A5A5A"/>
    </w:rPr>
  </w:style>
  <w:style w:type="paragraph" w:customStyle="1" w:styleId="LightShading-Accent21">
    <w:name w:val="Light Shading - Accent 21"/>
    <w:basedOn w:val="Normal"/>
    <w:next w:val="Normal"/>
    <w:qFormat/>
    <w:rsid w:val="00DA1122"/>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paragraph" w:styleId="BodyTextIndent2">
    <w:name w:val="Body Text Indent 2"/>
    <w:basedOn w:val="Normal"/>
    <w:semiHidden/>
    <w:rsid w:val="00DA1122"/>
    <w:pPr>
      <w:ind w:left="1440" w:hanging="1440"/>
    </w:pPr>
    <w:rPr>
      <w:rFonts w:ascii="Trebuchet MS" w:hAnsi="Trebuchet MS"/>
      <w:szCs w:val="20"/>
    </w:rPr>
  </w:style>
  <w:style w:type="character" w:customStyle="1" w:styleId="BodyTextIndent2Char">
    <w:name w:val="Body Text Indent 2 Char"/>
    <w:rsid w:val="00DA1122"/>
    <w:rPr>
      <w:rFonts w:ascii="Trebuchet MS" w:hAnsi="Trebuchet MS"/>
      <w:sz w:val="22"/>
      <w:lang w:bidi="en-US"/>
    </w:rPr>
  </w:style>
  <w:style w:type="character" w:customStyle="1" w:styleId="BalloonTextChar">
    <w:name w:val="Balloon Text Char"/>
    <w:semiHidden/>
    <w:rsid w:val="00DA1122"/>
    <w:rPr>
      <w:rFonts w:ascii="Tahoma" w:hAnsi="Tahoma" w:cs="Tahoma"/>
      <w:sz w:val="16"/>
      <w:szCs w:val="16"/>
      <w:lang w:bidi="en-US"/>
    </w:rPr>
  </w:style>
  <w:style w:type="paragraph" w:styleId="Revision">
    <w:name w:val="Revision"/>
    <w:hidden/>
    <w:uiPriority w:val="99"/>
    <w:semiHidden/>
    <w:rsid w:val="00EF682A"/>
    <w:rPr>
      <w:sz w:val="22"/>
      <w:szCs w:val="22"/>
      <w:lang w:bidi="en-US"/>
    </w:rPr>
  </w:style>
  <w:style w:type="paragraph" w:styleId="BodyTextIndent">
    <w:name w:val="Body Text Indent"/>
    <w:basedOn w:val="Normal"/>
    <w:link w:val="BodyTextIndentChar"/>
    <w:rsid w:val="00AF6C6D"/>
    <w:pPr>
      <w:spacing w:after="120"/>
      <w:ind w:left="360"/>
    </w:pPr>
  </w:style>
  <w:style w:type="character" w:customStyle="1" w:styleId="BodyTextIndentChar">
    <w:name w:val="Body Text Indent Char"/>
    <w:link w:val="BodyTextIndent"/>
    <w:rsid w:val="00AF6C6D"/>
    <w:rPr>
      <w:sz w:val="22"/>
      <w:szCs w:val="22"/>
      <w:lang w:bidi="en-US"/>
    </w:rPr>
  </w:style>
  <w:style w:type="character" w:customStyle="1" w:styleId="CommentTextChar">
    <w:name w:val="Comment Text Char"/>
    <w:link w:val="CommentText"/>
    <w:rsid w:val="00AF6C6D"/>
    <w:rPr>
      <w:lang w:bidi="en-US"/>
    </w:rPr>
  </w:style>
  <w:style w:type="character" w:customStyle="1" w:styleId="HeaderChar">
    <w:name w:val="Header Char"/>
    <w:basedOn w:val="DefaultParagraphFont"/>
    <w:link w:val="Header"/>
    <w:uiPriority w:val="99"/>
    <w:rsid w:val="00D61BDE"/>
    <w:rPr>
      <w:sz w:val="22"/>
      <w:szCs w:val="22"/>
      <w:lang w:bidi="en-US"/>
    </w:rPr>
  </w:style>
  <w:style w:type="table" w:styleId="TableGrid">
    <w:name w:val="Table Grid"/>
    <w:basedOn w:val="TableNormal"/>
    <w:rsid w:val="006F02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A20DB0"/>
    <w:rPr>
      <w:sz w:val="24"/>
      <w:szCs w:val="24"/>
    </w:rPr>
  </w:style>
  <w:style w:type="character" w:customStyle="1" w:styleId="FootnoteTextChar">
    <w:name w:val="Footnote Text Char"/>
    <w:basedOn w:val="DefaultParagraphFont"/>
    <w:link w:val="FootnoteText"/>
    <w:rsid w:val="00A20DB0"/>
    <w:rPr>
      <w:sz w:val="24"/>
      <w:szCs w:val="24"/>
      <w:lang w:bidi="en-US"/>
    </w:rPr>
  </w:style>
  <w:style w:type="character" w:styleId="FootnoteReference">
    <w:name w:val="footnote reference"/>
    <w:basedOn w:val="DefaultParagraphFont"/>
    <w:unhideWhenUsed/>
    <w:rsid w:val="00A20DB0"/>
    <w:rPr>
      <w:vertAlign w:val="superscript"/>
    </w:rPr>
  </w:style>
  <w:style w:type="table" w:styleId="MediumShading2-Accent3">
    <w:name w:val="Medium Shading 2 Accent 3"/>
    <w:basedOn w:val="TableNormal"/>
    <w:uiPriority w:val="64"/>
    <w:rsid w:val="00A20DB0"/>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FollowedHyperlink">
    <w:name w:val="FollowedHyperlink"/>
    <w:basedOn w:val="DefaultParagraphFont"/>
    <w:semiHidden/>
    <w:unhideWhenUsed/>
    <w:rsid w:val="00F35CA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393274">
      <w:bodyDiv w:val="1"/>
      <w:marLeft w:val="0"/>
      <w:marRight w:val="0"/>
      <w:marTop w:val="0"/>
      <w:marBottom w:val="0"/>
      <w:divBdr>
        <w:top w:val="none" w:sz="0" w:space="0" w:color="auto"/>
        <w:left w:val="none" w:sz="0" w:space="0" w:color="auto"/>
        <w:bottom w:val="none" w:sz="0" w:space="0" w:color="auto"/>
        <w:right w:val="none" w:sz="0" w:space="0" w:color="auto"/>
      </w:divBdr>
    </w:div>
    <w:div w:id="1871651465">
      <w:bodyDiv w:val="1"/>
      <w:marLeft w:val="0"/>
      <w:marRight w:val="0"/>
      <w:marTop w:val="0"/>
      <w:marBottom w:val="0"/>
      <w:divBdr>
        <w:top w:val="none" w:sz="0" w:space="0" w:color="auto"/>
        <w:left w:val="none" w:sz="0" w:space="0" w:color="auto"/>
        <w:bottom w:val="none" w:sz="0" w:space="0" w:color="auto"/>
        <w:right w:val="none" w:sz="0" w:space="0" w:color="auto"/>
      </w:divBdr>
    </w:div>
    <w:div w:id="2081097220">
      <w:bodyDiv w:val="1"/>
      <w:marLeft w:val="0"/>
      <w:marRight w:val="0"/>
      <w:marTop w:val="0"/>
      <w:marBottom w:val="0"/>
      <w:divBdr>
        <w:top w:val="none" w:sz="0" w:space="0" w:color="auto"/>
        <w:left w:val="none" w:sz="0" w:space="0" w:color="auto"/>
        <w:bottom w:val="none" w:sz="0" w:space="0" w:color="auto"/>
        <w:right w:val="none" w:sz="0" w:space="0" w:color="auto"/>
      </w:divBdr>
      <w:divsChild>
        <w:div w:id="46192308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sart.or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reproductivefacts.org"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afa.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resolve.org/site/PageServer" TargetMode="External"/><Relationship Id="rId23" Type="http://schemas.openxmlformats.org/officeDocument/2006/relationships/glossaryDocument" Target="glossary/document.xml"/><Relationship Id="rId10" Type="http://schemas.openxmlformats.org/officeDocument/2006/relationships/hyperlink" Target="http://www.resolve.org/"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dc.gov/art/"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BEE1E668DDFD8429F2DD97D6C9F4325"/>
        <w:category>
          <w:name w:val="General"/>
          <w:gallery w:val="placeholder"/>
        </w:category>
        <w:types>
          <w:type w:val="bbPlcHdr"/>
        </w:types>
        <w:behaviors>
          <w:behavior w:val="content"/>
        </w:behaviors>
        <w:guid w:val="{A312C481-260F-E64A-8F8D-2B5B03E47F80}"/>
      </w:docPartPr>
      <w:docPartBody>
        <w:p w:rsidR="00D10FDA" w:rsidRDefault="006711EF" w:rsidP="006711EF">
          <w:pPr>
            <w:pStyle w:val="ABEE1E668DDFD8429F2DD97D6C9F432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altName w:val="Calibri"/>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altName w:val="Noto Serif"/>
    <w:panose1 w:val="02040503050406030204"/>
    <w:charset w:val="00"/>
    <w:family w:val="roman"/>
    <w:pitch w:val="variable"/>
    <w:sig w:usb0="E00006FF" w:usb1="420024FF" w:usb2="02000000" w:usb3="00000000" w:csb0="0000019F" w:csb1="00000000"/>
  </w:font>
  <w:font w:name="StarSymbol">
    <w:altName w:val="Times New Roman"/>
    <w:charset w:val="00"/>
    <w:family w:val="auto"/>
    <w:pitch w:val="default"/>
  </w:font>
  <w:font w:name="Albany">
    <w:altName w:val="Arial"/>
    <w:charset w:val="00"/>
    <w:family w:val="swiss"/>
    <w:pitch w:val="variable"/>
  </w:font>
  <w:font w:name="HG Mincho Light J">
    <w:altName w:val="Times New Roman"/>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711EF"/>
    <w:rsid w:val="00011070"/>
    <w:rsid w:val="00041BB9"/>
    <w:rsid w:val="00097ECD"/>
    <w:rsid w:val="000D2529"/>
    <w:rsid w:val="000E35C2"/>
    <w:rsid w:val="0013309B"/>
    <w:rsid w:val="00170C08"/>
    <w:rsid w:val="00217480"/>
    <w:rsid w:val="002609E0"/>
    <w:rsid w:val="002F12C4"/>
    <w:rsid w:val="00361E0D"/>
    <w:rsid w:val="003C742D"/>
    <w:rsid w:val="0042457A"/>
    <w:rsid w:val="0045371F"/>
    <w:rsid w:val="00461B70"/>
    <w:rsid w:val="004B7A16"/>
    <w:rsid w:val="00511D02"/>
    <w:rsid w:val="006163C8"/>
    <w:rsid w:val="006711EF"/>
    <w:rsid w:val="00805031"/>
    <w:rsid w:val="00806A9A"/>
    <w:rsid w:val="00843A45"/>
    <w:rsid w:val="008941F9"/>
    <w:rsid w:val="008A0356"/>
    <w:rsid w:val="008F43E4"/>
    <w:rsid w:val="00905EBF"/>
    <w:rsid w:val="009112BB"/>
    <w:rsid w:val="009152F6"/>
    <w:rsid w:val="00916B87"/>
    <w:rsid w:val="00936C1A"/>
    <w:rsid w:val="009E2CBF"/>
    <w:rsid w:val="00A36F50"/>
    <w:rsid w:val="00BB15BF"/>
    <w:rsid w:val="00BC41EE"/>
    <w:rsid w:val="00C14592"/>
    <w:rsid w:val="00C236BB"/>
    <w:rsid w:val="00C91D30"/>
    <w:rsid w:val="00C93D5F"/>
    <w:rsid w:val="00D10FDA"/>
    <w:rsid w:val="00DA123E"/>
    <w:rsid w:val="00DB1ECF"/>
    <w:rsid w:val="00EC4810"/>
    <w:rsid w:val="00F31C6B"/>
    <w:rsid w:val="00F9339A"/>
    <w:rsid w:val="00FA3E6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A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EE1E668DDFD8429F2DD97D6C9F4325">
    <w:name w:val="ABEE1E668DDFD8429F2DD97D6C9F4325"/>
    <w:rsid w:val="006711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solidFill>
          <a:schemeClr val="accent3">
            <a:lumMod val="20000"/>
            <a:lumOff val="80000"/>
          </a:schemeClr>
        </a:solidFill>
        <a:ln>
          <a:noFill/>
        </a:ln>
        <a:effectLst/>
        <a:extLst>
          <a:ext uri="{C572A759-6A51-4108-AA02-DFA0A04FC94B}">
            <ma14:wrappingTextBoxFlag xmlns="" xmlns:ma14="http://schemas.microsoft.com/office/mac/drawingml/2011/main"/>
          </a:ext>
        </a:extLst>
      </a:spPr>
      <a:bodyPr rot="0" spcFirstLastPara="0" vertOverflow="overflow" horzOverflow="overflow" vert="horz" wrap="none" lIns="91440" tIns="45720" rIns="91440" bIns="4572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51E360-DC53-498C-806C-04CF52798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21</Pages>
  <Words>7700</Words>
  <Characters>43893</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Report of an ad hoc Committee</vt:lpstr>
    </vt:vector>
  </TitlesOfParts>
  <Company/>
  <LinksUpToDate>false</LinksUpToDate>
  <CharactersWithSpaces>51491</CharactersWithSpaces>
  <SharedDoc>false</SharedDoc>
  <HLinks>
    <vt:vector size="30" baseType="variant">
      <vt:variant>
        <vt:i4>6684704</vt:i4>
      </vt:variant>
      <vt:variant>
        <vt:i4>12</vt:i4>
      </vt:variant>
      <vt:variant>
        <vt:i4>0</vt:i4>
      </vt:variant>
      <vt:variant>
        <vt:i4>5</vt:i4>
      </vt:variant>
      <vt:variant>
        <vt:lpwstr>http://www.resolve.org/site/PageServer</vt:lpwstr>
      </vt:variant>
      <vt:variant>
        <vt:lpwstr/>
      </vt:variant>
      <vt:variant>
        <vt:i4>3080199</vt:i4>
      </vt:variant>
      <vt:variant>
        <vt:i4>9</vt:i4>
      </vt:variant>
      <vt:variant>
        <vt:i4>0</vt:i4>
      </vt:variant>
      <vt:variant>
        <vt:i4>5</vt:i4>
      </vt:variant>
      <vt:variant>
        <vt:lpwstr>http://www.cdc.gov/art/</vt:lpwstr>
      </vt:variant>
      <vt:variant>
        <vt:lpwstr/>
      </vt:variant>
      <vt:variant>
        <vt:i4>5832781</vt:i4>
      </vt:variant>
      <vt:variant>
        <vt:i4>6</vt:i4>
      </vt:variant>
      <vt:variant>
        <vt:i4>0</vt:i4>
      </vt:variant>
      <vt:variant>
        <vt:i4>5</vt:i4>
      </vt:variant>
      <vt:variant>
        <vt:lpwstr>http://www.sart.org/</vt:lpwstr>
      </vt:variant>
      <vt:variant>
        <vt:lpwstr/>
      </vt:variant>
      <vt:variant>
        <vt:i4>3080240</vt:i4>
      </vt:variant>
      <vt:variant>
        <vt:i4>3</vt:i4>
      </vt:variant>
      <vt:variant>
        <vt:i4>0</vt:i4>
      </vt:variant>
      <vt:variant>
        <vt:i4>5</vt:i4>
      </vt:variant>
      <vt:variant>
        <vt:lpwstr>http://www.theafa.org/</vt:lpwstr>
      </vt:variant>
      <vt:variant>
        <vt:lpwstr/>
      </vt:variant>
      <vt:variant>
        <vt:i4>2818143</vt:i4>
      </vt:variant>
      <vt:variant>
        <vt:i4>0</vt:i4>
      </vt:variant>
      <vt:variant>
        <vt:i4>0</vt:i4>
      </vt:variant>
      <vt:variant>
        <vt:i4>5</vt:i4>
      </vt:variant>
      <vt:variant>
        <vt:lpwstr>http://www.resolve.org/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an ad hoc Committee</dc:title>
  <dc:creator>Dad</dc:creator>
  <cp:lastModifiedBy>Marcey Halloran</cp:lastModifiedBy>
  <cp:revision>4</cp:revision>
  <cp:lastPrinted>2017-05-15T13:19:00Z</cp:lastPrinted>
  <dcterms:created xsi:type="dcterms:W3CDTF">2020-01-06T21:17:00Z</dcterms:created>
  <dcterms:modified xsi:type="dcterms:W3CDTF">2021-07-16T16:15:00Z</dcterms:modified>
</cp:coreProperties>
</file>