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9D703" w14:textId="77777777" w:rsidR="00A4023C" w:rsidRDefault="00A4023C" w:rsidP="002D5D17">
      <w:pPr>
        <w:ind w:firstLine="0"/>
        <w:rPr>
          <w:rFonts w:ascii="Trebuchet MS" w:eastAsia="Trebuchet MS" w:hAnsi="Trebuchet MS" w:cs="Trebuchet MS"/>
          <w:sz w:val="40"/>
          <w:szCs w:val="20"/>
        </w:rPr>
      </w:pPr>
    </w:p>
    <w:p w14:paraId="19F5A61B" w14:textId="721BC4FA" w:rsidR="00CD4DFF" w:rsidRDefault="00CD4DFF" w:rsidP="002D5D17">
      <w:pPr>
        <w:ind w:firstLine="0"/>
        <w:rPr>
          <w:rFonts w:ascii="Trebuchet MS" w:eastAsia="Trebuchet MS" w:hAnsi="Trebuchet MS" w:cs="Trebuchet MS"/>
          <w:sz w:val="20"/>
          <w:szCs w:val="20"/>
        </w:rPr>
      </w:pPr>
    </w:p>
    <w:p w14:paraId="2821B14B" w14:textId="3BA27774" w:rsidR="000821BA" w:rsidRPr="000821BA" w:rsidRDefault="000821BA" w:rsidP="00CD4DFF">
      <w:pPr>
        <w:pStyle w:val="Title"/>
        <w:rPr>
          <w:b/>
          <w:sz w:val="48"/>
        </w:rPr>
      </w:pPr>
      <w:r w:rsidRPr="000821BA">
        <w:rPr>
          <w:b/>
          <w:sz w:val="48"/>
        </w:rPr>
        <w:t xml:space="preserve">In Vitro Fertilization </w:t>
      </w:r>
    </w:p>
    <w:p w14:paraId="1548EE74" w14:textId="70971DA7" w:rsidR="00F739CD" w:rsidRPr="000821BA" w:rsidRDefault="000821BA" w:rsidP="00CD4DFF">
      <w:pPr>
        <w:pStyle w:val="Title"/>
        <w:rPr>
          <w:sz w:val="36"/>
          <w:szCs w:val="36"/>
        </w:rPr>
      </w:pPr>
      <w:r w:rsidRPr="000821BA">
        <w:rPr>
          <w:sz w:val="36"/>
          <w:szCs w:val="36"/>
        </w:rPr>
        <w:t>Proce</w:t>
      </w:r>
      <w:bookmarkStart w:id="0" w:name="_GoBack"/>
      <w:bookmarkEnd w:id="0"/>
      <w:r w:rsidRPr="000821BA">
        <w:rPr>
          <w:sz w:val="36"/>
          <w:szCs w:val="36"/>
        </w:rPr>
        <w:t>ss, Risk, and Consent</w:t>
      </w:r>
      <w:r w:rsidR="00CD4DFF" w:rsidRPr="000821BA">
        <w:rPr>
          <w:sz w:val="36"/>
          <w:szCs w:val="36"/>
        </w:rPr>
        <w:t xml:space="preserve"> </w:t>
      </w:r>
    </w:p>
    <w:p w14:paraId="044BB3AA" w14:textId="6E7CCC91" w:rsidR="0088129A" w:rsidRDefault="0088129A">
      <w:pPr>
        <w:pStyle w:val="BodyText"/>
        <w:spacing w:after="283"/>
        <w:rPr>
          <w:b/>
          <w:bCs/>
          <w:sz w:val="24"/>
        </w:rPr>
      </w:pPr>
    </w:p>
    <w:p w14:paraId="3DD3E873" w14:textId="4DCB714B" w:rsidR="00C91655" w:rsidRDefault="00C91655" w:rsidP="00E93F44">
      <w:pPr>
        <w:pStyle w:val="BodyText"/>
        <w:spacing w:after="283"/>
        <w:rPr>
          <w:sz w:val="22"/>
          <w:szCs w:val="22"/>
        </w:rPr>
      </w:pPr>
      <w:r w:rsidRPr="00872CE8">
        <w:rPr>
          <w:noProof/>
          <w:lang w:bidi="ar-SA"/>
        </w:rPr>
        <mc:AlternateContent>
          <mc:Choice Requires="wps">
            <w:drawing>
              <wp:anchor distT="0" distB="0" distL="114300" distR="114300" simplePos="0" relativeHeight="251665408" behindDoc="0" locked="0" layoutInCell="1" allowOverlap="1" wp14:anchorId="10C62955" wp14:editId="1D2C689D">
                <wp:simplePos x="0" y="0"/>
                <wp:positionH relativeFrom="column">
                  <wp:posOffset>152400</wp:posOffset>
                </wp:positionH>
                <wp:positionV relativeFrom="paragraph">
                  <wp:posOffset>120015</wp:posOffset>
                </wp:positionV>
                <wp:extent cx="5943600" cy="1626235"/>
                <wp:effectExtent l="0" t="0" r="19050" b="17780"/>
                <wp:wrapSquare wrapText="bothSides"/>
                <wp:docPr id="6" name="Text Box 6"/>
                <wp:cNvGraphicFramePr/>
                <a:graphic xmlns:a="http://schemas.openxmlformats.org/drawingml/2006/main">
                  <a:graphicData uri="http://schemas.microsoft.com/office/word/2010/wordprocessingShape">
                    <wps:wsp>
                      <wps:cNvSpPr txBox="1"/>
                      <wps:spPr>
                        <a:xfrm>
                          <a:off x="0" y="0"/>
                          <a:ext cx="5943600" cy="1626235"/>
                        </a:xfrm>
                        <a:prstGeom prst="rect">
                          <a:avLst/>
                        </a:prstGeom>
                        <a:noFill/>
                        <a:ln>
                          <a:solidFill>
                            <a:schemeClr val="accent3"/>
                          </a:solid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677FF79" w14:textId="77777777" w:rsidR="003837D5" w:rsidRDefault="003837D5" w:rsidP="00C91655">
                            <w:pPr>
                              <w:ind w:left="4963" w:firstLine="709"/>
                              <w:rPr>
                                <w:color w:val="000000"/>
                              </w:rPr>
                            </w:pPr>
                            <w:r>
                              <w:rPr>
                                <w:color w:val="000000"/>
                              </w:rPr>
                              <w:t>Date: ________________________</w:t>
                            </w:r>
                          </w:p>
                          <w:p w14:paraId="44906E18" w14:textId="77777777" w:rsidR="003837D5" w:rsidRDefault="003837D5" w:rsidP="00C91655">
                            <w:pPr>
                              <w:ind w:firstLine="0"/>
                              <w:rPr>
                                <w:color w:val="000000"/>
                              </w:rPr>
                            </w:pPr>
                          </w:p>
                          <w:p w14:paraId="73DC5DD7" w14:textId="4B935E66" w:rsidR="003837D5" w:rsidRDefault="003837D5" w:rsidP="00C91655">
                            <w:pPr>
                              <w:ind w:firstLine="0"/>
                              <w:rPr>
                                <w:color w:val="000000"/>
                              </w:rPr>
                            </w:pPr>
                            <w:r>
                              <w:rPr>
                                <w:color w:val="000000"/>
                              </w:rPr>
                              <w:t xml:space="preserve">Patient </w:t>
                            </w:r>
                            <w:r w:rsidRPr="00F61969">
                              <w:rPr>
                                <w:b/>
                                <w:color w:val="000000"/>
                              </w:rPr>
                              <w:t>Last Name</w:t>
                            </w:r>
                            <w:r>
                              <w:rPr>
                                <w:color w:val="000000"/>
                              </w:rPr>
                              <w:t xml:space="preserve">: ______________________________ </w:t>
                            </w:r>
                            <w:r>
                              <w:rPr>
                                <w:color w:val="000000"/>
                              </w:rPr>
                              <w:tab/>
                            </w:r>
                            <w:r w:rsidRPr="00F61969">
                              <w:rPr>
                                <w:b/>
                                <w:color w:val="000000"/>
                              </w:rPr>
                              <w:t>First Name</w:t>
                            </w:r>
                            <w:r>
                              <w:rPr>
                                <w:color w:val="000000"/>
                              </w:rPr>
                              <w:t>: _____________________</w:t>
                            </w:r>
                          </w:p>
                          <w:p w14:paraId="6808FA1D" w14:textId="77777777" w:rsidR="003837D5" w:rsidRDefault="003837D5" w:rsidP="00C91655">
                            <w:pPr>
                              <w:rPr>
                                <w:color w:val="000000"/>
                              </w:rPr>
                            </w:pPr>
                          </w:p>
                          <w:p w14:paraId="3B7011DD" w14:textId="77777777" w:rsidR="003837D5" w:rsidRDefault="003837D5" w:rsidP="00C91655">
                            <w:pPr>
                              <w:ind w:left="709" w:firstLine="0"/>
                              <w:rPr>
                                <w:color w:val="000000"/>
                              </w:rPr>
                            </w:pPr>
                            <w:r>
                              <w:rPr>
                                <w:color w:val="000000"/>
                              </w:rPr>
                              <w:t xml:space="preserve">ID#_______________________________________   </w:t>
                            </w:r>
                            <w:r>
                              <w:rPr>
                                <w:color w:val="000000"/>
                              </w:rPr>
                              <w:tab/>
                              <w:t>Gender – M / F (Circle One)</w:t>
                            </w:r>
                          </w:p>
                          <w:p w14:paraId="556A1144" w14:textId="77777777" w:rsidR="003837D5" w:rsidRDefault="003837D5" w:rsidP="00C91655">
                            <w:pPr>
                              <w:rPr>
                                <w:color w:val="000000"/>
                              </w:rPr>
                            </w:pPr>
                          </w:p>
                          <w:p w14:paraId="61255091" w14:textId="34D56435" w:rsidR="003837D5" w:rsidRDefault="003837D5" w:rsidP="00C91655">
                            <w:pPr>
                              <w:ind w:firstLine="0"/>
                              <w:rPr>
                                <w:color w:val="000000"/>
                              </w:rPr>
                            </w:pPr>
                            <w:r>
                              <w:rPr>
                                <w:color w:val="000000"/>
                              </w:rPr>
                              <w:t xml:space="preserve">Partner </w:t>
                            </w:r>
                            <w:r w:rsidRPr="00F61969">
                              <w:rPr>
                                <w:b/>
                                <w:color w:val="000000"/>
                              </w:rPr>
                              <w:t>Last Name</w:t>
                            </w:r>
                            <w:r>
                              <w:rPr>
                                <w:color w:val="000000"/>
                              </w:rPr>
                              <w:t xml:space="preserve">: ______________________________ </w:t>
                            </w:r>
                            <w:r>
                              <w:rPr>
                                <w:color w:val="000000"/>
                              </w:rPr>
                              <w:tab/>
                            </w:r>
                            <w:r w:rsidRPr="00F61969">
                              <w:rPr>
                                <w:b/>
                                <w:color w:val="000000"/>
                              </w:rPr>
                              <w:t>First Name</w:t>
                            </w:r>
                            <w:r>
                              <w:rPr>
                                <w:color w:val="000000"/>
                              </w:rPr>
                              <w:t>: _____________________</w:t>
                            </w:r>
                          </w:p>
                          <w:p w14:paraId="6F90B5F8" w14:textId="77777777" w:rsidR="003837D5" w:rsidRDefault="003837D5" w:rsidP="00C91655">
                            <w:pPr>
                              <w:ind w:firstLine="0"/>
                              <w:rPr>
                                <w:color w:val="000000"/>
                              </w:rPr>
                            </w:pPr>
                          </w:p>
                          <w:p w14:paraId="1DA1EF7F" w14:textId="77777777" w:rsidR="003837D5" w:rsidRPr="00A61E95" w:rsidRDefault="003837D5" w:rsidP="00C91655">
                            <w:pPr>
                              <w:ind w:firstLine="709"/>
                              <w:rPr>
                                <w:color w:val="000000"/>
                              </w:rPr>
                            </w:pPr>
                            <w:r>
                              <w:rPr>
                                <w:color w:val="000000"/>
                              </w:rPr>
                              <w:t xml:space="preserve">ID #_______________________________________ </w:t>
                            </w:r>
                            <w:r>
                              <w:rPr>
                                <w:color w:val="000000"/>
                              </w:rPr>
                              <w:tab/>
                              <w:t>Gender – M / F (Circle One)</w:t>
                            </w:r>
                            <w:r w:rsidDel="0080050C">
                              <w:rPr>
                                <w:color w:val="00000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0C62955" id="_x0000_t202" coordsize="21600,21600" o:spt="202" path="m,l,21600r21600,l21600,xe">
                <v:stroke joinstyle="miter"/>
                <v:path gradientshapeok="t" o:connecttype="rect"/>
              </v:shapetype>
              <v:shape id="Text Box 6" o:spid="_x0000_s1026" type="#_x0000_t202" style="position:absolute;margin-left:12pt;margin-top:9.45pt;width:468pt;height:128.0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" filled="f" strokecolor="#9bbb59 [3206]">
                <v:textbox style="mso-fit-shape-to-text:t">
                  <w:txbxContent>
                    <w:p w14:paraId="0677FF79" w14:textId="77777777" w:rsidR="003837D5" w:rsidRDefault="003837D5" w:rsidP="00C91655">
                      <w:pPr>
                        <w:ind w:left="4963" w:firstLine="709"/>
                        <w:rPr>
                          <w:color w:val="000000"/>
                        </w:rPr>
                      </w:pPr>
                      <w:r>
                        <w:rPr>
                          <w:color w:val="000000"/>
                        </w:rPr>
                        <w:t>Date: ________________________</w:t>
                      </w:r>
                    </w:p>
                    <w:p w14:paraId="44906E18" w14:textId="77777777" w:rsidR="003837D5" w:rsidRDefault="003837D5" w:rsidP="00C91655">
                      <w:pPr>
                        <w:ind w:firstLine="0"/>
                        <w:rPr>
                          <w:color w:val="000000"/>
                        </w:rPr>
                      </w:pPr>
                    </w:p>
                    <w:p w14:paraId="73DC5DD7" w14:textId="4B935E66" w:rsidR="003837D5" w:rsidRDefault="003837D5" w:rsidP="00C91655">
                      <w:pPr>
                        <w:ind w:firstLine="0"/>
                        <w:rPr>
                          <w:color w:val="000000"/>
                        </w:rPr>
                      </w:pPr>
                      <w:r>
                        <w:rPr>
                          <w:color w:val="000000"/>
                        </w:rPr>
                        <w:t xml:space="preserve">Patient </w:t>
                      </w:r>
                      <w:r w:rsidRPr="00F61969">
                        <w:rPr>
                          <w:b/>
                          <w:color w:val="000000"/>
                        </w:rPr>
                        <w:t>Last Name</w:t>
                      </w:r>
                      <w:r>
                        <w:rPr>
                          <w:color w:val="000000"/>
                        </w:rPr>
                        <w:t xml:space="preserve">: ______________________________ </w:t>
                      </w:r>
                      <w:r>
                        <w:rPr>
                          <w:color w:val="000000"/>
                        </w:rPr>
                        <w:tab/>
                      </w:r>
                      <w:r w:rsidRPr="00F61969">
                        <w:rPr>
                          <w:b/>
                          <w:color w:val="000000"/>
                        </w:rPr>
                        <w:t>First Name</w:t>
                      </w:r>
                      <w:r>
                        <w:rPr>
                          <w:color w:val="000000"/>
                        </w:rPr>
                        <w:t>: _____________________</w:t>
                      </w:r>
                    </w:p>
                    <w:p w14:paraId="6808FA1D" w14:textId="77777777" w:rsidR="003837D5" w:rsidRDefault="003837D5" w:rsidP="00C91655">
                      <w:pPr>
                        <w:rPr>
                          <w:color w:val="000000"/>
                        </w:rPr>
                      </w:pPr>
                    </w:p>
                    <w:p w14:paraId="3B7011DD" w14:textId="77777777" w:rsidR="003837D5" w:rsidRDefault="003837D5" w:rsidP="00C91655">
                      <w:pPr>
                        <w:ind w:left="709" w:firstLine="0"/>
                        <w:rPr>
                          <w:color w:val="000000"/>
                        </w:rPr>
                      </w:pPr>
                      <w:r>
                        <w:rPr>
                          <w:color w:val="000000"/>
                        </w:rPr>
                        <w:t xml:space="preserve">ID#_______________________________________   </w:t>
                      </w:r>
                      <w:r>
                        <w:rPr>
                          <w:color w:val="000000"/>
                        </w:rPr>
                        <w:tab/>
                        <w:t>Gender – M / F (Circle One)</w:t>
                      </w:r>
                    </w:p>
                    <w:p w14:paraId="556A1144" w14:textId="77777777" w:rsidR="003837D5" w:rsidRDefault="003837D5" w:rsidP="00C91655">
                      <w:pPr>
                        <w:rPr>
                          <w:color w:val="000000"/>
                        </w:rPr>
                      </w:pPr>
                    </w:p>
                    <w:p w14:paraId="61255091" w14:textId="34D56435" w:rsidR="003837D5" w:rsidRDefault="003837D5" w:rsidP="00C91655">
                      <w:pPr>
                        <w:ind w:firstLine="0"/>
                        <w:rPr>
                          <w:color w:val="000000"/>
                        </w:rPr>
                      </w:pPr>
                      <w:r>
                        <w:rPr>
                          <w:color w:val="000000"/>
                        </w:rPr>
                        <w:t xml:space="preserve">Partner </w:t>
                      </w:r>
                      <w:r w:rsidRPr="00F61969">
                        <w:rPr>
                          <w:b/>
                          <w:color w:val="000000"/>
                        </w:rPr>
                        <w:t>Last Name</w:t>
                      </w:r>
                      <w:r>
                        <w:rPr>
                          <w:color w:val="000000"/>
                        </w:rPr>
                        <w:t xml:space="preserve">: ______________________________ </w:t>
                      </w:r>
                      <w:r>
                        <w:rPr>
                          <w:color w:val="000000"/>
                        </w:rPr>
                        <w:tab/>
                      </w:r>
                      <w:r w:rsidRPr="00F61969">
                        <w:rPr>
                          <w:b/>
                          <w:color w:val="000000"/>
                        </w:rPr>
                        <w:t>First Name</w:t>
                      </w:r>
                      <w:r>
                        <w:rPr>
                          <w:color w:val="000000"/>
                        </w:rPr>
                        <w:t>: _____________________</w:t>
                      </w:r>
                    </w:p>
                    <w:p w14:paraId="6F90B5F8" w14:textId="77777777" w:rsidR="003837D5" w:rsidRDefault="003837D5" w:rsidP="00C91655">
                      <w:pPr>
                        <w:ind w:firstLine="0"/>
                        <w:rPr>
                          <w:color w:val="000000"/>
                        </w:rPr>
                      </w:pPr>
                    </w:p>
                    <w:p w14:paraId="1DA1EF7F" w14:textId="77777777" w:rsidR="003837D5" w:rsidRPr="00A61E95" w:rsidRDefault="003837D5" w:rsidP="00C91655">
                      <w:pPr>
                        <w:ind w:firstLine="709"/>
                        <w:rPr>
                          <w:color w:val="000000"/>
                        </w:rPr>
                      </w:pPr>
                      <w:r>
                        <w:rPr>
                          <w:color w:val="000000"/>
                        </w:rPr>
                        <w:t xml:space="preserve">ID #_______________________________________ </w:t>
                      </w:r>
                      <w:r>
                        <w:rPr>
                          <w:color w:val="000000"/>
                        </w:rPr>
                        <w:tab/>
                        <w:t>Gender – M / F (Circle One)</w:t>
                      </w:r>
                      <w:r w:rsidDel="0080050C">
                        <w:rPr>
                          <w:color w:val="000000"/>
                        </w:rPr>
                        <w:t xml:space="preserve"> </w:t>
                      </w:r>
                    </w:p>
                  </w:txbxContent>
                </v:textbox>
                <w10:wrap type="square"/>
              </v:shape>
            </w:pict>
          </mc:Fallback>
        </mc:AlternateContent>
      </w:r>
    </w:p>
    <w:p w14:paraId="05894CD6" w14:textId="77777777" w:rsidR="00C91655" w:rsidRDefault="00C91655" w:rsidP="00E93F44">
      <w:pPr>
        <w:pStyle w:val="BodyText"/>
        <w:spacing w:after="283"/>
        <w:rPr>
          <w:sz w:val="22"/>
          <w:szCs w:val="22"/>
        </w:rPr>
      </w:pPr>
    </w:p>
    <w:p w14:paraId="1532FB85" w14:textId="69CD4637" w:rsidR="00BA5B9E" w:rsidRDefault="00CD4DFF" w:rsidP="00E93F44">
      <w:pPr>
        <w:pStyle w:val="BodyText"/>
        <w:spacing w:after="283"/>
        <w:rPr>
          <w:sz w:val="22"/>
          <w:szCs w:val="22"/>
        </w:rPr>
      </w:pPr>
      <w:r w:rsidRPr="0088129A">
        <w:rPr>
          <w:sz w:val="22"/>
          <w:szCs w:val="22"/>
        </w:rPr>
        <w:t xml:space="preserve">In Vitro Fertilization (IVF) </w:t>
      </w:r>
      <w:r w:rsidR="00496D5F">
        <w:rPr>
          <w:sz w:val="22"/>
          <w:szCs w:val="22"/>
        </w:rPr>
        <w:t>is a t</w:t>
      </w:r>
      <w:r w:rsidRPr="0088129A">
        <w:rPr>
          <w:sz w:val="22"/>
          <w:szCs w:val="22"/>
        </w:rPr>
        <w:t>reatment for</w:t>
      </w:r>
      <w:r w:rsidR="00496D5F">
        <w:rPr>
          <w:sz w:val="22"/>
          <w:szCs w:val="22"/>
        </w:rPr>
        <w:t xml:space="preserve"> </w:t>
      </w:r>
      <w:r w:rsidR="00C91655">
        <w:rPr>
          <w:sz w:val="22"/>
          <w:szCs w:val="22"/>
        </w:rPr>
        <w:t>t</w:t>
      </w:r>
      <w:r w:rsidR="00BC08C8">
        <w:rPr>
          <w:sz w:val="22"/>
          <w:szCs w:val="22"/>
        </w:rPr>
        <w:t xml:space="preserve">hat </w:t>
      </w:r>
      <w:r w:rsidR="00C91655">
        <w:rPr>
          <w:sz w:val="22"/>
          <w:szCs w:val="22"/>
        </w:rPr>
        <w:t>removes eggs from a woman’s ovary</w:t>
      </w:r>
      <w:r w:rsidR="0052199B">
        <w:rPr>
          <w:sz w:val="22"/>
          <w:szCs w:val="22"/>
        </w:rPr>
        <w:t xml:space="preserve"> or ovaries</w:t>
      </w:r>
      <w:r w:rsidR="00BC7C22">
        <w:rPr>
          <w:sz w:val="22"/>
          <w:szCs w:val="22"/>
        </w:rPr>
        <w:t xml:space="preserve"> to</w:t>
      </w:r>
      <w:r w:rsidR="00C91655">
        <w:rPr>
          <w:sz w:val="22"/>
          <w:szCs w:val="22"/>
        </w:rPr>
        <w:t xml:space="preserve"> </w:t>
      </w:r>
      <w:r w:rsidR="00BC7C22">
        <w:rPr>
          <w:sz w:val="22"/>
          <w:szCs w:val="22"/>
        </w:rPr>
        <w:t xml:space="preserve">achieve a </w:t>
      </w:r>
      <w:r w:rsidR="00C91655">
        <w:rPr>
          <w:sz w:val="22"/>
          <w:szCs w:val="22"/>
        </w:rPr>
        <w:t xml:space="preserve">pregnancy either at that time or at a later time.  </w:t>
      </w:r>
      <w:r w:rsidR="00BA5B9E">
        <w:rPr>
          <w:sz w:val="22"/>
          <w:szCs w:val="22"/>
        </w:rPr>
        <w:t>A</w:t>
      </w:r>
      <w:r w:rsidRPr="0088129A">
        <w:rPr>
          <w:sz w:val="22"/>
          <w:szCs w:val="22"/>
        </w:rPr>
        <w:t xml:space="preserve"> patient </w:t>
      </w:r>
      <w:r w:rsidR="00BC08C8">
        <w:rPr>
          <w:sz w:val="22"/>
          <w:szCs w:val="22"/>
        </w:rPr>
        <w:t xml:space="preserve">can use </w:t>
      </w:r>
      <w:r w:rsidRPr="0088129A">
        <w:rPr>
          <w:sz w:val="22"/>
          <w:szCs w:val="22"/>
        </w:rPr>
        <w:t xml:space="preserve">sperm </w:t>
      </w:r>
      <w:r w:rsidR="00BC08C8">
        <w:rPr>
          <w:sz w:val="22"/>
          <w:szCs w:val="22"/>
        </w:rPr>
        <w:t xml:space="preserve">provided by </w:t>
      </w:r>
      <w:r w:rsidRPr="0088129A">
        <w:rPr>
          <w:sz w:val="22"/>
          <w:szCs w:val="22"/>
        </w:rPr>
        <w:t>her partner or from a donor</w:t>
      </w:r>
      <w:r w:rsidR="00BA5B9E">
        <w:rPr>
          <w:sz w:val="22"/>
          <w:szCs w:val="22"/>
        </w:rPr>
        <w:t xml:space="preserve"> for the insemination of her eggs</w:t>
      </w:r>
      <w:r w:rsidR="00C91655">
        <w:rPr>
          <w:sz w:val="22"/>
          <w:szCs w:val="22"/>
        </w:rPr>
        <w:t xml:space="preserve">, and </w:t>
      </w:r>
      <w:r w:rsidR="00BC7C22">
        <w:rPr>
          <w:sz w:val="22"/>
          <w:szCs w:val="22"/>
        </w:rPr>
        <w:t xml:space="preserve">have </w:t>
      </w:r>
      <w:r w:rsidR="00C91655">
        <w:rPr>
          <w:sz w:val="22"/>
          <w:szCs w:val="22"/>
        </w:rPr>
        <w:t xml:space="preserve">the resulting embryos </w:t>
      </w:r>
      <w:r w:rsidR="00BC7C22">
        <w:rPr>
          <w:sz w:val="22"/>
          <w:szCs w:val="22"/>
        </w:rPr>
        <w:t xml:space="preserve">transferred to </w:t>
      </w:r>
      <w:r w:rsidR="00C91655">
        <w:rPr>
          <w:sz w:val="22"/>
          <w:szCs w:val="22"/>
        </w:rPr>
        <w:t xml:space="preserve">her uterus or </w:t>
      </w:r>
      <w:r w:rsidR="00BA5B9E">
        <w:rPr>
          <w:sz w:val="22"/>
          <w:szCs w:val="22"/>
        </w:rPr>
        <w:t>use a</w:t>
      </w:r>
      <w:r w:rsidR="00C91655">
        <w:rPr>
          <w:sz w:val="22"/>
          <w:szCs w:val="22"/>
        </w:rPr>
        <w:t xml:space="preserve"> </w:t>
      </w:r>
      <w:r w:rsidR="00BA5B9E">
        <w:rPr>
          <w:sz w:val="22"/>
          <w:szCs w:val="22"/>
        </w:rPr>
        <w:t xml:space="preserve">gestational </w:t>
      </w:r>
      <w:r w:rsidR="00C91655">
        <w:rPr>
          <w:sz w:val="22"/>
          <w:szCs w:val="22"/>
        </w:rPr>
        <w:t>carrier</w:t>
      </w:r>
      <w:r w:rsidRPr="0088129A">
        <w:rPr>
          <w:sz w:val="22"/>
          <w:szCs w:val="22"/>
        </w:rPr>
        <w:t xml:space="preserve">. </w:t>
      </w:r>
    </w:p>
    <w:p w14:paraId="7D72D9D6" w14:textId="790E8A13" w:rsidR="007F0F2F" w:rsidRPr="0088129A" w:rsidRDefault="00CD4DFF" w:rsidP="00C91655">
      <w:pPr>
        <w:pStyle w:val="BodyText"/>
        <w:ind w:firstLine="720"/>
        <w:rPr>
          <w:i/>
          <w:iCs/>
          <w:sz w:val="22"/>
          <w:szCs w:val="22"/>
          <w:shd w:val="clear" w:color="auto" w:fill="FFFFFF"/>
        </w:rPr>
      </w:pPr>
      <w:r w:rsidRPr="0088129A">
        <w:rPr>
          <w:sz w:val="22"/>
          <w:szCs w:val="22"/>
        </w:rPr>
        <w:br/>
      </w:r>
    </w:p>
    <w:p w14:paraId="1C28FEBC" w14:textId="1BB709DD" w:rsidR="00CD4DFF" w:rsidRPr="0086720E" w:rsidRDefault="00C91655" w:rsidP="0086720E">
      <w:pPr>
        <w:pStyle w:val="NormalWeb"/>
      </w:pPr>
      <w:r w:rsidRPr="00872CE8">
        <w:rPr>
          <w:noProof/>
        </w:rPr>
        <mc:AlternateContent>
          <mc:Choice Requires="wps">
            <w:drawing>
              <wp:anchor distT="0" distB="0" distL="114300" distR="114300" simplePos="0" relativeHeight="251667456" behindDoc="0" locked="0" layoutInCell="1" allowOverlap="1" wp14:anchorId="580225F8" wp14:editId="3E77F447">
                <wp:simplePos x="0" y="0"/>
                <wp:positionH relativeFrom="column">
                  <wp:posOffset>153458</wp:posOffset>
                </wp:positionH>
                <wp:positionV relativeFrom="paragraph">
                  <wp:posOffset>668655</wp:posOffset>
                </wp:positionV>
                <wp:extent cx="5591175" cy="1381125"/>
                <wp:effectExtent l="0" t="0" r="28575" b="28575"/>
                <wp:wrapSquare wrapText="bothSides"/>
                <wp:docPr id="13" name="Text Box 13"/>
                <wp:cNvGraphicFramePr/>
                <a:graphic xmlns:a="http://schemas.openxmlformats.org/drawingml/2006/main">
                  <a:graphicData uri="http://schemas.microsoft.com/office/word/2010/wordprocessingShape">
                    <wps:wsp>
                      <wps:cNvSpPr txBox="1"/>
                      <wps:spPr>
                        <a:xfrm>
                          <a:off x="0" y="0"/>
                          <a:ext cx="5591175" cy="1381125"/>
                        </a:xfrm>
                        <a:prstGeom prst="rect">
                          <a:avLst/>
                        </a:prstGeom>
                        <a:noFill/>
                        <a:ln>
                          <a:solidFill>
                            <a:schemeClr val="accent3"/>
                          </a:solid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CA64F8F" w14:textId="77777777" w:rsidR="003837D5" w:rsidRPr="006B5F50" w:rsidRDefault="003837D5" w:rsidP="00C91655">
                            <w:pPr>
                              <w:ind w:firstLine="0"/>
                              <w:rPr>
                                <w:rFonts w:ascii="Trebuchet MS" w:hAnsi="Trebuchet MS"/>
                                <w:color w:val="000000"/>
                              </w:rPr>
                            </w:pPr>
                          </w:p>
                          <w:p w14:paraId="5BDD89CF" w14:textId="576A8DB2" w:rsidR="003837D5" w:rsidRPr="006B5F50" w:rsidRDefault="003837D5" w:rsidP="006B5F50">
                            <w:pPr>
                              <w:ind w:firstLine="0"/>
                              <w:rPr>
                                <w:rFonts w:ascii="Trebuchet MS" w:hAnsi="Trebuchet MS"/>
                                <w:color w:val="000000"/>
                              </w:rPr>
                            </w:pPr>
                            <w:r w:rsidRPr="006B5F50">
                              <w:rPr>
                                <w:rFonts w:ascii="Trebuchet MS" w:hAnsi="Trebuchet MS"/>
                                <w:color w:val="000000"/>
                              </w:rPr>
                              <w:t xml:space="preserve">IVF Cycle Plan: </w:t>
                            </w:r>
                            <w:r w:rsidRPr="006B5F50">
                              <w:rPr>
                                <w:rFonts w:ascii="Trebuchet MS" w:hAnsi="Trebuchet MS"/>
                                <w:color w:val="000000"/>
                              </w:rPr>
                              <w:tab/>
                            </w:r>
                            <w:r w:rsidRPr="006B5F50">
                              <w:rPr>
                                <w:rFonts w:ascii="Trebuchet MS" w:hAnsi="Trebuchet MS"/>
                                <w:color w:val="000000"/>
                              </w:rPr>
                              <w:sym w:font="Wingdings" w:char="F06F"/>
                            </w:r>
                            <w:r>
                              <w:rPr>
                                <w:rFonts w:ascii="Trebuchet MS" w:hAnsi="Trebuchet MS"/>
                                <w:color w:val="000000"/>
                              </w:rPr>
                              <w:t xml:space="preserve"> ICSI (i</w:t>
                            </w:r>
                            <w:r w:rsidRPr="006B5F50">
                              <w:rPr>
                                <w:rFonts w:ascii="Trebuchet MS" w:hAnsi="Trebuchet MS"/>
                                <w:color w:val="000000"/>
                              </w:rPr>
                              <w:t>ntracytoplasmic sperm injection)</w:t>
                            </w:r>
                          </w:p>
                          <w:p w14:paraId="0BF3C157" w14:textId="71C82AFB" w:rsidR="003837D5" w:rsidRPr="006B5F50" w:rsidRDefault="003837D5" w:rsidP="00C91655">
                            <w:pPr>
                              <w:ind w:firstLine="0"/>
                              <w:rPr>
                                <w:rFonts w:ascii="Trebuchet MS" w:hAnsi="Trebuchet MS"/>
                                <w:color w:val="000000"/>
                              </w:rPr>
                            </w:pPr>
                            <w:r w:rsidRPr="006B5F50">
                              <w:rPr>
                                <w:rFonts w:ascii="Trebuchet MS" w:hAnsi="Trebuchet MS"/>
                                <w:color w:val="000000"/>
                              </w:rPr>
                              <w:tab/>
                            </w:r>
                            <w:r w:rsidRPr="006B5F50">
                              <w:rPr>
                                <w:rFonts w:ascii="Trebuchet MS" w:hAnsi="Trebuchet MS"/>
                                <w:color w:val="000000"/>
                              </w:rPr>
                              <w:tab/>
                            </w:r>
                            <w:r w:rsidRPr="006B5F50">
                              <w:rPr>
                                <w:rFonts w:ascii="Trebuchet MS" w:hAnsi="Trebuchet MS"/>
                                <w:color w:val="000000"/>
                              </w:rPr>
                              <w:tab/>
                            </w:r>
                            <w:r w:rsidRPr="006B5F50">
                              <w:rPr>
                                <w:rFonts w:ascii="Trebuchet MS" w:hAnsi="Trebuchet MS"/>
                                <w:color w:val="000000"/>
                              </w:rPr>
                              <w:sym w:font="Wingdings" w:char="F06F"/>
                            </w:r>
                            <w:r w:rsidRPr="006B5F50">
                              <w:rPr>
                                <w:rFonts w:ascii="Trebuchet MS" w:hAnsi="Trebuchet MS"/>
                                <w:color w:val="000000"/>
                              </w:rPr>
                              <w:t xml:space="preserve"> PG</w:t>
                            </w:r>
                            <w:r>
                              <w:rPr>
                                <w:rFonts w:ascii="Trebuchet MS" w:hAnsi="Trebuchet MS"/>
                                <w:color w:val="000000"/>
                              </w:rPr>
                              <w:t>T-A (genetic testing for aneuploidy</w:t>
                            </w:r>
                            <w:r w:rsidRPr="006B5F50">
                              <w:rPr>
                                <w:rFonts w:ascii="Trebuchet MS" w:hAnsi="Trebuchet MS"/>
                                <w:color w:val="000000"/>
                              </w:rPr>
                              <w:t>)</w:t>
                            </w:r>
                          </w:p>
                          <w:p w14:paraId="3DCB4927" w14:textId="3107A2E2" w:rsidR="003837D5" w:rsidRPr="006B5F50" w:rsidRDefault="003837D5" w:rsidP="001D68B9">
                            <w:pPr>
                              <w:ind w:left="1418" w:firstLine="709"/>
                              <w:rPr>
                                <w:rFonts w:ascii="Trebuchet MS" w:hAnsi="Trebuchet MS"/>
                                <w:color w:val="000000"/>
                              </w:rPr>
                            </w:pPr>
                            <w:r w:rsidRPr="006B5F50">
                              <w:rPr>
                                <w:rFonts w:ascii="Trebuchet MS" w:hAnsi="Trebuchet MS"/>
                                <w:color w:val="000000"/>
                              </w:rPr>
                              <w:sym w:font="Wingdings" w:char="F06F"/>
                            </w:r>
                            <w:r>
                              <w:rPr>
                                <w:rFonts w:ascii="Trebuchet MS" w:hAnsi="Trebuchet MS"/>
                                <w:color w:val="000000"/>
                              </w:rPr>
                              <w:t xml:space="preserve"> PGT-M (genetic testing for disease</w:t>
                            </w:r>
                            <w:r w:rsidRPr="006B5F50">
                              <w:rPr>
                                <w:rFonts w:ascii="Trebuchet MS" w:hAnsi="Trebuchet MS"/>
                                <w:color w:val="000000"/>
                              </w:rPr>
                              <w:t>)</w:t>
                            </w:r>
                          </w:p>
                          <w:p w14:paraId="493DA875" w14:textId="41AAD3E4" w:rsidR="003837D5" w:rsidRDefault="003837D5" w:rsidP="001D68B9">
                            <w:pPr>
                              <w:ind w:left="1418" w:firstLine="709"/>
                              <w:rPr>
                                <w:rFonts w:ascii="Trebuchet MS" w:hAnsi="Trebuchet MS"/>
                                <w:color w:val="000000"/>
                              </w:rPr>
                            </w:pPr>
                            <w:r w:rsidRPr="006B5F50">
                              <w:rPr>
                                <w:rFonts w:ascii="Trebuchet MS" w:hAnsi="Trebuchet MS"/>
                                <w:color w:val="000000"/>
                              </w:rPr>
                              <w:sym w:font="Wingdings" w:char="F06F"/>
                            </w:r>
                            <w:r>
                              <w:rPr>
                                <w:rFonts w:ascii="Trebuchet MS" w:hAnsi="Trebuchet MS"/>
                                <w:color w:val="000000"/>
                              </w:rPr>
                              <w:t xml:space="preserve"> PGT-SR (genetic testing for structural rearrangment</w:t>
                            </w:r>
                            <w:r w:rsidRPr="006B5F50">
                              <w:rPr>
                                <w:rFonts w:ascii="Trebuchet MS" w:hAnsi="Trebuchet MS"/>
                                <w:color w:val="000000"/>
                              </w:rPr>
                              <w:t>)</w:t>
                            </w:r>
                          </w:p>
                          <w:p w14:paraId="7ED96A73" w14:textId="77777777" w:rsidR="003837D5" w:rsidRPr="006B5F50" w:rsidRDefault="003837D5" w:rsidP="006B5F50">
                            <w:pPr>
                              <w:ind w:left="1418" w:firstLine="709"/>
                              <w:rPr>
                                <w:rFonts w:ascii="Trebuchet MS" w:hAnsi="Trebuchet MS"/>
                                <w:color w:val="000000"/>
                              </w:rPr>
                            </w:pPr>
                          </w:p>
                          <w:p w14:paraId="177CA3E3" w14:textId="74C586A1" w:rsidR="003837D5" w:rsidRPr="006B5F50" w:rsidRDefault="003837D5" w:rsidP="006B5F50">
                            <w:pPr>
                              <w:ind w:left="1418" w:firstLine="709"/>
                              <w:rPr>
                                <w:rFonts w:ascii="Trebuchet MS" w:hAnsi="Trebuchet MS"/>
                                <w:color w:val="000000"/>
                              </w:rPr>
                            </w:pPr>
                            <w:r w:rsidRPr="006B5F50">
                              <w:rPr>
                                <w:rFonts w:ascii="Trebuchet MS" w:hAnsi="Trebuchet MS"/>
                                <w:color w:val="000000"/>
                              </w:rPr>
                              <w:sym w:font="Wingdings" w:char="F06F"/>
                            </w:r>
                            <w:r w:rsidRPr="006B5F50">
                              <w:rPr>
                                <w:rFonts w:ascii="Trebuchet MS" w:hAnsi="Trebuchet MS"/>
                                <w:color w:val="000000"/>
                              </w:rPr>
                              <w:t xml:space="preserve"> Fertility preservation (long term banking (</w:t>
                            </w:r>
                            <w:r>
                              <w:rPr>
                                <w:rFonts w:ascii="Trebuchet MS" w:hAnsi="Trebuchet MS"/>
                                <w:color w:val="000000"/>
                              </w:rPr>
                              <w:t>&gt;</w:t>
                            </w:r>
                            <w:r w:rsidRPr="006B5F50">
                              <w:rPr>
                                <w:rFonts w:ascii="Trebuchet MS" w:hAnsi="Trebuchet MS"/>
                                <w:color w:val="000000"/>
                              </w:rPr>
                              <w:t xml:space="preserve"> 1 yr.))</w:t>
                            </w:r>
                          </w:p>
                          <w:p w14:paraId="23A7FE74" w14:textId="58CAB537" w:rsidR="003837D5" w:rsidRPr="006B5F50" w:rsidRDefault="003837D5" w:rsidP="006B5F50">
                            <w:pPr>
                              <w:ind w:left="1418" w:firstLine="709"/>
                              <w:rPr>
                                <w:rFonts w:ascii="Trebuchet MS" w:hAnsi="Trebuchet MS"/>
                                <w:color w:val="000000"/>
                              </w:rPr>
                            </w:pPr>
                            <w:r w:rsidRPr="006B5F50">
                              <w:rPr>
                                <w:rFonts w:ascii="Trebuchet MS" w:hAnsi="Trebuchet MS"/>
                                <w:color w:val="000000"/>
                              </w:rPr>
                              <w:sym w:font="Wingdings" w:char="F06F"/>
                            </w:r>
                            <w:r w:rsidRPr="006B5F50">
                              <w:rPr>
                                <w:rFonts w:ascii="Trebuchet MS" w:hAnsi="Trebuchet MS"/>
                                <w:color w:val="000000"/>
                              </w:rPr>
                              <w:t xml:space="preserve"> Deferred transfer (short term banking (</w:t>
                            </w:r>
                            <w:r>
                              <w:rPr>
                                <w:rFonts w:ascii="Trebuchet MS" w:hAnsi="Trebuchet MS"/>
                                <w:color w:val="000000"/>
                              </w:rPr>
                              <w:t>&lt;</w:t>
                            </w:r>
                            <w:r w:rsidRPr="006B5F50">
                              <w:rPr>
                                <w:rFonts w:ascii="Trebuchet MS" w:hAnsi="Trebuchet MS"/>
                                <w:color w:val="000000"/>
                              </w:rPr>
                              <w:t xml:space="preserve"> 1 yr.))</w:t>
                            </w:r>
                          </w:p>
                          <w:p w14:paraId="24D84285" w14:textId="77777777" w:rsidR="003837D5" w:rsidRPr="00A61E95" w:rsidRDefault="003837D5" w:rsidP="006B5F50">
                            <w:pPr>
                              <w:ind w:left="1418" w:firstLine="709"/>
                              <w:rPr>
                                <w:color w:val="0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225F8" id="Text Box 13" o:spid="_x0000_s1027" type="#_x0000_t202" style="position:absolute;margin-left:12.1pt;margin-top:52.65pt;width:440.25pt;height:10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" filled="f" strokecolor="#9bbb59 [3206]">
                <v:textbox>
                  <w:txbxContent>
                    <w:p w14:paraId="1CA64F8F" w14:textId="77777777" w:rsidR="003837D5" w:rsidRPr="006B5F50" w:rsidRDefault="003837D5" w:rsidP="00C91655">
                      <w:pPr>
                        <w:ind w:firstLine="0"/>
                        <w:rPr>
                          <w:rFonts w:ascii="Trebuchet MS" w:hAnsi="Trebuchet MS"/>
                          <w:color w:val="000000"/>
                        </w:rPr>
                      </w:pPr>
                    </w:p>
                    <w:p w14:paraId="5BDD89CF" w14:textId="576A8DB2" w:rsidR="003837D5" w:rsidRPr="006B5F50" w:rsidRDefault="003837D5" w:rsidP="006B5F50">
                      <w:pPr>
                        <w:ind w:firstLine="0"/>
                        <w:rPr>
                          <w:rFonts w:ascii="Trebuchet MS" w:hAnsi="Trebuchet MS"/>
                          <w:color w:val="000000"/>
                        </w:rPr>
                      </w:pPr>
                      <w:r w:rsidRPr="006B5F50">
                        <w:rPr>
                          <w:rFonts w:ascii="Trebuchet MS" w:hAnsi="Trebuchet MS"/>
                          <w:color w:val="000000"/>
                        </w:rPr>
                        <w:t xml:space="preserve">IVF Cycle Plan: </w:t>
                      </w:r>
                      <w:r w:rsidRPr="006B5F50">
                        <w:rPr>
                          <w:rFonts w:ascii="Trebuchet MS" w:hAnsi="Trebuchet MS"/>
                          <w:color w:val="000000"/>
                        </w:rPr>
                        <w:tab/>
                      </w:r>
                      <w:r w:rsidRPr="006B5F50">
                        <w:rPr>
                          <w:rFonts w:ascii="Trebuchet MS" w:hAnsi="Trebuchet MS"/>
                          <w:color w:val="000000"/>
                        </w:rPr>
                        <w:sym w:font="Wingdings" w:char="F06F"/>
                      </w:r>
                      <w:r>
                        <w:rPr>
                          <w:rFonts w:ascii="Trebuchet MS" w:hAnsi="Trebuchet MS"/>
                          <w:color w:val="000000"/>
                        </w:rPr>
                        <w:t xml:space="preserve"> ICSI (i</w:t>
                      </w:r>
                      <w:r w:rsidRPr="006B5F50">
                        <w:rPr>
                          <w:rFonts w:ascii="Trebuchet MS" w:hAnsi="Trebuchet MS"/>
                          <w:color w:val="000000"/>
                        </w:rPr>
                        <w:t>ntracytoplasmic sperm injection)</w:t>
                      </w:r>
                    </w:p>
                    <w:p w14:paraId="0BF3C157" w14:textId="71C82AFB" w:rsidR="003837D5" w:rsidRPr="006B5F50" w:rsidRDefault="003837D5" w:rsidP="00C91655">
                      <w:pPr>
                        <w:ind w:firstLine="0"/>
                        <w:rPr>
                          <w:rFonts w:ascii="Trebuchet MS" w:hAnsi="Trebuchet MS"/>
                          <w:color w:val="000000"/>
                        </w:rPr>
                      </w:pPr>
                      <w:r w:rsidRPr="006B5F50">
                        <w:rPr>
                          <w:rFonts w:ascii="Trebuchet MS" w:hAnsi="Trebuchet MS"/>
                          <w:color w:val="000000"/>
                        </w:rPr>
                        <w:tab/>
                      </w:r>
                      <w:r w:rsidRPr="006B5F50">
                        <w:rPr>
                          <w:rFonts w:ascii="Trebuchet MS" w:hAnsi="Trebuchet MS"/>
                          <w:color w:val="000000"/>
                        </w:rPr>
                        <w:tab/>
                      </w:r>
                      <w:r w:rsidRPr="006B5F50">
                        <w:rPr>
                          <w:rFonts w:ascii="Trebuchet MS" w:hAnsi="Trebuchet MS"/>
                          <w:color w:val="000000"/>
                        </w:rPr>
                        <w:tab/>
                      </w:r>
                      <w:r w:rsidRPr="006B5F50">
                        <w:rPr>
                          <w:rFonts w:ascii="Trebuchet MS" w:hAnsi="Trebuchet MS"/>
                          <w:color w:val="000000"/>
                        </w:rPr>
                        <w:sym w:font="Wingdings" w:char="F06F"/>
                      </w:r>
                      <w:r w:rsidRPr="006B5F50">
                        <w:rPr>
                          <w:rFonts w:ascii="Trebuchet MS" w:hAnsi="Trebuchet MS"/>
                          <w:color w:val="000000"/>
                        </w:rPr>
                        <w:t xml:space="preserve"> PG</w:t>
                      </w:r>
                      <w:r>
                        <w:rPr>
                          <w:rFonts w:ascii="Trebuchet MS" w:hAnsi="Trebuchet MS"/>
                          <w:color w:val="000000"/>
                        </w:rPr>
                        <w:t>T-A (genetic testing for aneuploidy</w:t>
                      </w:r>
                      <w:r w:rsidRPr="006B5F50">
                        <w:rPr>
                          <w:rFonts w:ascii="Trebuchet MS" w:hAnsi="Trebuchet MS"/>
                          <w:color w:val="000000"/>
                        </w:rPr>
                        <w:t>)</w:t>
                      </w:r>
                    </w:p>
                    <w:p w14:paraId="3DCB4927" w14:textId="3107A2E2" w:rsidR="003837D5" w:rsidRPr="006B5F50" w:rsidRDefault="003837D5" w:rsidP="001D68B9">
                      <w:pPr>
                        <w:ind w:left="1418" w:firstLine="709"/>
                        <w:rPr>
                          <w:rFonts w:ascii="Trebuchet MS" w:hAnsi="Trebuchet MS"/>
                          <w:color w:val="000000"/>
                        </w:rPr>
                      </w:pPr>
                      <w:r w:rsidRPr="006B5F50">
                        <w:rPr>
                          <w:rFonts w:ascii="Trebuchet MS" w:hAnsi="Trebuchet MS"/>
                          <w:color w:val="000000"/>
                        </w:rPr>
                        <w:sym w:font="Wingdings" w:char="F06F"/>
                      </w:r>
                      <w:r>
                        <w:rPr>
                          <w:rFonts w:ascii="Trebuchet MS" w:hAnsi="Trebuchet MS"/>
                          <w:color w:val="000000"/>
                        </w:rPr>
                        <w:t xml:space="preserve"> PGT-M (genetic testing for disease</w:t>
                      </w:r>
                      <w:r w:rsidRPr="006B5F50">
                        <w:rPr>
                          <w:rFonts w:ascii="Trebuchet MS" w:hAnsi="Trebuchet MS"/>
                          <w:color w:val="000000"/>
                        </w:rPr>
                        <w:t>)</w:t>
                      </w:r>
                    </w:p>
                    <w:p w14:paraId="493DA875" w14:textId="41AAD3E4" w:rsidR="003837D5" w:rsidRDefault="003837D5" w:rsidP="001D68B9">
                      <w:pPr>
                        <w:ind w:left="1418" w:firstLine="709"/>
                        <w:rPr>
                          <w:rFonts w:ascii="Trebuchet MS" w:hAnsi="Trebuchet MS"/>
                          <w:color w:val="000000"/>
                        </w:rPr>
                      </w:pPr>
                      <w:r w:rsidRPr="006B5F50">
                        <w:rPr>
                          <w:rFonts w:ascii="Trebuchet MS" w:hAnsi="Trebuchet MS"/>
                          <w:color w:val="000000"/>
                        </w:rPr>
                        <w:sym w:font="Wingdings" w:char="F06F"/>
                      </w:r>
                      <w:r>
                        <w:rPr>
                          <w:rFonts w:ascii="Trebuchet MS" w:hAnsi="Trebuchet MS"/>
                          <w:color w:val="000000"/>
                        </w:rPr>
                        <w:t xml:space="preserve"> PGT-SR (genetic testing for structural </w:t>
                      </w:r>
                      <w:proofErr w:type="spellStart"/>
                      <w:r>
                        <w:rPr>
                          <w:rFonts w:ascii="Trebuchet MS" w:hAnsi="Trebuchet MS"/>
                          <w:color w:val="000000"/>
                        </w:rPr>
                        <w:t>rearrangment</w:t>
                      </w:r>
                      <w:proofErr w:type="spellEnd"/>
                      <w:r w:rsidRPr="006B5F50">
                        <w:rPr>
                          <w:rFonts w:ascii="Trebuchet MS" w:hAnsi="Trebuchet MS"/>
                          <w:color w:val="000000"/>
                        </w:rPr>
                        <w:t>)</w:t>
                      </w:r>
                    </w:p>
                    <w:p w14:paraId="7ED96A73" w14:textId="77777777" w:rsidR="003837D5" w:rsidRPr="006B5F50" w:rsidRDefault="003837D5" w:rsidP="006B5F50">
                      <w:pPr>
                        <w:ind w:left="1418" w:firstLine="709"/>
                        <w:rPr>
                          <w:rFonts w:ascii="Trebuchet MS" w:hAnsi="Trebuchet MS"/>
                          <w:color w:val="000000"/>
                        </w:rPr>
                      </w:pPr>
                    </w:p>
                    <w:p w14:paraId="177CA3E3" w14:textId="74C586A1" w:rsidR="003837D5" w:rsidRPr="006B5F50" w:rsidRDefault="003837D5" w:rsidP="006B5F50">
                      <w:pPr>
                        <w:ind w:left="1418" w:firstLine="709"/>
                        <w:rPr>
                          <w:rFonts w:ascii="Trebuchet MS" w:hAnsi="Trebuchet MS"/>
                          <w:color w:val="000000"/>
                        </w:rPr>
                      </w:pPr>
                      <w:r w:rsidRPr="006B5F50">
                        <w:rPr>
                          <w:rFonts w:ascii="Trebuchet MS" w:hAnsi="Trebuchet MS"/>
                          <w:color w:val="000000"/>
                        </w:rPr>
                        <w:sym w:font="Wingdings" w:char="F06F"/>
                      </w:r>
                      <w:r w:rsidRPr="006B5F50">
                        <w:rPr>
                          <w:rFonts w:ascii="Trebuchet MS" w:hAnsi="Trebuchet MS"/>
                          <w:color w:val="000000"/>
                        </w:rPr>
                        <w:t xml:space="preserve"> Fertility preservation (long term banking (</w:t>
                      </w:r>
                      <w:r>
                        <w:rPr>
                          <w:rFonts w:ascii="Trebuchet MS" w:hAnsi="Trebuchet MS"/>
                          <w:color w:val="000000"/>
                        </w:rPr>
                        <w:t>&gt;</w:t>
                      </w:r>
                      <w:r w:rsidRPr="006B5F50">
                        <w:rPr>
                          <w:rFonts w:ascii="Trebuchet MS" w:hAnsi="Trebuchet MS"/>
                          <w:color w:val="000000"/>
                        </w:rPr>
                        <w:t xml:space="preserve"> 1 yr.))</w:t>
                      </w:r>
                    </w:p>
                    <w:p w14:paraId="23A7FE74" w14:textId="58CAB537" w:rsidR="003837D5" w:rsidRPr="006B5F50" w:rsidRDefault="003837D5" w:rsidP="006B5F50">
                      <w:pPr>
                        <w:ind w:left="1418" w:firstLine="709"/>
                        <w:rPr>
                          <w:rFonts w:ascii="Trebuchet MS" w:hAnsi="Trebuchet MS"/>
                          <w:color w:val="000000"/>
                        </w:rPr>
                      </w:pPr>
                      <w:r w:rsidRPr="006B5F50">
                        <w:rPr>
                          <w:rFonts w:ascii="Trebuchet MS" w:hAnsi="Trebuchet MS"/>
                          <w:color w:val="000000"/>
                        </w:rPr>
                        <w:sym w:font="Wingdings" w:char="F06F"/>
                      </w:r>
                      <w:r w:rsidRPr="006B5F50">
                        <w:rPr>
                          <w:rFonts w:ascii="Trebuchet MS" w:hAnsi="Trebuchet MS"/>
                          <w:color w:val="000000"/>
                        </w:rPr>
                        <w:t xml:space="preserve"> Deferred transfer (short term banking (</w:t>
                      </w:r>
                      <w:r>
                        <w:rPr>
                          <w:rFonts w:ascii="Trebuchet MS" w:hAnsi="Trebuchet MS"/>
                          <w:color w:val="000000"/>
                        </w:rPr>
                        <w:t>&lt;</w:t>
                      </w:r>
                      <w:r w:rsidRPr="006B5F50">
                        <w:rPr>
                          <w:rFonts w:ascii="Trebuchet MS" w:hAnsi="Trebuchet MS"/>
                          <w:color w:val="000000"/>
                        </w:rPr>
                        <w:t xml:space="preserve"> 1 yr.))</w:t>
                      </w:r>
                    </w:p>
                    <w:p w14:paraId="24D84285" w14:textId="77777777" w:rsidR="003837D5" w:rsidRPr="00A61E95" w:rsidRDefault="003837D5" w:rsidP="006B5F50">
                      <w:pPr>
                        <w:ind w:left="1418" w:firstLine="709"/>
                        <w:rPr>
                          <w:color w:val="000000"/>
                        </w:rPr>
                      </w:pPr>
                    </w:p>
                  </w:txbxContent>
                </v:textbox>
                <w10:wrap type="square"/>
              </v:shape>
            </w:pict>
          </mc:Fallback>
        </mc:AlternateContent>
      </w:r>
      <w:r w:rsidR="007F0F2F">
        <w:rPr>
          <w:i/>
          <w:iCs/>
          <w:shd w:val="clear" w:color="auto" w:fill="FFFFFF"/>
        </w:rPr>
        <w:br w:type="page"/>
      </w:r>
    </w:p>
    <w:p w14:paraId="3A1BEAC4" w14:textId="25875B77" w:rsidR="00CD4DFF" w:rsidRDefault="00CD4DFF" w:rsidP="008666BE">
      <w:pPr>
        <w:pStyle w:val="Style1"/>
        <w:rPr>
          <w:sz w:val="20"/>
        </w:rPr>
      </w:pPr>
      <w:r>
        <w:lastRenderedPageBreak/>
        <w:t>I</w:t>
      </w:r>
      <w:r w:rsidR="00B236CA">
        <w:t>n Vitro Fertilization Process</w:t>
      </w:r>
      <w:r w:rsidR="00F162F2">
        <w:t xml:space="preserve"> &amp; Risks</w:t>
      </w:r>
    </w:p>
    <w:p w14:paraId="0A8035A9" w14:textId="77777777" w:rsidR="00B236CA" w:rsidRPr="00B236CA" w:rsidRDefault="00B236CA" w:rsidP="00B236CA">
      <w:pPr>
        <w:pStyle w:val="paragraph"/>
        <w:spacing w:before="0" w:beforeAutospacing="0" w:after="0" w:afterAutospacing="0"/>
        <w:textAlignment w:val="baseline"/>
        <w:rPr>
          <w:rFonts w:ascii="Trebuchet MS" w:hAnsi="Trebuchet MS" w:cs="Segoe UI"/>
          <w:sz w:val="12"/>
          <w:szCs w:val="12"/>
        </w:rPr>
      </w:pPr>
      <w:r w:rsidRPr="00B236CA">
        <w:rPr>
          <w:rStyle w:val="normaltextrun"/>
          <w:rFonts w:ascii="Arial" w:hAnsi="Arial" w:cs="Arial"/>
          <w:sz w:val="22"/>
          <w:szCs w:val="22"/>
        </w:rPr>
        <w:t> </w:t>
      </w:r>
      <w:r w:rsidRPr="00B236CA">
        <w:rPr>
          <w:rStyle w:val="normaltextrun"/>
          <w:rFonts w:ascii="Trebuchet MS" w:hAnsi="Trebuchet MS" w:cs="Segoe UI"/>
          <w:sz w:val="22"/>
          <w:szCs w:val="22"/>
        </w:rPr>
        <w:t> </w:t>
      </w:r>
      <w:r w:rsidRPr="00B236CA">
        <w:rPr>
          <w:rStyle w:val="eop"/>
          <w:rFonts w:ascii="Trebuchet MS" w:hAnsi="Trebuchet MS" w:cs="Segoe UI"/>
          <w:sz w:val="22"/>
          <w:szCs w:val="22"/>
        </w:rPr>
        <w:t> </w:t>
      </w:r>
    </w:p>
    <w:p w14:paraId="73975761" w14:textId="77777777" w:rsidR="00B236CA" w:rsidRPr="00371E93" w:rsidRDefault="00B236CA" w:rsidP="00B236CA">
      <w:pPr>
        <w:pStyle w:val="paragraph"/>
        <w:spacing w:before="0" w:beforeAutospacing="0" w:after="0" w:afterAutospacing="0"/>
        <w:textAlignment w:val="baseline"/>
        <w:rPr>
          <w:rFonts w:ascii="Trebuchet MS" w:hAnsi="Trebuchet MS" w:cs="Segoe UI"/>
          <w:sz w:val="12"/>
          <w:szCs w:val="12"/>
        </w:rPr>
      </w:pPr>
      <w:r w:rsidRPr="00371E93">
        <w:rPr>
          <w:rStyle w:val="normaltextrun"/>
          <w:rFonts w:ascii="Trebuchet MS" w:hAnsi="Trebuchet MS" w:cs="Segoe UI"/>
          <w:sz w:val="22"/>
          <w:szCs w:val="22"/>
        </w:rPr>
        <w:t>An IVF cycle typically</w:t>
      </w:r>
      <w:r w:rsidRPr="00371E93">
        <w:rPr>
          <w:rStyle w:val="normaltextrun"/>
          <w:rFonts w:ascii="Arial" w:hAnsi="Arial" w:cs="Arial"/>
          <w:sz w:val="22"/>
          <w:szCs w:val="22"/>
        </w:rPr>
        <w:t> </w:t>
      </w:r>
      <w:r w:rsidRPr="00371E93">
        <w:rPr>
          <w:rStyle w:val="normaltextrun"/>
          <w:rFonts w:ascii="Trebuchet MS" w:hAnsi="Trebuchet MS" w:cs="Segoe UI"/>
          <w:sz w:val="22"/>
          <w:szCs w:val="22"/>
        </w:rPr>
        <w:t>includes the following steps or procedures: </w:t>
      </w:r>
      <w:r w:rsidRPr="00371E93">
        <w:rPr>
          <w:rStyle w:val="eop"/>
          <w:rFonts w:ascii="Trebuchet MS" w:hAnsi="Trebuchet MS" w:cs="Segoe UI"/>
          <w:sz w:val="22"/>
          <w:szCs w:val="22"/>
        </w:rPr>
        <w:t> </w:t>
      </w:r>
    </w:p>
    <w:p w14:paraId="10000CEB" w14:textId="650B1846" w:rsidR="00B236CA" w:rsidRPr="00371E93" w:rsidRDefault="00B236CA" w:rsidP="00371E93">
      <w:pPr>
        <w:pStyle w:val="paragraph"/>
        <w:numPr>
          <w:ilvl w:val="0"/>
          <w:numId w:val="35"/>
        </w:numPr>
        <w:tabs>
          <w:tab w:val="clear" w:pos="720"/>
          <w:tab w:val="num" w:pos="270"/>
        </w:tabs>
        <w:spacing w:before="0" w:beforeAutospacing="0" w:after="0" w:afterAutospacing="0"/>
        <w:ind w:left="270" w:firstLine="0"/>
        <w:textAlignment w:val="baseline"/>
        <w:rPr>
          <w:rFonts w:ascii="Trebuchet MS" w:hAnsi="Trebuchet MS" w:cs="Segoe UI"/>
          <w:sz w:val="12"/>
          <w:szCs w:val="12"/>
        </w:rPr>
      </w:pPr>
      <w:r w:rsidRPr="00371E93">
        <w:rPr>
          <w:rStyle w:val="normaltextrun"/>
          <w:rFonts w:ascii="Trebuchet MS" w:hAnsi="Trebuchet MS" w:cs="Segoe UI"/>
          <w:sz w:val="22"/>
          <w:szCs w:val="22"/>
        </w:rPr>
        <w:t>Taking medicine</w:t>
      </w:r>
      <w:r w:rsidRPr="00371E93">
        <w:rPr>
          <w:rStyle w:val="apple-converted-space"/>
          <w:rFonts w:ascii="Trebuchet MS" w:eastAsia="StarSymbol" w:hAnsi="Trebuchet MS" w:cs="Segoe UI"/>
          <w:sz w:val="22"/>
          <w:szCs w:val="22"/>
        </w:rPr>
        <w:t> </w:t>
      </w:r>
      <w:r w:rsidRPr="00371E93">
        <w:rPr>
          <w:rStyle w:val="normaltextrun"/>
          <w:rFonts w:ascii="Trebuchet MS" w:hAnsi="Trebuchet MS" w:cs="Segoe UI"/>
          <w:sz w:val="22"/>
          <w:szCs w:val="22"/>
        </w:rPr>
        <w:t>to grow</w:t>
      </w:r>
      <w:r w:rsidRPr="00371E93">
        <w:rPr>
          <w:rStyle w:val="apple-converted-space"/>
          <w:rFonts w:ascii="Trebuchet MS" w:eastAsia="StarSymbol" w:hAnsi="Trebuchet MS" w:cs="Segoe UI"/>
          <w:sz w:val="22"/>
          <w:szCs w:val="22"/>
        </w:rPr>
        <w:t> </w:t>
      </w:r>
      <w:r w:rsidR="00371E93">
        <w:rPr>
          <w:rStyle w:val="apple-converted-space"/>
          <w:rFonts w:ascii="Trebuchet MS" w:eastAsia="StarSymbol" w:hAnsi="Trebuchet MS" w:cs="Segoe UI"/>
          <w:sz w:val="22"/>
          <w:szCs w:val="22"/>
        </w:rPr>
        <w:t>several eggs at once</w:t>
      </w:r>
      <w:r w:rsidRPr="00371E93">
        <w:rPr>
          <w:rStyle w:val="eop"/>
          <w:rFonts w:ascii="Trebuchet MS" w:hAnsi="Trebuchet MS" w:cs="Segoe UI"/>
          <w:sz w:val="22"/>
          <w:szCs w:val="22"/>
        </w:rPr>
        <w:t> </w:t>
      </w:r>
    </w:p>
    <w:p w14:paraId="6CFC3D67" w14:textId="54A53B56" w:rsidR="00B236CA" w:rsidRPr="00371E93" w:rsidRDefault="00421A00" w:rsidP="00371E93">
      <w:pPr>
        <w:pStyle w:val="paragraph"/>
        <w:numPr>
          <w:ilvl w:val="0"/>
          <w:numId w:val="35"/>
        </w:numPr>
        <w:tabs>
          <w:tab w:val="clear" w:pos="720"/>
          <w:tab w:val="num" w:pos="270"/>
        </w:tabs>
        <w:spacing w:before="0" w:beforeAutospacing="0" w:after="0" w:afterAutospacing="0"/>
        <w:ind w:left="270" w:firstLine="0"/>
        <w:textAlignment w:val="baseline"/>
        <w:rPr>
          <w:rFonts w:ascii="Trebuchet MS" w:hAnsi="Trebuchet MS" w:cs="Segoe UI"/>
          <w:sz w:val="12"/>
          <w:szCs w:val="12"/>
        </w:rPr>
      </w:pPr>
      <w:r>
        <w:rPr>
          <w:rStyle w:val="normaltextrun"/>
          <w:rFonts w:ascii="Trebuchet MS" w:hAnsi="Trebuchet MS" w:cs="Segoe UI"/>
          <w:sz w:val="22"/>
          <w:szCs w:val="22"/>
        </w:rPr>
        <w:t>Removing </w:t>
      </w:r>
      <w:r w:rsidR="00B236CA" w:rsidRPr="00371E93">
        <w:rPr>
          <w:rStyle w:val="normaltextrun"/>
          <w:rFonts w:ascii="Trebuchet MS" w:hAnsi="Trebuchet MS" w:cs="Segoe UI"/>
          <w:sz w:val="22"/>
          <w:szCs w:val="22"/>
        </w:rPr>
        <w:t>the</w:t>
      </w:r>
      <w:r w:rsidR="00B236CA" w:rsidRPr="00371E93">
        <w:rPr>
          <w:rStyle w:val="apple-converted-space"/>
          <w:rFonts w:ascii="Trebuchet MS" w:eastAsia="StarSymbol" w:hAnsi="Trebuchet MS" w:cs="Segoe UI"/>
          <w:sz w:val="22"/>
          <w:szCs w:val="22"/>
        </w:rPr>
        <w:t> </w:t>
      </w:r>
      <w:r w:rsidR="00B236CA" w:rsidRPr="00371E93">
        <w:rPr>
          <w:rStyle w:val="normaltextrun"/>
          <w:rFonts w:ascii="Trebuchet MS" w:hAnsi="Trebuchet MS" w:cs="Segoe UI"/>
          <w:sz w:val="22"/>
          <w:szCs w:val="22"/>
        </w:rPr>
        <w:t>eggs from the ovary or ovaries </w:t>
      </w:r>
      <w:r w:rsidR="00B236CA" w:rsidRPr="00371E93">
        <w:rPr>
          <w:rStyle w:val="eop"/>
          <w:rFonts w:ascii="Trebuchet MS" w:hAnsi="Trebuchet MS" w:cs="Segoe UI"/>
          <w:sz w:val="22"/>
          <w:szCs w:val="22"/>
        </w:rPr>
        <w:t> </w:t>
      </w:r>
    </w:p>
    <w:p w14:paraId="23CC94CD" w14:textId="77777777" w:rsidR="00B236CA" w:rsidRPr="00371E93" w:rsidRDefault="00B236CA" w:rsidP="00371E93">
      <w:pPr>
        <w:pStyle w:val="paragraph"/>
        <w:numPr>
          <w:ilvl w:val="0"/>
          <w:numId w:val="35"/>
        </w:numPr>
        <w:tabs>
          <w:tab w:val="clear" w:pos="720"/>
          <w:tab w:val="num" w:pos="270"/>
        </w:tabs>
        <w:spacing w:before="0" w:beforeAutospacing="0" w:after="0" w:afterAutospacing="0"/>
        <w:ind w:left="270" w:firstLine="0"/>
        <w:textAlignment w:val="baseline"/>
        <w:rPr>
          <w:rFonts w:ascii="Trebuchet MS" w:hAnsi="Trebuchet MS" w:cs="Segoe UI"/>
          <w:sz w:val="12"/>
          <w:szCs w:val="12"/>
        </w:rPr>
      </w:pPr>
      <w:r w:rsidRPr="00371E93">
        <w:rPr>
          <w:rStyle w:val="normaltextrun"/>
          <w:rFonts w:ascii="Trebuchet MS" w:hAnsi="Trebuchet MS" w:cs="Segoe UI"/>
          <w:sz w:val="22"/>
          <w:szCs w:val="22"/>
        </w:rPr>
        <w:t>Mixing eggs and sperm together so the eggs will be fertilized</w:t>
      </w:r>
      <w:r w:rsidRPr="00371E93">
        <w:rPr>
          <w:rStyle w:val="eop"/>
          <w:rFonts w:ascii="Trebuchet MS" w:hAnsi="Trebuchet MS" w:cs="Segoe UI"/>
          <w:sz w:val="22"/>
          <w:szCs w:val="22"/>
        </w:rPr>
        <w:t> </w:t>
      </w:r>
    </w:p>
    <w:p w14:paraId="7A754407" w14:textId="77777777" w:rsidR="00B236CA" w:rsidRPr="00371E93" w:rsidRDefault="00B236CA" w:rsidP="00371E93">
      <w:pPr>
        <w:pStyle w:val="paragraph"/>
        <w:numPr>
          <w:ilvl w:val="0"/>
          <w:numId w:val="35"/>
        </w:numPr>
        <w:tabs>
          <w:tab w:val="clear" w:pos="720"/>
          <w:tab w:val="num" w:pos="270"/>
        </w:tabs>
        <w:spacing w:before="0" w:beforeAutospacing="0" w:after="0" w:afterAutospacing="0"/>
        <w:ind w:left="270" w:firstLine="0"/>
        <w:textAlignment w:val="baseline"/>
        <w:rPr>
          <w:rFonts w:ascii="Trebuchet MS" w:hAnsi="Trebuchet MS" w:cs="Segoe UI"/>
          <w:sz w:val="12"/>
          <w:szCs w:val="12"/>
        </w:rPr>
      </w:pPr>
      <w:r w:rsidRPr="00371E93">
        <w:rPr>
          <w:rStyle w:val="normaltextrun"/>
          <w:rFonts w:ascii="Trebuchet MS" w:hAnsi="Trebuchet MS" w:cs="Segoe UI"/>
          <w:sz w:val="22"/>
          <w:szCs w:val="22"/>
        </w:rPr>
        <w:t>Growing</w:t>
      </w:r>
      <w:r w:rsidRPr="00371E93">
        <w:rPr>
          <w:rStyle w:val="apple-converted-space"/>
          <w:rFonts w:ascii="Trebuchet MS" w:eastAsia="StarSymbol" w:hAnsi="Trebuchet MS" w:cs="Segoe UI"/>
          <w:sz w:val="22"/>
          <w:szCs w:val="22"/>
        </w:rPr>
        <w:t> </w:t>
      </w:r>
      <w:r w:rsidRPr="00371E93">
        <w:rPr>
          <w:rStyle w:val="normaltextrun"/>
          <w:rFonts w:ascii="Trebuchet MS" w:hAnsi="Trebuchet MS" w:cs="Segoe UI"/>
          <w:sz w:val="22"/>
          <w:szCs w:val="22"/>
        </w:rPr>
        <w:t>any resulting fertilized eggs (embryos)</w:t>
      </w:r>
      <w:r w:rsidRPr="00371E93">
        <w:rPr>
          <w:rStyle w:val="apple-converted-space"/>
          <w:rFonts w:ascii="Trebuchet MS" w:eastAsia="StarSymbol" w:hAnsi="Trebuchet MS" w:cs="Segoe UI"/>
          <w:sz w:val="22"/>
          <w:szCs w:val="22"/>
        </w:rPr>
        <w:t> </w:t>
      </w:r>
      <w:r w:rsidRPr="00371E93">
        <w:rPr>
          <w:rStyle w:val="normaltextrun"/>
          <w:rFonts w:ascii="Trebuchet MS" w:hAnsi="Trebuchet MS" w:cs="Segoe UI"/>
          <w:sz w:val="22"/>
          <w:szCs w:val="22"/>
        </w:rPr>
        <w:t>in the lab</w:t>
      </w:r>
      <w:r w:rsidRPr="00371E93">
        <w:rPr>
          <w:rStyle w:val="eop"/>
          <w:rFonts w:ascii="Trebuchet MS" w:hAnsi="Trebuchet MS" w:cs="Segoe UI"/>
          <w:sz w:val="22"/>
          <w:szCs w:val="22"/>
        </w:rPr>
        <w:t> </w:t>
      </w:r>
    </w:p>
    <w:p w14:paraId="7FBFAC49" w14:textId="77777777" w:rsidR="00B236CA" w:rsidRPr="00371E93" w:rsidRDefault="00B236CA" w:rsidP="00371E93">
      <w:pPr>
        <w:pStyle w:val="paragraph"/>
        <w:numPr>
          <w:ilvl w:val="0"/>
          <w:numId w:val="35"/>
        </w:numPr>
        <w:tabs>
          <w:tab w:val="clear" w:pos="720"/>
          <w:tab w:val="num" w:pos="270"/>
        </w:tabs>
        <w:spacing w:before="0" w:beforeAutospacing="0" w:after="0" w:afterAutospacing="0"/>
        <w:ind w:left="270" w:firstLine="0"/>
        <w:textAlignment w:val="baseline"/>
        <w:rPr>
          <w:rFonts w:ascii="Trebuchet MS" w:hAnsi="Trebuchet MS" w:cs="Segoe UI"/>
          <w:sz w:val="12"/>
          <w:szCs w:val="12"/>
        </w:rPr>
      </w:pPr>
      <w:r w:rsidRPr="00371E93">
        <w:rPr>
          <w:rStyle w:val="normaltextrun"/>
          <w:rFonts w:ascii="Trebuchet MS" w:hAnsi="Trebuchet MS" w:cs="Segoe UI"/>
          <w:sz w:val="22"/>
          <w:szCs w:val="22"/>
        </w:rPr>
        <w:t>Placement ("transfer") of one or more embryo(s) into the uterus </w:t>
      </w:r>
      <w:r w:rsidRPr="00371E93">
        <w:rPr>
          <w:rStyle w:val="eop"/>
          <w:rFonts w:ascii="Trebuchet MS" w:hAnsi="Trebuchet MS" w:cs="Segoe UI"/>
          <w:sz w:val="22"/>
          <w:szCs w:val="22"/>
        </w:rPr>
        <w:t> </w:t>
      </w:r>
    </w:p>
    <w:p w14:paraId="75AF1842" w14:textId="77777777" w:rsidR="00371E93" w:rsidRPr="00371E93" w:rsidRDefault="00B236CA" w:rsidP="00371E93">
      <w:pPr>
        <w:pStyle w:val="paragraph"/>
        <w:numPr>
          <w:ilvl w:val="0"/>
          <w:numId w:val="35"/>
        </w:numPr>
        <w:tabs>
          <w:tab w:val="clear" w:pos="720"/>
          <w:tab w:val="num" w:pos="270"/>
        </w:tabs>
        <w:spacing w:before="0" w:beforeAutospacing="0" w:after="0" w:afterAutospacing="0"/>
        <w:ind w:left="270" w:firstLine="0"/>
        <w:textAlignment w:val="baseline"/>
        <w:rPr>
          <w:rStyle w:val="normaltextrun"/>
          <w:rFonts w:ascii="Trebuchet MS" w:hAnsi="Trebuchet MS" w:cs="Segoe UI"/>
          <w:sz w:val="12"/>
          <w:szCs w:val="12"/>
        </w:rPr>
      </w:pPr>
      <w:r w:rsidRPr="00371E93">
        <w:rPr>
          <w:rStyle w:val="normaltextrun"/>
          <w:rFonts w:ascii="Trebuchet MS" w:hAnsi="Trebuchet MS" w:cs="Segoe UI"/>
          <w:sz w:val="22"/>
          <w:szCs w:val="22"/>
        </w:rPr>
        <w:t>Taking</w:t>
      </w:r>
      <w:r w:rsidRPr="00371E93">
        <w:rPr>
          <w:rStyle w:val="apple-converted-space"/>
          <w:rFonts w:ascii="Trebuchet MS" w:eastAsia="StarSymbol" w:hAnsi="Trebuchet MS" w:cs="Segoe UI"/>
          <w:sz w:val="22"/>
          <w:szCs w:val="22"/>
        </w:rPr>
        <w:t> </w:t>
      </w:r>
      <w:r w:rsidRPr="00371E93">
        <w:rPr>
          <w:rStyle w:val="normaltextrun"/>
          <w:rFonts w:ascii="Trebuchet MS" w:hAnsi="Trebuchet MS" w:cs="Segoe UI"/>
          <w:sz w:val="22"/>
          <w:szCs w:val="22"/>
        </w:rPr>
        <w:t>hormone</w:t>
      </w:r>
      <w:r w:rsidRPr="00371E93">
        <w:rPr>
          <w:rStyle w:val="apple-converted-space"/>
          <w:rFonts w:ascii="Trebuchet MS" w:eastAsia="StarSymbol" w:hAnsi="Trebuchet MS" w:cs="Segoe UI"/>
          <w:sz w:val="22"/>
          <w:szCs w:val="22"/>
        </w:rPr>
        <w:t> </w:t>
      </w:r>
      <w:r w:rsidRPr="00371E93">
        <w:rPr>
          <w:rStyle w:val="normaltextrun"/>
          <w:rFonts w:ascii="Trebuchet MS" w:hAnsi="Trebuchet MS" w:cs="Segoe UI"/>
          <w:sz w:val="22"/>
          <w:szCs w:val="22"/>
        </w:rPr>
        <w:t>medications</w:t>
      </w:r>
      <w:r w:rsidRPr="00371E93">
        <w:rPr>
          <w:rStyle w:val="apple-converted-space"/>
          <w:rFonts w:ascii="Trebuchet MS" w:eastAsia="StarSymbol" w:hAnsi="Trebuchet MS" w:cs="Segoe UI"/>
          <w:sz w:val="22"/>
          <w:szCs w:val="22"/>
        </w:rPr>
        <w:t> </w:t>
      </w:r>
      <w:r w:rsidRPr="00371E93">
        <w:rPr>
          <w:rStyle w:val="normaltextrun"/>
          <w:rFonts w:ascii="Trebuchet MS" w:hAnsi="Trebuchet MS" w:cs="Segoe UI"/>
          <w:sz w:val="22"/>
          <w:szCs w:val="22"/>
        </w:rPr>
        <w:t>to</w:t>
      </w:r>
      <w:r w:rsidRPr="00371E93">
        <w:rPr>
          <w:rStyle w:val="apple-converted-space"/>
          <w:rFonts w:ascii="Trebuchet MS" w:eastAsia="StarSymbol" w:hAnsi="Trebuchet MS" w:cs="Segoe UI"/>
          <w:sz w:val="22"/>
          <w:szCs w:val="22"/>
        </w:rPr>
        <w:t> </w:t>
      </w:r>
      <w:r w:rsidRPr="00371E93">
        <w:rPr>
          <w:rStyle w:val="normaltextrun"/>
          <w:rFonts w:ascii="Trebuchet MS" w:hAnsi="Trebuchet MS" w:cs="Segoe UI"/>
          <w:sz w:val="22"/>
          <w:szCs w:val="22"/>
        </w:rPr>
        <w:t>help you have a successful</w:t>
      </w:r>
      <w:r w:rsidRPr="00371E93">
        <w:rPr>
          <w:rStyle w:val="apple-converted-space"/>
          <w:rFonts w:ascii="Trebuchet MS" w:eastAsia="StarSymbol" w:hAnsi="Trebuchet MS" w:cs="Segoe UI"/>
          <w:sz w:val="22"/>
          <w:szCs w:val="22"/>
        </w:rPr>
        <w:t> </w:t>
      </w:r>
      <w:r w:rsidRPr="00371E93">
        <w:rPr>
          <w:rStyle w:val="normaltextrun"/>
          <w:rFonts w:ascii="Trebuchet MS" w:hAnsi="Trebuchet MS" w:cs="Segoe UI"/>
          <w:sz w:val="22"/>
          <w:szCs w:val="22"/>
        </w:rPr>
        <w:t>pregnancy</w:t>
      </w:r>
    </w:p>
    <w:p w14:paraId="77417483" w14:textId="59428C38" w:rsidR="00B236CA" w:rsidRPr="00371E93" w:rsidRDefault="00B236CA" w:rsidP="00371E93">
      <w:pPr>
        <w:pStyle w:val="paragraph"/>
        <w:tabs>
          <w:tab w:val="num" w:pos="270"/>
        </w:tabs>
        <w:spacing w:before="0" w:beforeAutospacing="0" w:after="0" w:afterAutospacing="0"/>
        <w:ind w:left="270"/>
        <w:textAlignment w:val="baseline"/>
        <w:rPr>
          <w:rFonts w:ascii="Trebuchet MS" w:hAnsi="Trebuchet MS" w:cs="Segoe UI"/>
          <w:sz w:val="12"/>
          <w:szCs w:val="12"/>
        </w:rPr>
      </w:pPr>
      <w:r w:rsidRPr="00371E93">
        <w:rPr>
          <w:rStyle w:val="normaltextrun"/>
          <w:rFonts w:ascii="Trebuchet MS" w:hAnsi="Trebuchet MS" w:cs="Segoe UI"/>
          <w:sz w:val="22"/>
          <w:szCs w:val="22"/>
        </w:rPr>
        <w:t> </w:t>
      </w:r>
      <w:r w:rsidRPr="00371E93">
        <w:rPr>
          <w:rStyle w:val="eop"/>
          <w:rFonts w:ascii="Trebuchet MS" w:hAnsi="Trebuchet MS" w:cs="Segoe UI"/>
          <w:sz w:val="22"/>
          <w:szCs w:val="22"/>
        </w:rPr>
        <w:t> </w:t>
      </w:r>
    </w:p>
    <w:p w14:paraId="251FB982" w14:textId="77777777" w:rsidR="00B236CA" w:rsidRPr="00371E93" w:rsidRDefault="00B236CA" w:rsidP="00371E93">
      <w:pPr>
        <w:pStyle w:val="paragraph"/>
        <w:tabs>
          <w:tab w:val="num" w:pos="270"/>
        </w:tabs>
        <w:spacing w:before="0" w:beforeAutospacing="0" w:after="0" w:afterAutospacing="0"/>
        <w:ind w:left="270"/>
        <w:textAlignment w:val="baseline"/>
        <w:rPr>
          <w:rFonts w:ascii="Trebuchet MS" w:hAnsi="Trebuchet MS" w:cs="Segoe UI"/>
          <w:sz w:val="12"/>
          <w:szCs w:val="12"/>
        </w:rPr>
      </w:pPr>
      <w:r w:rsidRPr="00371E93">
        <w:rPr>
          <w:rStyle w:val="normaltextrun"/>
          <w:rFonts w:ascii="Trebuchet MS" w:hAnsi="Trebuchet MS" w:cs="Segoe UI"/>
          <w:sz w:val="22"/>
          <w:szCs w:val="22"/>
        </w:rPr>
        <w:t>Sometimes,</w:t>
      </w:r>
      <w:r w:rsidRPr="00371E93">
        <w:rPr>
          <w:rStyle w:val="apple-converted-space"/>
          <w:rFonts w:ascii="Trebuchet MS" w:eastAsia="StarSymbol" w:hAnsi="Trebuchet MS" w:cs="Segoe UI"/>
          <w:sz w:val="22"/>
          <w:szCs w:val="22"/>
        </w:rPr>
        <w:t> </w:t>
      </w:r>
      <w:r w:rsidRPr="00371E93">
        <w:rPr>
          <w:rStyle w:val="normaltextrun"/>
          <w:rFonts w:ascii="Trebuchet MS" w:hAnsi="Trebuchet MS" w:cs="Segoe UI"/>
          <w:sz w:val="22"/>
          <w:szCs w:val="22"/>
        </w:rPr>
        <w:t>other IVF steps may be</w:t>
      </w:r>
      <w:r w:rsidRPr="00371E93">
        <w:rPr>
          <w:rStyle w:val="apple-converted-space"/>
          <w:rFonts w:ascii="Trebuchet MS" w:eastAsia="StarSymbol" w:hAnsi="Trebuchet MS" w:cs="Segoe UI"/>
          <w:sz w:val="22"/>
          <w:szCs w:val="22"/>
        </w:rPr>
        <w:t> </w:t>
      </w:r>
      <w:r w:rsidRPr="00371E93">
        <w:rPr>
          <w:rStyle w:val="normaltextrun"/>
          <w:rFonts w:ascii="Trebuchet MS" w:hAnsi="Trebuchet MS" w:cs="Segoe UI"/>
          <w:sz w:val="22"/>
          <w:szCs w:val="22"/>
        </w:rPr>
        <w:t>included:</w:t>
      </w:r>
      <w:r w:rsidRPr="00371E93">
        <w:rPr>
          <w:rStyle w:val="eop"/>
          <w:rFonts w:ascii="Trebuchet MS" w:hAnsi="Trebuchet MS" w:cs="Segoe UI"/>
          <w:sz w:val="22"/>
          <w:szCs w:val="22"/>
        </w:rPr>
        <w:t> </w:t>
      </w:r>
    </w:p>
    <w:p w14:paraId="4D1C63B4" w14:textId="68C9F83C" w:rsidR="00B236CA" w:rsidRPr="00371E93" w:rsidRDefault="00B236CA" w:rsidP="00371E93">
      <w:pPr>
        <w:pStyle w:val="paragraph"/>
        <w:numPr>
          <w:ilvl w:val="0"/>
          <w:numId w:val="36"/>
        </w:numPr>
        <w:tabs>
          <w:tab w:val="clear" w:pos="720"/>
          <w:tab w:val="num" w:pos="270"/>
        </w:tabs>
        <w:spacing w:before="0" w:beforeAutospacing="0" w:after="0" w:afterAutospacing="0"/>
        <w:ind w:left="270" w:firstLine="0"/>
        <w:textAlignment w:val="baseline"/>
        <w:rPr>
          <w:rFonts w:ascii="Trebuchet MS" w:hAnsi="Trebuchet MS" w:cs="Segoe UI"/>
          <w:sz w:val="12"/>
          <w:szCs w:val="12"/>
        </w:rPr>
      </w:pPr>
      <w:r w:rsidRPr="00371E93">
        <w:rPr>
          <w:rStyle w:val="normaltextrun"/>
          <w:rFonts w:ascii="Trebuchet MS" w:hAnsi="Trebuchet MS" w:cs="Segoe UI"/>
          <w:sz w:val="22"/>
          <w:szCs w:val="22"/>
        </w:rPr>
        <w:t>In</w:t>
      </w:r>
      <w:r w:rsidR="00371E93">
        <w:rPr>
          <w:rStyle w:val="normaltextrun"/>
          <w:rFonts w:ascii="Trebuchet MS" w:hAnsi="Trebuchet MS" w:cs="Segoe UI"/>
          <w:sz w:val="22"/>
          <w:szCs w:val="22"/>
        </w:rPr>
        <w:t>jecting individual sperm into each egg, called in</w:t>
      </w:r>
      <w:r w:rsidRPr="00371E93">
        <w:rPr>
          <w:rStyle w:val="normaltextrun"/>
          <w:rFonts w:ascii="Trebuchet MS" w:hAnsi="Trebuchet MS" w:cs="Segoe UI"/>
          <w:sz w:val="22"/>
          <w:szCs w:val="22"/>
        </w:rPr>
        <w:t>tracytoplasmic sperm injection</w:t>
      </w:r>
    </w:p>
    <w:p w14:paraId="5529C210" w14:textId="77777777" w:rsidR="00B236CA" w:rsidRPr="00371E93" w:rsidRDefault="00B236CA" w:rsidP="00371E93">
      <w:pPr>
        <w:pStyle w:val="paragraph"/>
        <w:numPr>
          <w:ilvl w:val="0"/>
          <w:numId w:val="36"/>
        </w:numPr>
        <w:tabs>
          <w:tab w:val="clear" w:pos="720"/>
          <w:tab w:val="num" w:pos="270"/>
        </w:tabs>
        <w:spacing w:before="0" w:beforeAutospacing="0" w:after="0" w:afterAutospacing="0"/>
        <w:ind w:left="270" w:firstLine="0"/>
        <w:textAlignment w:val="baseline"/>
        <w:rPr>
          <w:rFonts w:ascii="Trebuchet MS" w:hAnsi="Trebuchet MS" w:cs="Segoe UI"/>
          <w:sz w:val="12"/>
          <w:szCs w:val="12"/>
        </w:rPr>
      </w:pPr>
      <w:r w:rsidRPr="00371E93">
        <w:rPr>
          <w:rStyle w:val="normaltextrun"/>
          <w:rFonts w:ascii="Trebuchet MS" w:hAnsi="Trebuchet MS" w:cs="Segoe UI"/>
          <w:sz w:val="22"/>
          <w:szCs w:val="22"/>
        </w:rPr>
        <w:t>Cryopreservation</w:t>
      </w:r>
      <w:r w:rsidRPr="00371E93">
        <w:rPr>
          <w:rStyle w:val="apple-converted-space"/>
          <w:rFonts w:ascii="Trebuchet MS" w:eastAsia="StarSymbol" w:hAnsi="Trebuchet MS" w:cs="Segoe UI"/>
          <w:sz w:val="22"/>
          <w:szCs w:val="22"/>
        </w:rPr>
        <w:t> </w:t>
      </w:r>
      <w:r w:rsidRPr="00371E93">
        <w:rPr>
          <w:rStyle w:val="normaltextrun"/>
          <w:rFonts w:ascii="Trebuchet MS" w:hAnsi="Trebuchet MS" w:cs="Segoe UI"/>
          <w:sz w:val="22"/>
          <w:szCs w:val="22"/>
        </w:rPr>
        <w:t>(freezing) of</w:t>
      </w:r>
      <w:r w:rsidRPr="00371E93">
        <w:rPr>
          <w:rStyle w:val="apple-converted-space"/>
          <w:rFonts w:ascii="Trebuchet MS" w:eastAsia="StarSymbol" w:hAnsi="Trebuchet MS" w:cs="Segoe UI"/>
          <w:sz w:val="22"/>
          <w:szCs w:val="22"/>
        </w:rPr>
        <w:t> </w:t>
      </w:r>
      <w:r w:rsidRPr="00371E93">
        <w:rPr>
          <w:rStyle w:val="normaltextrun"/>
          <w:rFonts w:ascii="Trebuchet MS" w:hAnsi="Trebuchet MS" w:cs="Segoe UI"/>
          <w:sz w:val="22"/>
          <w:szCs w:val="22"/>
        </w:rPr>
        <w:t>eggs or embryos</w:t>
      </w:r>
      <w:r w:rsidRPr="00371E93">
        <w:rPr>
          <w:rStyle w:val="apple-converted-space"/>
          <w:rFonts w:ascii="Trebuchet MS" w:eastAsia="StarSymbol" w:hAnsi="Trebuchet MS" w:cs="Segoe UI"/>
          <w:sz w:val="22"/>
          <w:szCs w:val="22"/>
        </w:rPr>
        <w:t> </w:t>
      </w:r>
      <w:r w:rsidRPr="00371E93">
        <w:rPr>
          <w:rStyle w:val="normaltextrun"/>
          <w:rFonts w:ascii="Trebuchet MS" w:hAnsi="Trebuchet MS" w:cs="Segoe UI"/>
          <w:sz w:val="22"/>
          <w:szCs w:val="22"/>
        </w:rPr>
        <w:t>that are not transferred to the uterus</w:t>
      </w:r>
      <w:r w:rsidRPr="00371E93">
        <w:rPr>
          <w:rStyle w:val="eop"/>
          <w:rFonts w:ascii="Trebuchet MS" w:hAnsi="Trebuchet MS" w:cs="Segoe UI"/>
          <w:sz w:val="22"/>
          <w:szCs w:val="22"/>
        </w:rPr>
        <w:t> </w:t>
      </w:r>
    </w:p>
    <w:p w14:paraId="3E06B934" w14:textId="77777777" w:rsidR="00B236CA" w:rsidRPr="00371E93" w:rsidRDefault="00B236CA" w:rsidP="00371E93">
      <w:pPr>
        <w:pStyle w:val="paragraph"/>
        <w:numPr>
          <w:ilvl w:val="0"/>
          <w:numId w:val="36"/>
        </w:numPr>
        <w:tabs>
          <w:tab w:val="clear" w:pos="720"/>
          <w:tab w:val="num" w:pos="270"/>
        </w:tabs>
        <w:spacing w:before="0" w:beforeAutospacing="0" w:after="0" w:afterAutospacing="0"/>
        <w:ind w:left="270" w:firstLine="0"/>
        <w:textAlignment w:val="baseline"/>
        <w:rPr>
          <w:rFonts w:ascii="Trebuchet MS" w:hAnsi="Trebuchet MS" w:cs="Segoe UI"/>
          <w:sz w:val="12"/>
          <w:szCs w:val="12"/>
        </w:rPr>
      </w:pPr>
      <w:r w:rsidRPr="00371E93">
        <w:rPr>
          <w:rStyle w:val="normaltextrun"/>
          <w:rFonts w:ascii="Trebuchet MS" w:hAnsi="Trebuchet MS" w:cs="Segoe UI"/>
          <w:sz w:val="22"/>
          <w:szCs w:val="22"/>
        </w:rPr>
        <w:t>Genetic testing of the embryos for abnormal genes or number of chromosomes.</w:t>
      </w:r>
    </w:p>
    <w:p w14:paraId="5A807589" w14:textId="77777777" w:rsidR="00F162F2" w:rsidRDefault="00F162F2" w:rsidP="00F27B0B">
      <w:pPr>
        <w:ind w:firstLine="0"/>
        <w:rPr>
          <w:rStyle w:val="IntenseReference"/>
        </w:rPr>
      </w:pPr>
    </w:p>
    <w:p w14:paraId="0FD8630D" w14:textId="514116C1" w:rsidR="00CD4DFF" w:rsidRPr="00F27B0B" w:rsidRDefault="00F27B0B" w:rsidP="00F27B0B">
      <w:pPr>
        <w:ind w:firstLine="0"/>
        <w:rPr>
          <w:rStyle w:val="IntenseReference"/>
        </w:rPr>
      </w:pPr>
      <w:r>
        <w:rPr>
          <w:rStyle w:val="IntenseReference"/>
        </w:rPr>
        <w:t xml:space="preserve">   </w:t>
      </w:r>
      <w:r w:rsidR="00CD4DFF" w:rsidRPr="00F27B0B">
        <w:rPr>
          <w:rStyle w:val="IntenseReference"/>
        </w:rPr>
        <w:t xml:space="preserve">Medications for IVF Treatment </w:t>
      </w:r>
    </w:p>
    <w:p w14:paraId="7B5C9C72" w14:textId="77777777" w:rsidR="00CD4DFF" w:rsidRDefault="00CD4DFF">
      <w:pPr>
        <w:pStyle w:val="BodyText"/>
      </w:pPr>
      <w:r>
        <w:t xml:space="preserve">  </w:t>
      </w:r>
    </w:p>
    <w:p w14:paraId="2AEAC07E" w14:textId="26238BC3" w:rsidR="00CD4DFF" w:rsidRDefault="00CD4DFF" w:rsidP="00B1672C">
      <w:pPr>
        <w:pStyle w:val="greenbox"/>
        <w:ind w:left="540"/>
      </w:pPr>
      <w:r>
        <w:t xml:space="preserve">The success of IVF largely depends on growing </w:t>
      </w:r>
      <w:r w:rsidR="00C2016B">
        <w:t>several e</w:t>
      </w:r>
      <w:r>
        <w:t>ggs at once</w:t>
      </w:r>
      <w:r w:rsidR="00367A92">
        <w:t>.</w:t>
      </w:r>
      <w:r>
        <w:t xml:space="preserve"> </w:t>
      </w:r>
    </w:p>
    <w:p w14:paraId="0AE77E04" w14:textId="5612C722" w:rsidR="00CD4DFF" w:rsidRDefault="00CD4DFF" w:rsidP="00B1672C">
      <w:pPr>
        <w:pStyle w:val="greenbox"/>
        <w:ind w:left="540"/>
      </w:pPr>
      <w:r>
        <w:t>Injections of the natural hormones FSH and/or LH (gonadotropins) are used for this purpose</w:t>
      </w:r>
      <w:r w:rsidR="00367A92">
        <w:t>.</w:t>
      </w:r>
      <w:r>
        <w:t xml:space="preserve"> </w:t>
      </w:r>
    </w:p>
    <w:p w14:paraId="6DDA0391" w14:textId="1A6463B3" w:rsidR="00CD4DFF" w:rsidRDefault="00C2016B" w:rsidP="00B1672C">
      <w:pPr>
        <w:pStyle w:val="greenbox"/>
        <w:ind w:left="540"/>
      </w:pPr>
      <w:r>
        <w:t xml:space="preserve">Other </w:t>
      </w:r>
      <w:r w:rsidR="00CD4DFF">
        <w:t xml:space="preserve">medications are used to </w:t>
      </w:r>
      <w:r>
        <w:t xml:space="preserve">keep </w:t>
      </w:r>
      <w:r w:rsidR="00CD4DFF">
        <w:t>ovulation</w:t>
      </w:r>
      <w:r>
        <w:t xml:space="preserve"> from happening too soon</w:t>
      </w:r>
      <w:r w:rsidR="00367A92">
        <w:t>.</w:t>
      </w:r>
      <w:r w:rsidR="00CD4DFF">
        <w:t xml:space="preserve"> </w:t>
      </w:r>
    </w:p>
    <w:p w14:paraId="5FC7C0A5" w14:textId="0E1A1FC0" w:rsidR="00CD4DFF" w:rsidRDefault="00C2016B" w:rsidP="00B1672C">
      <w:pPr>
        <w:pStyle w:val="greenbox"/>
        <w:ind w:left="540"/>
      </w:pPr>
      <w:r>
        <w:t>Sometimes the ovaries respond too strongly—and sometimes not enough.</w:t>
      </w:r>
      <w:r w:rsidR="00CD4DFF">
        <w:t xml:space="preserve"> </w:t>
      </w:r>
    </w:p>
    <w:p w14:paraId="0D36543C" w14:textId="77777777" w:rsidR="00CD4DFF" w:rsidRDefault="00CD4DFF">
      <w:pPr>
        <w:pStyle w:val="BodyText"/>
      </w:pPr>
    </w:p>
    <w:p w14:paraId="784A308D" w14:textId="1B40B0B0" w:rsidR="00CD4DFF" w:rsidRPr="00F739CD" w:rsidRDefault="00C2016B">
      <w:pPr>
        <w:pStyle w:val="BodyText"/>
        <w:ind w:firstLine="360"/>
      </w:pPr>
      <w:r>
        <w:t>Here are some medicines commonly used in an IVF cycle</w:t>
      </w:r>
      <w:r w:rsidR="00CD4DFF" w:rsidRPr="00F739CD">
        <w:t xml:space="preserve">: </w:t>
      </w:r>
    </w:p>
    <w:p w14:paraId="51357840" w14:textId="77777777" w:rsidR="00CD4DFF" w:rsidRPr="00F739CD" w:rsidRDefault="00CD4DFF">
      <w:pPr>
        <w:pStyle w:val="BodyText"/>
      </w:pPr>
    </w:p>
    <w:p w14:paraId="0B52FFCD" w14:textId="12CB9339" w:rsidR="00CD4DFF" w:rsidRPr="00F739CD" w:rsidRDefault="00CD4DFF" w:rsidP="0088129A">
      <w:pPr>
        <w:pStyle w:val="BodyText"/>
        <w:numPr>
          <w:ilvl w:val="0"/>
          <w:numId w:val="8"/>
        </w:numPr>
        <w:spacing w:after="283"/>
      </w:pPr>
      <w:r w:rsidRPr="00F739CD">
        <w:rPr>
          <w:b/>
          <w:i/>
        </w:rPr>
        <w:t>Gonadotropins, or injectable “fertility drugs</w:t>
      </w:r>
      <w:r w:rsidRPr="00F739CD">
        <w:rPr>
          <w:b/>
        </w:rPr>
        <w:t>”</w:t>
      </w:r>
      <w:r w:rsidRPr="00F739CD">
        <w:t xml:space="preserve"> (Follistim®, Gonal-F®, Menopur®</w:t>
      </w:r>
      <w:r w:rsidR="00C2016B">
        <w:t>,</w:t>
      </w:r>
      <w:r w:rsidR="00785660">
        <w:t xml:space="preserve"> Bravelle</w:t>
      </w:r>
      <w:r w:rsidR="00785660" w:rsidRPr="00F739CD">
        <w:t>®,</w:t>
      </w:r>
      <w:r w:rsidR="00C2016B">
        <w:t xml:space="preserve"> low dose hCG or human chorionic gonadotropin</w:t>
      </w:r>
      <w:r w:rsidRPr="00F739CD">
        <w:t xml:space="preserve">):  These </w:t>
      </w:r>
      <w:r w:rsidR="00C2016B">
        <w:t xml:space="preserve">are all </w:t>
      </w:r>
      <w:r w:rsidRPr="00F739CD">
        <w:t xml:space="preserve">natural hormones </w:t>
      </w:r>
      <w:r w:rsidR="00C2016B">
        <w:t xml:space="preserve">that help </w:t>
      </w:r>
      <w:r w:rsidRPr="00F739CD">
        <w:t xml:space="preserve">the ovary </w:t>
      </w:r>
      <w:r w:rsidR="00C2016B">
        <w:t xml:space="preserve">to </w:t>
      </w:r>
      <w:r w:rsidRPr="00F739CD">
        <w:t>grow</w:t>
      </w:r>
      <w:r w:rsidR="00C2016B">
        <w:t xml:space="preserve"> s</w:t>
      </w:r>
      <w:r w:rsidRPr="00F739CD">
        <w:t xml:space="preserve">everal </w:t>
      </w:r>
      <w:r w:rsidR="00C2016B">
        <w:t>eggs</w:t>
      </w:r>
      <w:r w:rsidRPr="00F739CD">
        <w:t xml:space="preserve"> (</w:t>
      </w:r>
      <w:r w:rsidR="00C2016B">
        <w:t>oocytes</w:t>
      </w:r>
      <w:r w:rsidRPr="00F739CD">
        <w:t xml:space="preserve">) </w:t>
      </w:r>
      <w:r w:rsidR="00C2016B">
        <w:t xml:space="preserve">at once over </w:t>
      </w:r>
      <w:r w:rsidRPr="00F739CD">
        <w:t xml:space="preserve">8 or more days.  These </w:t>
      </w:r>
      <w:r w:rsidR="00C2016B">
        <w:t xml:space="preserve">injections may be </w:t>
      </w:r>
      <w:r w:rsidRPr="00F739CD">
        <w:t xml:space="preserve">given </w:t>
      </w:r>
      <w:r w:rsidR="00C2016B">
        <w:t>either just under the skin or directly into muscle</w:t>
      </w:r>
      <w:r w:rsidRPr="00F739CD">
        <w:t xml:space="preserve">.  </w:t>
      </w:r>
    </w:p>
    <w:p w14:paraId="0A2C1911" w14:textId="571FC26C" w:rsidR="00CD4DFF" w:rsidRPr="00F739CD" w:rsidRDefault="00C2016B">
      <w:pPr>
        <w:pStyle w:val="BodyText"/>
        <w:ind w:left="720"/>
      </w:pPr>
      <w:r>
        <w:t xml:space="preserve">Taking any medicine in </w:t>
      </w:r>
      <w:r w:rsidR="003C44A7">
        <w:t xml:space="preserve">an injection </w:t>
      </w:r>
      <w:r>
        <w:t xml:space="preserve">can cause </w:t>
      </w:r>
      <w:r w:rsidR="00CD4DFF" w:rsidRPr="00F739CD">
        <w:t xml:space="preserve">bruising, redness, swelling, or </w:t>
      </w:r>
      <w:r>
        <w:t>pain</w:t>
      </w:r>
      <w:r w:rsidR="00CD4DFF" w:rsidRPr="00F739CD">
        <w:t xml:space="preserve"> at the injection site.  </w:t>
      </w:r>
      <w:r>
        <w:t>In rare cases</w:t>
      </w:r>
      <w:r w:rsidR="00CD4DFF" w:rsidRPr="00F739CD">
        <w:t xml:space="preserve">, there </w:t>
      </w:r>
      <w:r>
        <w:t xml:space="preserve">may </w:t>
      </w:r>
      <w:r w:rsidR="00CD4DFF" w:rsidRPr="00F739CD">
        <w:t xml:space="preserve">be an allergic reaction.  </w:t>
      </w:r>
      <w:r>
        <w:t>Some women have</w:t>
      </w:r>
      <w:r w:rsidR="00CD4DFF" w:rsidRPr="00F739CD">
        <w:t xml:space="preserve"> bloating</w:t>
      </w:r>
      <w:r>
        <w:t xml:space="preserve"> or</w:t>
      </w:r>
      <w:r w:rsidR="00CD4DFF" w:rsidRPr="00F739CD">
        <w:t xml:space="preserve"> minor discomfort as the ovaries </w:t>
      </w:r>
      <w:r>
        <w:t xml:space="preserve">briefly </w:t>
      </w:r>
      <w:r w:rsidR="00CD4DFF" w:rsidRPr="00F739CD">
        <w:t xml:space="preserve">become enlarged.  </w:t>
      </w:r>
      <w:r w:rsidR="001E5D8A">
        <w:t>About 1%</w:t>
      </w:r>
      <w:r w:rsidR="00CD4DFF" w:rsidRPr="00F739CD">
        <w:t xml:space="preserve"> of women will develop Ovarian Hyperstimulation Syndrome (OHSS) [see</w:t>
      </w:r>
      <w:r w:rsidR="00446D51" w:rsidRPr="00F739CD">
        <w:t> “</w:t>
      </w:r>
      <w:r w:rsidR="00CD4DFF" w:rsidRPr="00F739CD">
        <w:t xml:space="preserve">Risks to </w:t>
      </w:r>
      <w:r w:rsidR="00DA3386">
        <w:t>the W</w:t>
      </w:r>
      <w:r w:rsidR="00CD4DFF" w:rsidRPr="00F739CD">
        <w:t>om</w:t>
      </w:r>
      <w:r w:rsidR="00DA3386">
        <w:t>an</w:t>
      </w:r>
      <w:r w:rsidR="00596A52">
        <w:t>”</w:t>
      </w:r>
      <w:r w:rsidR="00CD4DFF" w:rsidRPr="00F739CD">
        <w:t xml:space="preserve"> sectio</w:t>
      </w:r>
      <w:r w:rsidR="00596A52">
        <w:t>n</w:t>
      </w:r>
      <w:r w:rsidR="00CD4DFF" w:rsidRPr="00F739CD">
        <w:t xml:space="preserve">].  Other side effects </w:t>
      </w:r>
      <w:r w:rsidR="00DA3386">
        <w:t xml:space="preserve">can </w:t>
      </w:r>
      <w:r w:rsidR="00CD4DFF" w:rsidRPr="00F739CD">
        <w:t>include</w:t>
      </w:r>
      <w:r w:rsidR="00DA3386">
        <w:t xml:space="preserve"> </w:t>
      </w:r>
      <w:r w:rsidR="00CD4DFF" w:rsidRPr="00F739CD">
        <w:t xml:space="preserve">headaches, weight gain, </w:t>
      </w:r>
      <w:r w:rsidR="00DA3386">
        <w:t xml:space="preserve">feeling tired, </w:t>
      </w:r>
      <w:r w:rsidR="00CD4DFF" w:rsidRPr="00F739CD">
        <w:t>mood swings, nausea,</w:t>
      </w:r>
      <w:r w:rsidR="00DA3386">
        <w:t xml:space="preserve"> or</w:t>
      </w:r>
      <w:r w:rsidR="00CD4DFF" w:rsidRPr="00F739CD">
        <w:t xml:space="preserve"> clots in blood vessels.</w:t>
      </w:r>
    </w:p>
    <w:p w14:paraId="683EA9B8" w14:textId="7E3FF018" w:rsidR="00B73B56" w:rsidRDefault="00DA3386" w:rsidP="00785660">
      <w:pPr>
        <w:pStyle w:val="BodyText"/>
        <w:ind w:left="720"/>
      </w:pPr>
      <w:r>
        <w:br/>
        <w:t>Sometimes, especially when testing prior to the IVF cycle has shown that the woman has a lower number of eggs available,</w:t>
      </w:r>
      <w:r w:rsidR="00CD4DFF" w:rsidRPr="00785660">
        <w:t xml:space="preserve"> </w:t>
      </w:r>
      <w:r w:rsidR="00CD4DFF" w:rsidRPr="00F739CD">
        <w:t xml:space="preserve">the </w:t>
      </w:r>
      <w:r>
        <w:t>medications</w:t>
      </w:r>
      <w:r w:rsidR="00CD4DFF" w:rsidRPr="00F739CD">
        <w:t xml:space="preserve"> may </w:t>
      </w:r>
      <w:r>
        <w:t>not help multiple eggs to grow.  There may be very few or even no eggs harvested at the egg retrieval procedure, or the cycle may be canceled before egg retrieval can be attempted.</w:t>
      </w:r>
      <w:r w:rsidR="00CD4DFF" w:rsidRPr="00F739CD">
        <w:t xml:space="preserve"> </w:t>
      </w:r>
    </w:p>
    <w:p w14:paraId="2D378857" w14:textId="77777777" w:rsidR="00CD4DFF" w:rsidRPr="00F739CD" w:rsidRDefault="00CD4DFF">
      <w:pPr>
        <w:pStyle w:val="BodyText"/>
        <w:ind w:left="360"/>
      </w:pPr>
      <w:r w:rsidRPr="00F739CD">
        <w:t xml:space="preserve">  </w:t>
      </w:r>
    </w:p>
    <w:p w14:paraId="2AB6C75C" w14:textId="08AD51BA" w:rsidR="0035207E" w:rsidRDefault="00CD4DFF" w:rsidP="0088129A">
      <w:pPr>
        <w:pStyle w:val="BodyText"/>
        <w:numPr>
          <w:ilvl w:val="0"/>
          <w:numId w:val="8"/>
        </w:numPr>
        <w:tabs>
          <w:tab w:val="left" w:pos="707"/>
        </w:tabs>
      </w:pPr>
      <w:r w:rsidRPr="00F739CD">
        <w:rPr>
          <w:b/>
          <w:i/>
        </w:rPr>
        <w:t>GnRH-agonists (leuprolide acetate)</w:t>
      </w:r>
      <w:r w:rsidRPr="007F0F2F">
        <w:rPr>
          <w:b/>
          <w:i/>
        </w:rPr>
        <w:t xml:space="preserve"> (Lupron®)</w:t>
      </w:r>
      <w:r w:rsidR="003837D5">
        <w:rPr>
          <w:b/>
          <w:i/>
        </w:rPr>
        <w:t xml:space="preserve"> or(Synarel)</w:t>
      </w:r>
      <w:r w:rsidRPr="007F0F2F">
        <w:rPr>
          <w:b/>
          <w:i/>
        </w:rPr>
        <w:t xml:space="preserve">:  </w:t>
      </w:r>
      <w:r w:rsidR="003837D5">
        <w:t>Lupron</w:t>
      </w:r>
      <w:r w:rsidR="00683AF2">
        <w:t xml:space="preserve"> </w:t>
      </w:r>
      <w:r w:rsidRPr="007F0F2F">
        <w:t xml:space="preserve">medication is </w:t>
      </w:r>
      <w:r w:rsidR="00683AF2">
        <w:t>an i</w:t>
      </w:r>
      <w:r w:rsidRPr="007F0F2F">
        <w:t xml:space="preserve">njection. There </w:t>
      </w:r>
      <w:r w:rsidRPr="00F739CD">
        <w:t xml:space="preserve">are two forms of the </w:t>
      </w:r>
      <w:r w:rsidR="00683AF2">
        <w:t>drug.  One is a</w:t>
      </w:r>
      <w:r w:rsidRPr="00F739CD">
        <w:t xml:space="preserve"> short</w:t>
      </w:r>
      <w:r w:rsidR="00683AF2">
        <w:t>-</w:t>
      </w:r>
      <w:r w:rsidRPr="00F739CD">
        <w:t xml:space="preserve">acting </w:t>
      </w:r>
      <w:r w:rsidR="00683AF2">
        <w:t>form that needs to be injected daily,</w:t>
      </w:r>
      <w:r w:rsidRPr="00F739CD">
        <w:t xml:space="preserve"> and </w:t>
      </w:r>
      <w:r w:rsidR="00683AF2">
        <w:t xml:space="preserve">the other is </w:t>
      </w:r>
      <w:r w:rsidRPr="00F739CD">
        <w:t xml:space="preserve">a long-acting </w:t>
      </w:r>
      <w:r w:rsidR="00683AF2">
        <w:t xml:space="preserve">form that lasts </w:t>
      </w:r>
      <w:r w:rsidRPr="00F739CD">
        <w:t>for 1-3 months.  </w:t>
      </w:r>
      <w:r w:rsidR="00E32ED3">
        <w:t>Leuprolide</w:t>
      </w:r>
      <w:r w:rsidR="00683AF2">
        <w:t xml:space="preserve"> is often given to help prevent the release of eggs (by ovulation) before they can be retrieved.</w:t>
      </w:r>
      <w:r w:rsidRPr="00F739CD">
        <w:t xml:space="preserve"> </w:t>
      </w:r>
      <w:r w:rsidR="00E32ED3">
        <w:t>Leuprolide</w:t>
      </w:r>
      <w:r w:rsidR="00683AF2">
        <w:t xml:space="preserve"> can also </w:t>
      </w:r>
      <w:r w:rsidRPr="00F739CD">
        <w:t xml:space="preserve">be used to start the growth of </w:t>
      </w:r>
      <w:r w:rsidR="00683AF2">
        <w:t xml:space="preserve">eggs, </w:t>
      </w:r>
      <w:r w:rsidRPr="00F739CD">
        <w:t xml:space="preserve">or </w:t>
      </w:r>
      <w:r w:rsidR="00683AF2">
        <w:t xml:space="preserve">trigger </w:t>
      </w:r>
      <w:r w:rsidRPr="00F739CD">
        <w:t xml:space="preserve">the final stages of </w:t>
      </w:r>
      <w:r w:rsidR="00683AF2">
        <w:t>their growth.</w:t>
      </w:r>
      <w:r w:rsidR="00E32ED3">
        <w:t xml:space="preserve">  </w:t>
      </w:r>
      <w:r w:rsidR="00446D51">
        <w:t>Leuprolide</w:t>
      </w:r>
      <w:r w:rsidR="0035207E">
        <w:t xml:space="preserve"> is approved by the </w:t>
      </w:r>
      <w:r w:rsidRPr="00F739CD">
        <w:t>FDA (U.S. Food and Drug Administration)</w:t>
      </w:r>
      <w:r w:rsidR="0035207E">
        <w:t xml:space="preserve">, but not approved </w:t>
      </w:r>
      <w:r w:rsidRPr="00F739CD">
        <w:t>for use in IVF</w:t>
      </w:r>
      <w:r w:rsidR="0035207E">
        <w:t>.  Still, because it has been studied in IVF patients, the medicine</w:t>
      </w:r>
      <w:r w:rsidRPr="00F739CD">
        <w:t xml:space="preserve"> has been used in </w:t>
      </w:r>
      <w:r w:rsidR="0035207E">
        <w:t xml:space="preserve">IVF </w:t>
      </w:r>
      <w:r w:rsidRPr="00F739CD">
        <w:t xml:space="preserve">for more than 20 years.  </w:t>
      </w:r>
      <w:r w:rsidR="003837D5">
        <w:t>Synarel is a nasal spray most commonly used for suppression of endometriosis but works in the same way as Lupron during an IVF cycle.</w:t>
      </w:r>
    </w:p>
    <w:p w14:paraId="2A65AFFA" w14:textId="77777777" w:rsidR="0035207E" w:rsidRDefault="0035207E" w:rsidP="00865588">
      <w:pPr>
        <w:pStyle w:val="BodyText"/>
        <w:tabs>
          <w:tab w:val="left" w:pos="707"/>
        </w:tabs>
        <w:ind w:left="360"/>
      </w:pPr>
    </w:p>
    <w:p w14:paraId="467642D4" w14:textId="7C2509B5" w:rsidR="00CD4DFF" w:rsidRPr="00F739CD" w:rsidRDefault="00E32ED3" w:rsidP="00865588">
      <w:pPr>
        <w:pStyle w:val="BodyText"/>
        <w:tabs>
          <w:tab w:val="left" w:pos="707"/>
        </w:tabs>
        <w:ind w:left="707"/>
      </w:pPr>
      <w:r>
        <w:lastRenderedPageBreak/>
        <w:t>Leuprolide</w:t>
      </w:r>
      <w:r w:rsidR="003837D5">
        <w:t xml:space="preserve"> and Synarel</w:t>
      </w:r>
      <w:r w:rsidR="0035207E">
        <w:t xml:space="preserve"> can cause a number of side effects.  These include hot flashes, vaginal dryness, nausea, headaches, and muscle aches.  Some women may retain fluid or feel depressed, and long-term use can re</w:t>
      </w:r>
      <w:r>
        <w:t>sult in bone loss.  Since Leuprolide</w:t>
      </w:r>
      <w:r w:rsidR="0035207E">
        <w:t xml:space="preserve"> is taken as </w:t>
      </w:r>
      <w:r w:rsidR="003C44A7">
        <w:t>an injection</w:t>
      </w:r>
      <w:r w:rsidR="0035207E">
        <w:t xml:space="preserve">, skin reactions can also occur where the </w:t>
      </w:r>
      <w:r w:rsidR="003C44A7">
        <w:t xml:space="preserve">injection </w:t>
      </w:r>
      <w:r w:rsidR="0035207E">
        <w:t xml:space="preserve">is given.  </w:t>
      </w:r>
      <w:r w:rsidR="00CD4DFF" w:rsidRPr="00F739CD">
        <w:t xml:space="preserve">No long term or serious side effects are known. </w:t>
      </w:r>
      <w:r>
        <w:t>If Leuprolide</w:t>
      </w:r>
      <w:r w:rsidR="0035207E">
        <w:t xml:space="preserve"> is given in a cycle after ovulation has occurred, you should use condoms for birth </w:t>
      </w:r>
      <w:r>
        <w:t>control in that month.  Leuprolide</w:t>
      </w:r>
      <w:r w:rsidR="0035207E">
        <w:t xml:space="preserve"> has not been linked with any birth defects, but it should be stopped if you become pregnant while taking it. </w:t>
      </w:r>
    </w:p>
    <w:p w14:paraId="41EE94F5" w14:textId="77777777" w:rsidR="00CD4DFF" w:rsidRPr="00F739CD" w:rsidRDefault="00CD4DFF">
      <w:pPr>
        <w:pStyle w:val="BodyText"/>
        <w:tabs>
          <w:tab w:val="left" w:pos="707"/>
        </w:tabs>
        <w:ind w:left="360"/>
      </w:pPr>
    </w:p>
    <w:p w14:paraId="78D561F4" w14:textId="41F7AEAA" w:rsidR="00CD4DFF" w:rsidRPr="00F739CD" w:rsidRDefault="00CD4DFF" w:rsidP="0088129A">
      <w:pPr>
        <w:pStyle w:val="BodyText"/>
        <w:numPr>
          <w:ilvl w:val="0"/>
          <w:numId w:val="8"/>
        </w:numPr>
        <w:tabs>
          <w:tab w:val="left" w:pos="707"/>
        </w:tabs>
      </w:pPr>
      <w:r w:rsidRPr="00F739CD">
        <w:rPr>
          <w:b/>
          <w:i/>
        </w:rPr>
        <w:t xml:space="preserve">GnRH-antagonists (ganirelix acetate or cetrorelix acetate) </w:t>
      </w:r>
      <w:r w:rsidRPr="00F739CD">
        <w:rPr>
          <w:bCs/>
          <w:iCs/>
        </w:rPr>
        <w:t>(</w:t>
      </w:r>
      <w:r w:rsidR="00E20394" w:rsidRPr="00F739CD">
        <w:rPr>
          <w:bCs/>
          <w:iCs/>
        </w:rPr>
        <w:t>Ganirelix</w:t>
      </w:r>
      <w:r w:rsidRPr="00F739CD">
        <w:t xml:space="preserve">®, Cetrotide®):  These </w:t>
      </w:r>
      <w:r w:rsidR="0035207E">
        <w:t xml:space="preserve">drugs are </w:t>
      </w:r>
      <w:r w:rsidRPr="00F739CD">
        <w:t xml:space="preserve">used to prevent premature ovulation.  </w:t>
      </w:r>
      <w:r w:rsidR="0035207E">
        <w:t>Side ef</w:t>
      </w:r>
      <w:r w:rsidRPr="00F739CD">
        <w:t xml:space="preserve">fects </w:t>
      </w:r>
      <w:r w:rsidR="0035207E">
        <w:t xml:space="preserve">may </w:t>
      </w:r>
      <w:r w:rsidRPr="00F739CD">
        <w:t>include</w:t>
      </w:r>
      <w:r w:rsidR="00F749C5">
        <w:t xml:space="preserve"> stomach </w:t>
      </w:r>
      <w:r w:rsidRPr="00F739CD">
        <w:t>pain, headaches, skin reaction</w:t>
      </w:r>
      <w:r w:rsidR="00F749C5">
        <w:t>s where the shot is given</w:t>
      </w:r>
      <w:r w:rsidRPr="00F739CD">
        <w:t xml:space="preserve">, and nausea. </w:t>
      </w:r>
    </w:p>
    <w:p w14:paraId="2D1BBD83" w14:textId="77777777" w:rsidR="00CD4DFF" w:rsidRPr="00F739CD" w:rsidRDefault="00CD4DFF">
      <w:pPr>
        <w:pStyle w:val="BodyText"/>
      </w:pPr>
      <w:r w:rsidRPr="00F739CD">
        <w:t xml:space="preserve">  </w:t>
      </w:r>
    </w:p>
    <w:p w14:paraId="1C420569" w14:textId="16C8D30C" w:rsidR="00CD4DFF" w:rsidRPr="00F739CD" w:rsidRDefault="00CD4DFF" w:rsidP="0088129A">
      <w:pPr>
        <w:pStyle w:val="BodyText"/>
        <w:numPr>
          <w:ilvl w:val="0"/>
          <w:numId w:val="8"/>
        </w:numPr>
        <w:tabs>
          <w:tab w:val="left" w:pos="707"/>
        </w:tabs>
      </w:pPr>
      <w:r w:rsidRPr="00F739CD">
        <w:rPr>
          <w:b/>
          <w:i/>
        </w:rPr>
        <w:t>Human chorionic gonadotropin (hCG</w:t>
      </w:r>
      <w:r w:rsidRPr="00F739CD">
        <w:rPr>
          <w:i/>
        </w:rPr>
        <w:t>)</w:t>
      </w:r>
      <w:r w:rsidRPr="00F739CD">
        <w:t xml:space="preserve"> (Profasi®, Novarel®, Pregnyl®, Ovidrel®):  hCG is a natural hormone used in IVF to</w:t>
      </w:r>
      <w:r w:rsidR="00F749C5">
        <w:t xml:space="preserve"> help the eg</w:t>
      </w:r>
      <w:r w:rsidRPr="00F739CD">
        <w:t xml:space="preserve">gs become mature and </w:t>
      </w:r>
      <w:r w:rsidR="00F749C5">
        <w:t xml:space="preserve">ready to harvest and </w:t>
      </w:r>
      <w:r w:rsidR="003C44A7">
        <w:t>be fertilized</w:t>
      </w:r>
      <w:r w:rsidRPr="00F739CD">
        <w:t>.  Th</w:t>
      </w:r>
      <w:r w:rsidR="00F749C5">
        <w:t>is drug must be taken at just the right time</w:t>
      </w:r>
      <w:r w:rsidRPr="00F739CD">
        <w:t xml:space="preserve"> is</w:t>
      </w:r>
      <w:r w:rsidR="00F749C5">
        <w:t xml:space="preserve"> </w:t>
      </w:r>
      <w:r w:rsidRPr="00F739CD">
        <w:t xml:space="preserve">to retrieve mature eggs.  </w:t>
      </w:r>
      <w:r w:rsidR="00F749C5">
        <w:t>S</w:t>
      </w:r>
      <w:r w:rsidRPr="00F739CD">
        <w:t xml:space="preserve">ide effects </w:t>
      </w:r>
      <w:r w:rsidR="00F749C5">
        <w:t xml:space="preserve">can </w:t>
      </w:r>
      <w:r w:rsidRPr="00F739CD">
        <w:t xml:space="preserve">include breast tenderness, bloating, and pelvic </w:t>
      </w:r>
      <w:r w:rsidR="00F749C5">
        <w:t>pain</w:t>
      </w:r>
      <w:r w:rsidRPr="00F739CD">
        <w:t xml:space="preserve">. </w:t>
      </w:r>
    </w:p>
    <w:p w14:paraId="2BD6572D" w14:textId="77777777" w:rsidR="00CD4DFF" w:rsidRPr="00F739CD" w:rsidRDefault="00CD4DFF">
      <w:pPr>
        <w:pStyle w:val="BodyText"/>
      </w:pPr>
      <w:r w:rsidRPr="00F739CD">
        <w:t xml:space="preserve">  </w:t>
      </w:r>
    </w:p>
    <w:p w14:paraId="58DB1E81" w14:textId="15BCB6D1" w:rsidR="00CD4DFF" w:rsidRPr="00F739CD" w:rsidRDefault="00CD4DFF" w:rsidP="0088129A">
      <w:pPr>
        <w:pStyle w:val="BodyText"/>
        <w:numPr>
          <w:ilvl w:val="0"/>
          <w:numId w:val="8"/>
        </w:numPr>
        <w:tabs>
          <w:tab w:val="left" w:pos="707"/>
        </w:tabs>
      </w:pPr>
      <w:r w:rsidRPr="00F739CD">
        <w:rPr>
          <w:b/>
          <w:i/>
        </w:rPr>
        <w:t>Progesterone, and in some cases, estradiol</w:t>
      </w:r>
      <w:r w:rsidRPr="00F739CD">
        <w:rPr>
          <w:i/>
        </w:rPr>
        <w:t xml:space="preserve">:  </w:t>
      </w:r>
      <w:r w:rsidR="00F749C5">
        <w:t>These two</w:t>
      </w:r>
      <w:r w:rsidRPr="00F739CD">
        <w:t xml:space="preserve"> hormones </w:t>
      </w:r>
      <w:r w:rsidR="00F749C5">
        <w:t xml:space="preserve">are </w:t>
      </w:r>
      <w:r w:rsidRPr="00F739CD">
        <w:t xml:space="preserve">normally produced by the ovaries after ovulation.  </w:t>
      </w:r>
      <w:r w:rsidR="00F749C5">
        <w:t>I</w:t>
      </w:r>
      <w:r w:rsidRPr="00F739CD">
        <w:t>n some women, </w:t>
      </w:r>
      <w:r w:rsidR="00F749C5">
        <w:t xml:space="preserve">after egg retrieval, </w:t>
      </w:r>
      <w:r w:rsidRPr="00F739CD">
        <w:t xml:space="preserve">the ovaries will not produce </w:t>
      </w:r>
      <w:r w:rsidR="00F749C5">
        <w:t>enough</w:t>
      </w:r>
      <w:r w:rsidRPr="00F739CD">
        <w:t xml:space="preserve"> of these hormones </w:t>
      </w:r>
      <w:r w:rsidR="00F749C5">
        <w:t>to</w:t>
      </w:r>
      <w:r w:rsidRPr="00F739CD">
        <w:t xml:space="preserve"> support a pregnancy.  </w:t>
      </w:r>
      <w:r w:rsidR="00F749C5">
        <w:t xml:space="preserve">Adding them helps improve your chances of getting pregnant and staying pregnant. </w:t>
      </w:r>
      <w:r w:rsidRPr="00F739CD">
        <w:t xml:space="preserve">Progesterone </w:t>
      </w:r>
      <w:r w:rsidR="00F749C5">
        <w:t>can be</w:t>
      </w:r>
      <w:r w:rsidRPr="00F739CD">
        <w:t xml:space="preserve"> </w:t>
      </w:r>
      <w:r w:rsidR="00F749C5">
        <w:t>taken</w:t>
      </w:r>
      <w:r w:rsidRPr="00F739CD">
        <w:t xml:space="preserve"> </w:t>
      </w:r>
      <w:r w:rsidR="00F749C5">
        <w:t>as</w:t>
      </w:r>
      <w:r w:rsidRPr="00F739CD">
        <w:t xml:space="preserve"> </w:t>
      </w:r>
      <w:r w:rsidR="00F749C5">
        <w:t xml:space="preserve">a daily intramuscular </w:t>
      </w:r>
      <w:r w:rsidRPr="00F739CD">
        <w:t>injectio</w:t>
      </w:r>
      <w:r w:rsidR="00F749C5">
        <w:t>n (</w:t>
      </w:r>
      <w:r w:rsidR="00030019">
        <w:t xml:space="preserve">injection </w:t>
      </w:r>
      <w:r w:rsidR="00F749C5">
        <w:t xml:space="preserve">into muscle, most commonly in the hip).  It can also be taken </w:t>
      </w:r>
      <w:r w:rsidRPr="00F739CD">
        <w:t xml:space="preserve">by </w:t>
      </w:r>
      <w:r w:rsidR="00F749C5">
        <w:t>placing a suppository</w:t>
      </w:r>
      <w:r w:rsidRPr="00F739CD">
        <w:t xml:space="preserve"> (Endometrin®, Crinone®, Prochieve®, Prometrium®, or pharmacist-compounded suppositories) </w:t>
      </w:r>
      <w:r w:rsidR="00F749C5">
        <w:t xml:space="preserve">directly into the vagina </w:t>
      </w:r>
      <w:r w:rsidR="0052199B">
        <w:t>as frequently as</w:t>
      </w:r>
      <w:r w:rsidR="00F749C5">
        <w:t xml:space="preserve"> three times per day </w:t>
      </w:r>
      <w:r w:rsidRPr="00F739CD">
        <w:t>after egg retrieval.  Progesterone is often continued for some weeks after</w:t>
      </w:r>
      <w:r w:rsidR="00F749C5">
        <w:t xml:space="preserve"> you become pregnant</w:t>
      </w:r>
      <w:r w:rsidRPr="00F739CD">
        <w:t xml:space="preserve">.  Progesterone has not been </w:t>
      </w:r>
      <w:r w:rsidR="00F749C5">
        <w:t>shown to cause birth defects</w:t>
      </w:r>
      <w:r w:rsidRPr="00F739CD">
        <w:t xml:space="preserve">. </w:t>
      </w:r>
      <w:r w:rsidR="00BC3C4B">
        <w:t xml:space="preserve"> </w:t>
      </w:r>
      <w:r w:rsidRPr="00F739CD">
        <w:t>Side effects of progesterone</w:t>
      </w:r>
      <w:r w:rsidR="00062029">
        <w:t xml:space="preserve"> can</w:t>
      </w:r>
      <w:r w:rsidRPr="00F739CD">
        <w:t xml:space="preserve"> include depression, sleepiness, </w:t>
      </w:r>
      <w:r w:rsidR="00F749C5">
        <w:t xml:space="preserve">or an </w:t>
      </w:r>
      <w:r w:rsidRPr="00F739CD">
        <w:t>allergic reaction</w:t>
      </w:r>
      <w:r w:rsidR="00F749C5">
        <w:t>.  The</w:t>
      </w:r>
      <w:r w:rsidRPr="00F739CD">
        <w:t xml:space="preserve"> intra-muscular injection</w:t>
      </w:r>
      <w:r w:rsidR="00F749C5">
        <w:t xml:space="preserve"> ca</w:t>
      </w:r>
      <w:r w:rsidR="00CE2115">
        <w:t>n cause</w:t>
      </w:r>
      <w:r w:rsidRPr="00F739CD">
        <w:t xml:space="preserve"> infection or pain at the injection site. Estradiol can be </w:t>
      </w:r>
      <w:r w:rsidR="00CE2115">
        <w:t>taken by pill, in a patch</w:t>
      </w:r>
      <w:r w:rsidRPr="00F739CD">
        <w:t xml:space="preserve">, </w:t>
      </w:r>
      <w:r w:rsidR="00CE2115">
        <w:t xml:space="preserve">as an </w:t>
      </w:r>
      <w:r w:rsidRPr="00F739CD">
        <w:t>intramuscular</w:t>
      </w:r>
      <w:r w:rsidR="00CE2115">
        <w:t xml:space="preserve"> shot</w:t>
      </w:r>
      <w:r w:rsidRPr="00F739CD">
        <w:t xml:space="preserve">, or </w:t>
      </w:r>
      <w:r w:rsidR="00CE2115">
        <w:t xml:space="preserve">as a </w:t>
      </w:r>
      <w:r w:rsidR="0052199B">
        <w:t xml:space="preserve">vaginal </w:t>
      </w:r>
      <w:r w:rsidR="00CE2115">
        <w:t>suppository</w:t>
      </w:r>
      <w:r w:rsidRPr="00F739CD">
        <w:t xml:space="preserve">. Side effects of estradiol include nausea, irritation at the </w:t>
      </w:r>
      <w:r w:rsidR="00CE2115">
        <w:t>site of the injection or patch,</w:t>
      </w:r>
      <w:r w:rsidRPr="00F739CD">
        <w:t> and the risk of blood clots or stroke.</w:t>
      </w:r>
    </w:p>
    <w:p w14:paraId="692E2DCD" w14:textId="77777777" w:rsidR="00CD4DFF" w:rsidRPr="00F739CD" w:rsidRDefault="00CD4DFF">
      <w:pPr>
        <w:pStyle w:val="BodyText"/>
        <w:tabs>
          <w:tab w:val="left" w:pos="707"/>
        </w:tabs>
      </w:pPr>
      <w:r w:rsidRPr="00F739CD">
        <w:t>                     </w:t>
      </w:r>
    </w:p>
    <w:p w14:paraId="09A4E74D" w14:textId="1DDE5570" w:rsidR="00DC0E06" w:rsidRDefault="00CD4DFF" w:rsidP="0088129A">
      <w:pPr>
        <w:pStyle w:val="BodyText"/>
        <w:numPr>
          <w:ilvl w:val="0"/>
          <w:numId w:val="8"/>
        </w:numPr>
        <w:tabs>
          <w:tab w:val="left" w:pos="707"/>
        </w:tabs>
      </w:pPr>
      <w:r w:rsidRPr="00F739CD">
        <w:rPr>
          <w:b/>
          <w:i/>
        </w:rPr>
        <w:t>Oral contraceptive pills</w:t>
      </w:r>
      <w:r w:rsidR="00CE2115">
        <w:rPr>
          <w:b/>
          <w:i/>
        </w:rPr>
        <w:t xml:space="preserve"> (birth control pills)</w:t>
      </w:r>
      <w:r w:rsidRPr="00F739CD">
        <w:rPr>
          <w:i/>
        </w:rPr>
        <w:t>: </w:t>
      </w:r>
      <w:r w:rsidRPr="00F739CD">
        <w:t> </w:t>
      </w:r>
      <w:r w:rsidR="00CE2115">
        <w:t xml:space="preserve">Your doctor may ask you to take birth control </w:t>
      </w:r>
      <w:r w:rsidR="00446D51">
        <w:t xml:space="preserve">pills </w:t>
      </w:r>
      <w:r w:rsidR="00446D51" w:rsidRPr="00F739CD">
        <w:t>for</w:t>
      </w:r>
      <w:r w:rsidRPr="00F739CD">
        <w:t xml:space="preserve"> 2 to 4 weeks before </w:t>
      </w:r>
      <w:r w:rsidR="00CE2115">
        <w:t xml:space="preserve">starting hormone stimulation </w:t>
      </w:r>
      <w:r w:rsidR="00030019">
        <w:t>injections</w:t>
      </w:r>
      <w:r w:rsidR="00CE2115">
        <w:t xml:space="preserve">. </w:t>
      </w:r>
      <w:r w:rsidRPr="00F739CD">
        <w:t xml:space="preserve"> </w:t>
      </w:r>
      <w:r w:rsidR="00CE2115">
        <w:t>This is done to slow down</w:t>
      </w:r>
      <w:r w:rsidRPr="00F739CD">
        <w:t xml:space="preserve"> hormone production or to schedule a </w:t>
      </w:r>
      <w:r w:rsidR="00CE2115">
        <w:t xml:space="preserve">treatment </w:t>
      </w:r>
      <w:r w:rsidRPr="00F739CD">
        <w:t>cycle. Side effects include bleeding, headache, breast tenderness, nausea,</w:t>
      </w:r>
      <w:r w:rsidR="00596A52">
        <w:t xml:space="preserve"> </w:t>
      </w:r>
      <w:r w:rsidR="00CE2115">
        <w:t>and</w:t>
      </w:r>
      <w:r w:rsidRPr="00F739CD">
        <w:t xml:space="preserve"> swelling</w:t>
      </w:r>
      <w:r w:rsidR="00CE2115">
        <w:t>.  There is also a</w:t>
      </w:r>
      <w:r w:rsidRPr="00F739CD">
        <w:t xml:space="preserve"> risk of blood clots or</w:t>
      </w:r>
      <w:r w:rsidR="006E536E" w:rsidRPr="00F739CD">
        <w:t xml:space="preserve">, very rarely, </w:t>
      </w:r>
      <w:r w:rsidRPr="00F739CD">
        <w:t>stroke.    </w:t>
      </w:r>
    </w:p>
    <w:p w14:paraId="342FCA46" w14:textId="77777777" w:rsidR="00DC0E06" w:rsidRDefault="00DC0E06" w:rsidP="00DC0E06">
      <w:pPr>
        <w:pStyle w:val="ListParagraph"/>
      </w:pPr>
    </w:p>
    <w:p w14:paraId="34BC4393" w14:textId="2D4F92B9" w:rsidR="00CD4DFF" w:rsidRDefault="00DC0E06" w:rsidP="00DC0E06">
      <w:pPr>
        <w:pStyle w:val="BodyText"/>
        <w:numPr>
          <w:ilvl w:val="0"/>
          <w:numId w:val="8"/>
        </w:numPr>
        <w:tabs>
          <w:tab w:val="left" w:pos="707"/>
        </w:tabs>
      </w:pPr>
      <w:r>
        <w:rPr>
          <w:b/>
          <w:i/>
        </w:rPr>
        <w:t>Growth Hormone:</w:t>
      </w:r>
      <w:r w:rsidRPr="00DC0E06">
        <w:rPr>
          <w:i/>
        </w:rPr>
        <w:t> </w:t>
      </w:r>
      <w:r w:rsidRPr="00F739CD">
        <w:t> </w:t>
      </w:r>
      <w:r>
        <w:t>This medicine is used in some regimens in hopes of improving embryo quality.  It is given as a daily injection, and may cause some local irritation.</w:t>
      </w:r>
    </w:p>
    <w:p w14:paraId="3972F16E" w14:textId="77777777" w:rsidR="00DC0E06" w:rsidRDefault="00DC0E06" w:rsidP="00DC0E06">
      <w:pPr>
        <w:pStyle w:val="BodyText"/>
        <w:tabs>
          <w:tab w:val="left" w:pos="707"/>
        </w:tabs>
      </w:pPr>
    </w:p>
    <w:p w14:paraId="33A38872" w14:textId="6273AF9A" w:rsidR="00DC0E06" w:rsidRDefault="00DC0E06" w:rsidP="00DC0E06">
      <w:pPr>
        <w:pStyle w:val="BodyText"/>
        <w:numPr>
          <w:ilvl w:val="0"/>
          <w:numId w:val="8"/>
        </w:numPr>
        <w:tabs>
          <w:tab w:val="left" w:pos="707"/>
        </w:tabs>
      </w:pPr>
      <w:r>
        <w:rPr>
          <w:b/>
          <w:i/>
        </w:rPr>
        <w:t>Testosterone or DHEA:</w:t>
      </w:r>
      <w:r w:rsidRPr="00DC0E06">
        <w:rPr>
          <w:i/>
        </w:rPr>
        <w:t> </w:t>
      </w:r>
      <w:r w:rsidRPr="00F739CD">
        <w:t> </w:t>
      </w:r>
      <w:r>
        <w:t xml:space="preserve">This medicine is used in some treatments in hopes of increasing the number of growing eggs.  It is often given as a pill, patch, or cream, for one to three months before ovarian stimulation begins.  </w:t>
      </w:r>
    </w:p>
    <w:p w14:paraId="23B64AE4" w14:textId="77777777" w:rsidR="00DC0E06" w:rsidRPr="00F739CD" w:rsidRDefault="00DC0E06" w:rsidP="00DC0E06">
      <w:pPr>
        <w:pStyle w:val="BodyText"/>
        <w:tabs>
          <w:tab w:val="left" w:pos="707"/>
        </w:tabs>
        <w:ind w:left="424"/>
      </w:pPr>
    </w:p>
    <w:p w14:paraId="2363DFA0" w14:textId="41D1804E" w:rsidR="00DC0E06" w:rsidRDefault="00DC0E06" w:rsidP="00DC0E06">
      <w:pPr>
        <w:pStyle w:val="BodyText"/>
        <w:numPr>
          <w:ilvl w:val="0"/>
          <w:numId w:val="8"/>
        </w:numPr>
        <w:tabs>
          <w:tab w:val="left" w:pos="707"/>
        </w:tabs>
      </w:pPr>
      <w:r>
        <w:rPr>
          <w:b/>
          <w:i/>
        </w:rPr>
        <w:t>Clomid or Letrozole:</w:t>
      </w:r>
      <w:r w:rsidRPr="00DC0E06">
        <w:rPr>
          <w:i/>
        </w:rPr>
        <w:t> </w:t>
      </w:r>
      <w:r w:rsidRPr="00F739CD">
        <w:t> </w:t>
      </w:r>
      <w:r>
        <w:t xml:space="preserve">These medicines are used in some treatments to increase the number of growing eggs or reduce the estrogen level in the bloodstream.  </w:t>
      </w:r>
      <w:r w:rsidR="00446D51">
        <w:t>Short-term</w:t>
      </w:r>
      <w:r>
        <w:t xml:space="preserve"> side effects in some women include headache, hot flashes, or increased moodiness.  They are taken by mouth in pill form.</w:t>
      </w:r>
    </w:p>
    <w:p w14:paraId="4986CBF3" w14:textId="77777777" w:rsidR="00DC0E06" w:rsidRPr="00F739CD" w:rsidRDefault="00DC0E06" w:rsidP="00DC0E06">
      <w:pPr>
        <w:pStyle w:val="BodyText"/>
        <w:tabs>
          <w:tab w:val="left" w:pos="707"/>
        </w:tabs>
        <w:ind w:left="424"/>
      </w:pPr>
    </w:p>
    <w:p w14:paraId="0041E1E2" w14:textId="6CE5B1C7" w:rsidR="00DC0E06" w:rsidRPr="00F739CD" w:rsidRDefault="00DC0E06" w:rsidP="00DC0E06">
      <w:pPr>
        <w:pStyle w:val="BodyText"/>
        <w:numPr>
          <w:ilvl w:val="0"/>
          <w:numId w:val="8"/>
        </w:numPr>
        <w:tabs>
          <w:tab w:val="left" w:pos="707"/>
        </w:tabs>
      </w:pPr>
      <w:r>
        <w:rPr>
          <w:b/>
          <w:i/>
        </w:rPr>
        <w:t>Coenzyme Q10:</w:t>
      </w:r>
      <w:r w:rsidRPr="00DC0E06">
        <w:rPr>
          <w:i/>
        </w:rPr>
        <w:t> </w:t>
      </w:r>
      <w:r w:rsidRPr="00F739CD">
        <w:t> </w:t>
      </w:r>
      <w:r>
        <w:t xml:space="preserve">This medicine is often recommended </w:t>
      </w:r>
      <w:r w:rsidR="00BC7C22">
        <w:t>to</w:t>
      </w:r>
      <w:r>
        <w:t xml:space="preserve"> </w:t>
      </w:r>
      <w:r w:rsidR="00BC7C22">
        <w:t>improve</w:t>
      </w:r>
      <w:r>
        <w:t xml:space="preserve"> egg quality, and is taken by mouth for one to three months before ovarian stimulation begins.</w:t>
      </w:r>
    </w:p>
    <w:p w14:paraId="22FF3511" w14:textId="77777777" w:rsidR="00DC0E06" w:rsidRPr="00F739CD" w:rsidRDefault="00DC0E06" w:rsidP="00DC0E06">
      <w:pPr>
        <w:pStyle w:val="BodyText"/>
        <w:tabs>
          <w:tab w:val="left" w:pos="707"/>
        </w:tabs>
      </w:pPr>
    </w:p>
    <w:p w14:paraId="2136BCCA" w14:textId="27492859" w:rsidR="00F162F2" w:rsidRPr="00F739CD" w:rsidRDefault="00CD4DFF" w:rsidP="00F162F2">
      <w:pPr>
        <w:pStyle w:val="BodyText"/>
        <w:numPr>
          <w:ilvl w:val="0"/>
          <w:numId w:val="8"/>
        </w:numPr>
        <w:tabs>
          <w:tab w:val="left" w:pos="707"/>
        </w:tabs>
        <w:spacing w:after="283"/>
      </w:pPr>
      <w:r w:rsidRPr="00F739CD">
        <w:rPr>
          <w:b/>
          <w:i/>
        </w:rPr>
        <w:t>Other medications</w:t>
      </w:r>
      <w:r w:rsidRPr="00F739CD">
        <w:rPr>
          <w:i/>
        </w:rPr>
        <w:t>:  </w:t>
      </w:r>
      <w:r w:rsidRPr="00F739CD">
        <w:t>Antibiotics may be given for a short time during the treatment cycle</w:t>
      </w:r>
      <w:r w:rsidR="00CE2115">
        <w:t>.  This may</w:t>
      </w:r>
      <w:r w:rsidRPr="00F739CD">
        <w:t xml:space="preserve"> reduce the risk of infection </w:t>
      </w:r>
      <w:r w:rsidR="00CE2115">
        <w:t xml:space="preserve">from </w:t>
      </w:r>
      <w:r w:rsidRPr="00F739CD">
        <w:t xml:space="preserve">egg retrieval or embryo transfer.  Antibiotic use may </w:t>
      </w:r>
      <w:r w:rsidR="00CE2115">
        <w:lastRenderedPageBreak/>
        <w:t>cause a number of side effects, including</w:t>
      </w:r>
      <w:r w:rsidRPr="00F739CD">
        <w:t xml:space="preserve"> </w:t>
      </w:r>
      <w:r w:rsidR="006E536E" w:rsidRPr="00F739CD">
        <w:t>vaginal</w:t>
      </w:r>
      <w:r w:rsidRPr="00F739CD">
        <w:t xml:space="preserve"> yeast infection, nausea, vomiting, diarrhea, rashes, sensitivity to the sun,</w:t>
      </w:r>
      <w:r w:rsidR="00CE2115">
        <w:t xml:space="preserve"> or</w:t>
      </w:r>
      <w:r w:rsidRPr="00F739CD">
        <w:t xml:space="preserve"> allergic reactions.  </w:t>
      </w:r>
      <w:r w:rsidR="00CE2115">
        <w:t>Your doctor may suggest using a</w:t>
      </w:r>
      <w:r w:rsidRPr="00F739CD">
        <w:t xml:space="preserve">nti-anxiety medications or </w:t>
      </w:r>
      <w:r w:rsidR="00CE2115">
        <w:t xml:space="preserve">a </w:t>
      </w:r>
      <w:r w:rsidRPr="00F739CD">
        <w:t xml:space="preserve">muscle relaxant </w:t>
      </w:r>
      <w:r w:rsidR="00CE2115">
        <w:t>before</w:t>
      </w:r>
      <w:r w:rsidR="00694DF9">
        <w:t xml:space="preserve"> the embryo transfer. T</w:t>
      </w:r>
      <w:r w:rsidRPr="00F739CD">
        <w:t xml:space="preserve">he most common side effect </w:t>
      </w:r>
      <w:r w:rsidR="00CE2115">
        <w:t xml:space="preserve">of these medicines </w:t>
      </w:r>
      <w:r w:rsidRPr="00F739CD">
        <w:t>is drowsiness.   Other medic</w:t>
      </w:r>
      <w:r w:rsidR="00CE2115">
        <w:t>ines</w:t>
      </w:r>
      <w:r w:rsidRPr="00F739CD">
        <w:t xml:space="preserve"> such as steroids, heparin, low molecular weight heparin</w:t>
      </w:r>
      <w:r w:rsidR="00CE2115">
        <w:t>,</w:t>
      </w:r>
      <w:r w:rsidR="00DC0E06">
        <w:t xml:space="preserve"> or aspirin may also </w:t>
      </w:r>
      <w:r w:rsidRPr="00F739CD">
        <w:t xml:space="preserve">be </w:t>
      </w:r>
      <w:r w:rsidR="00CE2115">
        <w:t>recommended</w:t>
      </w:r>
      <w:r w:rsidRPr="00F739CD">
        <w:t xml:space="preserve">.   </w:t>
      </w:r>
    </w:p>
    <w:p w14:paraId="06417645" w14:textId="799CEA47" w:rsidR="00CD4DFF" w:rsidRDefault="00173B43" w:rsidP="00173B43">
      <w:pPr>
        <w:ind w:firstLine="0"/>
        <w:rPr>
          <w:rStyle w:val="IntenseReference"/>
          <w:rFonts w:eastAsia="Trebuchet MS" w:cs="Trebuchet MS"/>
          <w:szCs w:val="20"/>
        </w:rPr>
      </w:pPr>
      <w:r>
        <w:rPr>
          <w:rStyle w:val="IntenseReference"/>
        </w:rPr>
        <w:t xml:space="preserve">     </w:t>
      </w:r>
      <w:r w:rsidR="00F27B0B">
        <w:rPr>
          <w:rStyle w:val="IntenseReference"/>
        </w:rPr>
        <w:t xml:space="preserve">   </w:t>
      </w:r>
      <w:r w:rsidR="00CD4DFF">
        <w:rPr>
          <w:rStyle w:val="IntenseReference"/>
        </w:rPr>
        <w:t xml:space="preserve">Transvaginal Oocyte </w:t>
      </w:r>
      <w:r w:rsidR="002F4C66">
        <w:rPr>
          <w:rStyle w:val="IntenseReference"/>
        </w:rPr>
        <w:t xml:space="preserve">(Egg) </w:t>
      </w:r>
      <w:r w:rsidR="00CD4DFF">
        <w:rPr>
          <w:rStyle w:val="IntenseReference"/>
        </w:rPr>
        <w:t xml:space="preserve">Retrieval </w:t>
      </w:r>
    </w:p>
    <w:p w14:paraId="1862DD4E" w14:textId="77777777" w:rsidR="00CD4DFF" w:rsidRDefault="00CD4DFF">
      <w:pPr>
        <w:rPr>
          <w:rStyle w:val="IntenseReference"/>
        </w:rPr>
      </w:pPr>
    </w:p>
    <w:p w14:paraId="23D0C192" w14:textId="0687C19A" w:rsidR="00CD4DFF" w:rsidRDefault="00CD4DFF" w:rsidP="00B1672C">
      <w:pPr>
        <w:pStyle w:val="greenbox"/>
        <w:ind w:left="1080"/>
      </w:pPr>
      <w:r>
        <w:t>Eggs are removed from the ovary with a needle under ultrasound guidance</w:t>
      </w:r>
      <w:r w:rsidR="00694DF9">
        <w:t>.</w:t>
      </w:r>
      <w:r>
        <w:t xml:space="preserve"> </w:t>
      </w:r>
    </w:p>
    <w:p w14:paraId="1A9EB56A" w14:textId="208BAF40" w:rsidR="00CD4DFF" w:rsidRDefault="00CD4DFF" w:rsidP="00B1672C">
      <w:pPr>
        <w:pStyle w:val="greenbox"/>
        <w:ind w:left="1080"/>
      </w:pPr>
      <w:r>
        <w:t xml:space="preserve">Anesthesia is </w:t>
      </w:r>
      <w:r w:rsidR="004F4914">
        <w:t>given</w:t>
      </w:r>
      <w:r>
        <w:t xml:space="preserve"> to make this </w:t>
      </w:r>
      <w:r w:rsidR="00030019">
        <w:t xml:space="preserve">more </w:t>
      </w:r>
      <w:r>
        <w:t>comfortable</w:t>
      </w:r>
      <w:r w:rsidR="00694DF9">
        <w:t>.</w:t>
      </w:r>
      <w:r>
        <w:t xml:space="preserve"> </w:t>
      </w:r>
    </w:p>
    <w:p w14:paraId="55A25FE6" w14:textId="21A5F887" w:rsidR="00CD4DFF" w:rsidRDefault="00F3797F" w:rsidP="00B1672C">
      <w:pPr>
        <w:pStyle w:val="greenbox"/>
        <w:ind w:left="1080"/>
      </w:pPr>
      <w:r>
        <w:t>Complications</w:t>
      </w:r>
      <w:r w:rsidR="00CD4DFF">
        <w:t xml:space="preserve"> </w:t>
      </w:r>
      <w:r w:rsidR="004F4914">
        <w:t xml:space="preserve">such as injury and infection </w:t>
      </w:r>
      <w:r w:rsidR="00CD4DFF">
        <w:t>are rare</w:t>
      </w:r>
      <w:r w:rsidR="00694DF9">
        <w:t>.</w:t>
      </w:r>
    </w:p>
    <w:p w14:paraId="5145E3D4" w14:textId="77777777" w:rsidR="00CD4DFF" w:rsidRDefault="00CD4DFF">
      <w:pPr>
        <w:pStyle w:val="BodyText"/>
      </w:pPr>
    </w:p>
    <w:p w14:paraId="03B3350E" w14:textId="77777777" w:rsidR="00904E81" w:rsidRDefault="00904E81" w:rsidP="00076584">
      <w:pPr>
        <w:pStyle w:val="BodyText"/>
        <w:ind w:left="360"/>
      </w:pPr>
    </w:p>
    <w:p w14:paraId="0D070FF6" w14:textId="6395B2F0" w:rsidR="00904E81" w:rsidRDefault="00904E81" w:rsidP="00F162F2">
      <w:pPr>
        <w:pStyle w:val="BodyText"/>
      </w:pPr>
      <w:r>
        <w:rPr>
          <w:noProof/>
          <w:lang w:bidi="ar-SA"/>
        </w:rPr>
        <w:drawing>
          <wp:anchor distT="0" distB="0" distL="114300" distR="114300" simplePos="0" relativeHeight="251668480" behindDoc="1" locked="0" layoutInCell="1" allowOverlap="1" wp14:anchorId="75EA74D0" wp14:editId="56CCB5A6">
            <wp:simplePos x="0" y="0"/>
            <wp:positionH relativeFrom="column">
              <wp:posOffset>4044950</wp:posOffset>
            </wp:positionH>
            <wp:positionV relativeFrom="paragraph">
              <wp:posOffset>86995</wp:posOffset>
            </wp:positionV>
            <wp:extent cx="1962785" cy="1495425"/>
            <wp:effectExtent l="0" t="0" r="0" b="9525"/>
            <wp:wrapTight wrapText="bothSides">
              <wp:wrapPolygon edited="0">
                <wp:start x="0" y="0"/>
                <wp:lineTo x="0" y="21462"/>
                <wp:lineTo x="21383" y="21462"/>
                <wp:lineTo x="213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2785"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2C8658" w14:textId="07C548B6" w:rsidR="007B4406" w:rsidRDefault="00CD4DFF" w:rsidP="00076584">
      <w:pPr>
        <w:pStyle w:val="BodyText"/>
        <w:ind w:left="360"/>
      </w:pPr>
      <w:r w:rsidRPr="00F739CD">
        <w:t>Oocyte retrieval is the removal of eggs from the ovary.</w:t>
      </w:r>
      <w:r w:rsidR="007B4406">
        <w:t xml:space="preserve"> Before removing the eggs, the doctor will look at your ovaries using an ultrasound probe placed into the vagina. </w:t>
      </w:r>
      <w:r w:rsidRPr="00F739CD">
        <w:t xml:space="preserve"> A long needle, which can be seen on ultrasound, can be </w:t>
      </w:r>
      <w:r w:rsidR="007B4406">
        <w:t>attached to the ultrasound probe.  Guiding the needle into the ovaries, the doctor will draw out fluid, eggs, and egg</w:t>
      </w:r>
      <w:r w:rsidR="00AE5216">
        <w:t>-supporting cells.  Very rarely</w:t>
      </w:r>
      <w:r w:rsidR="007B4406">
        <w:t xml:space="preserve">, the ovaries cannot be reached through the vagina.  </w:t>
      </w:r>
      <w:r w:rsidR="00446D51">
        <w:t xml:space="preserve">In that case, the eggs might be removed by guiding the needle through the belly, or by inserting a viewing tube (laparoscope) through the belly button to reach the eggs. </w:t>
      </w:r>
      <w:r w:rsidRPr="00F739CD">
        <w:t xml:space="preserve">Anesthesia is </w:t>
      </w:r>
      <w:r w:rsidR="00AE5216">
        <w:t>generally</w:t>
      </w:r>
      <w:r w:rsidRPr="00F739CD">
        <w:t xml:space="preserve"> used to reduce</w:t>
      </w:r>
      <w:r w:rsidR="007B4406">
        <w:t xml:space="preserve"> or </w:t>
      </w:r>
      <w:r w:rsidR="006F0254">
        <w:t>eliminate</w:t>
      </w:r>
      <w:r w:rsidR="007B4406">
        <w:t xml:space="preserve"> pain</w:t>
      </w:r>
      <w:r w:rsidRPr="00F739CD">
        <w:t xml:space="preserve">. </w:t>
      </w:r>
    </w:p>
    <w:p w14:paraId="535B3CFA" w14:textId="77777777" w:rsidR="007B4406" w:rsidRDefault="007B4406" w:rsidP="00076584">
      <w:pPr>
        <w:pStyle w:val="BodyText"/>
        <w:ind w:left="360"/>
      </w:pPr>
    </w:p>
    <w:p w14:paraId="01421DBA" w14:textId="5245A1AE" w:rsidR="00CD4DFF" w:rsidRPr="00F739CD" w:rsidRDefault="00CD4DFF" w:rsidP="00076584">
      <w:pPr>
        <w:pStyle w:val="BodyText"/>
        <w:ind w:left="360"/>
      </w:pPr>
      <w:r w:rsidRPr="00865588">
        <w:rPr>
          <w:b/>
        </w:rPr>
        <w:t>Risks of egg retrieval</w:t>
      </w:r>
      <w:r w:rsidRPr="00F739CD">
        <w:t>:</w:t>
      </w:r>
    </w:p>
    <w:p w14:paraId="607B16A6" w14:textId="77777777" w:rsidR="00CD4DFF" w:rsidRPr="00F739CD" w:rsidRDefault="00CD4DFF" w:rsidP="00076584">
      <w:pPr>
        <w:pStyle w:val="BodyText"/>
        <w:ind w:left="360"/>
      </w:pPr>
    </w:p>
    <w:p w14:paraId="4B87C3E1" w14:textId="3149CD9E" w:rsidR="00AE5216" w:rsidRDefault="00CD4DFF">
      <w:pPr>
        <w:pStyle w:val="BodyText"/>
        <w:ind w:left="360"/>
      </w:pPr>
      <w:r w:rsidRPr="00F739CD">
        <w:rPr>
          <w:b/>
          <w:i/>
        </w:rPr>
        <w:t>Infection</w:t>
      </w:r>
      <w:r w:rsidRPr="00F739CD">
        <w:rPr>
          <w:i/>
        </w:rPr>
        <w:t>:</w:t>
      </w:r>
      <w:r w:rsidRPr="00F739CD">
        <w:t xml:space="preserve">  Bacteria </w:t>
      </w:r>
      <w:r w:rsidR="007B4406">
        <w:t>from the</w:t>
      </w:r>
      <w:r w:rsidRPr="00F739CD">
        <w:t xml:space="preserve"> vagina may be transferred into the </w:t>
      </w:r>
      <w:r w:rsidR="00062029">
        <w:t>pelvis</w:t>
      </w:r>
      <w:r w:rsidR="007B4406">
        <w:t xml:space="preserve"> or ovaries </w:t>
      </w:r>
      <w:r w:rsidRPr="00F739CD">
        <w:t>by the needle.  Th</w:t>
      </w:r>
      <w:r w:rsidR="007B4406">
        <w:t>is can</w:t>
      </w:r>
      <w:r w:rsidRPr="00F739CD">
        <w:t xml:space="preserve"> cause an infection of </w:t>
      </w:r>
      <w:r w:rsidR="00AE5216">
        <w:t xml:space="preserve">nearby </w:t>
      </w:r>
      <w:r w:rsidRPr="00F739CD">
        <w:t xml:space="preserve">organs.  The incidence of infection after egg retrieval is </w:t>
      </w:r>
      <w:r w:rsidR="00AE5216">
        <w:t>very small (</w:t>
      </w:r>
      <w:r w:rsidRPr="00F739CD">
        <w:t>less than 0.</w:t>
      </w:r>
      <w:r w:rsidR="006E536E" w:rsidRPr="00F739CD">
        <w:t>1</w:t>
      </w:r>
      <w:r w:rsidRPr="00F739CD">
        <w:t>%</w:t>
      </w:r>
      <w:r w:rsidR="00AE5216">
        <w:t>)</w:t>
      </w:r>
      <w:r w:rsidRPr="00F739CD">
        <w:t xml:space="preserve">.  </w:t>
      </w:r>
      <w:r w:rsidR="00AE5216">
        <w:t>If you do get an infection, you may be given antibiotics. Severe infections sometimes require surgery to remove infected tissue.  Infections can reduce your chance of getting pregnant in the future.  Antibiotics may be used before the egg retrieval to help reduce the chance of infection.  Still, there is no way to remove the risk completely.</w:t>
      </w:r>
    </w:p>
    <w:p w14:paraId="46B6EE58" w14:textId="77777777" w:rsidR="00AE5216" w:rsidRDefault="00AE5216">
      <w:pPr>
        <w:pStyle w:val="BodyText"/>
        <w:ind w:left="360"/>
      </w:pPr>
    </w:p>
    <w:p w14:paraId="28A3659A" w14:textId="0849D0A3" w:rsidR="00CD4DFF" w:rsidRPr="00F739CD" w:rsidRDefault="00AE5216">
      <w:pPr>
        <w:pStyle w:val="BodyText"/>
        <w:ind w:left="360"/>
        <w:rPr>
          <w:color w:val="FF0000"/>
        </w:rPr>
      </w:pPr>
      <w:r w:rsidRPr="00865588">
        <w:rPr>
          <w:b/>
          <w:i/>
        </w:rPr>
        <w:t>Bleeding</w:t>
      </w:r>
      <w:r>
        <w:rPr>
          <w:i/>
        </w:rPr>
        <w:t>:</w:t>
      </w:r>
      <w:r>
        <w:t xml:space="preserve">  </w:t>
      </w:r>
      <w:r w:rsidR="00CD4DFF" w:rsidRPr="00F739CD">
        <w:t xml:space="preserve"> </w:t>
      </w:r>
      <w:r>
        <w:t xml:space="preserve">The needle </w:t>
      </w:r>
      <w:r w:rsidR="00954CA8">
        <w:t xml:space="preserve">passes through the vaginal wall and into the ovary to obtain the eggs.  Both of these structures contain blood vessels.  There are also other blood vessels nearby.  </w:t>
      </w:r>
      <w:r w:rsidR="00033E10">
        <w:t xml:space="preserve">This means that small amounts of blood may be lost while removing the eggs.  The risk of major bleeding is small (&lt; 0.1%).  Major bleeding may require surgery to stop, and could result in the removal of an ovary.  Only rarely is a blood transfusion needed.  If bleeding occurs and is not noticed (also rare), it can lead to death.   </w:t>
      </w:r>
    </w:p>
    <w:p w14:paraId="1F7D7EF1" w14:textId="7FFFE658" w:rsidR="00CD4DFF" w:rsidRPr="00F739CD" w:rsidRDefault="00AE5216" w:rsidP="00076584">
      <w:pPr>
        <w:pStyle w:val="BodyText"/>
        <w:ind w:left="360"/>
        <w:rPr>
          <w:i/>
        </w:rPr>
      </w:pPr>
      <w:r>
        <w:rPr>
          <w:i/>
        </w:rPr>
        <w:t xml:space="preserve">  </w:t>
      </w:r>
    </w:p>
    <w:p w14:paraId="2C7BADA8" w14:textId="67E35A96" w:rsidR="00CD4DFF" w:rsidRPr="00F739CD" w:rsidRDefault="00CD4DFF" w:rsidP="00076584">
      <w:pPr>
        <w:pStyle w:val="BodyText"/>
        <w:ind w:left="360"/>
      </w:pPr>
      <w:r w:rsidRPr="00F739CD">
        <w:rPr>
          <w:b/>
          <w:i/>
        </w:rPr>
        <w:t>Trauma:</w:t>
      </w:r>
      <w:r w:rsidRPr="00F739CD">
        <w:t xml:space="preserve">  </w:t>
      </w:r>
      <w:r w:rsidR="009918F1">
        <w:t>Even with</w:t>
      </w:r>
      <w:r w:rsidRPr="00F739CD">
        <w:t xml:space="preserve"> ultrasound guidance, </w:t>
      </w:r>
      <w:r w:rsidR="009918F1">
        <w:t>nearby</w:t>
      </w:r>
      <w:r w:rsidRPr="00F739CD">
        <w:t xml:space="preserve"> organs </w:t>
      </w:r>
      <w:r w:rsidR="009918F1">
        <w:t>can be damaged.  This includes</w:t>
      </w:r>
      <w:r w:rsidRPr="00F739CD">
        <w:t xml:space="preserve"> damage to the</w:t>
      </w:r>
      <w:r w:rsidR="009918F1">
        <w:t xml:space="preserve"> intestines</w:t>
      </w:r>
      <w:r w:rsidRPr="00F739CD">
        <w:t>, appendix, bladder, ureters, and ovary</w:t>
      </w:r>
      <w:r w:rsidR="009918F1">
        <w:t>.  In some cases, a damaged organ may need to be fixed or removed through surgery.  Still, the risk of damage during egg retrieval is very low.</w:t>
      </w:r>
      <w:r w:rsidRPr="00F739CD">
        <w:t xml:space="preserve"> </w:t>
      </w:r>
    </w:p>
    <w:p w14:paraId="1FC1D229" w14:textId="77777777" w:rsidR="00CD4DFF" w:rsidRPr="00F739CD" w:rsidRDefault="00CD4DFF" w:rsidP="00076584">
      <w:pPr>
        <w:pStyle w:val="BodyText"/>
        <w:ind w:left="360"/>
        <w:rPr>
          <w:i/>
        </w:rPr>
      </w:pPr>
    </w:p>
    <w:p w14:paraId="69A83759" w14:textId="6A0CC346" w:rsidR="00CD4DFF" w:rsidRPr="00F739CD" w:rsidRDefault="00CD4DFF" w:rsidP="00076584">
      <w:pPr>
        <w:pStyle w:val="BodyText"/>
        <w:ind w:left="360"/>
      </w:pPr>
      <w:r w:rsidRPr="00F739CD">
        <w:rPr>
          <w:b/>
          <w:i/>
        </w:rPr>
        <w:t>Anesthesia</w:t>
      </w:r>
      <w:r w:rsidRPr="00F739CD">
        <w:rPr>
          <w:i/>
        </w:rPr>
        <w:t>:</w:t>
      </w:r>
      <w:r w:rsidRPr="00F739CD">
        <w:t xml:space="preserve"> The use of anesthesia </w:t>
      </w:r>
      <w:r w:rsidR="00CD0B9D">
        <w:t>while removing eggs</w:t>
      </w:r>
      <w:r w:rsidRPr="00F739CD">
        <w:t xml:space="preserve"> can </w:t>
      </w:r>
      <w:r w:rsidR="00CD0B9D">
        <w:t xml:space="preserve">cause </w:t>
      </w:r>
      <w:r w:rsidRPr="00F739CD">
        <w:t>an allergic reaction</w:t>
      </w:r>
      <w:r w:rsidR="00CD0B9D">
        <w:t xml:space="preserve"> or </w:t>
      </w:r>
      <w:r w:rsidRPr="00F739CD">
        <w:t>low blood pressur</w:t>
      </w:r>
      <w:r w:rsidR="00CD0B9D">
        <w:t>e.  It can also cause n</w:t>
      </w:r>
      <w:r w:rsidRPr="00F739CD">
        <w:t>ausea or vomitin</w:t>
      </w:r>
      <w:r w:rsidR="00CD0B9D">
        <w:t>g.  I</w:t>
      </w:r>
      <w:r w:rsidRPr="00F739CD">
        <w:t>n rare cases</w:t>
      </w:r>
      <w:r w:rsidR="003B54C2">
        <w:t>,</w:t>
      </w:r>
      <w:r w:rsidRPr="00F739CD">
        <w:t xml:space="preserve"> </w:t>
      </w:r>
      <w:r w:rsidR="00CD0B9D">
        <w:t xml:space="preserve">use of anesthesia has resulted in </w:t>
      </w:r>
      <w:r w:rsidRPr="00F739CD">
        <w:t xml:space="preserve">death.  </w:t>
      </w:r>
    </w:p>
    <w:p w14:paraId="756043F8" w14:textId="77777777" w:rsidR="00CD4DFF" w:rsidRPr="00F739CD" w:rsidRDefault="00CD4DFF" w:rsidP="00076584">
      <w:pPr>
        <w:pStyle w:val="BodyText"/>
        <w:ind w:left="360"/>
        <w:rPr>
          <w:i/>
        </w:rPr>
      </w:pPr>
    </w:p>
    <w:p w14:paraId="091C7DDA" w14:textId="19CAB876" w:rsidR="00CD4DFF" w:rsidRDefault="00CD4DFF" w:rsidP="00076584">
      <w:pPr>
        <w:pStyle w:val="BodyText"/>
        <w:ind w:left="360"/>
      </w:pPr>
      <w:r w:rsidRPr="00F739CD">
        <w:rPr>
          <w:b/>
          <w:i/>
        </w:rPr>
        <w:t>Failure</w:t>
      </w:r>
      <w:r w:rsidRPr="00F739CD">
        <w:rPr>
          <w:b/>
        </w:rPr>
        <w:t>:</w:t>
      </w:r>
      <w:r w:rsidRPr="00F739CD">
        <w:t xml:space="preserve"> </w:t>
      </w:r>
      <w:r w:rsidR="00CD0B9D">
        <w:t>Sometimes no eggs are found during the retrieval process.  In other cases, the eggs are not normal, or are of poor quality.  These situations can prevent you from having a successful pregnancy.</w:t>
      </w:r>
    </w:p>
    <w:p w14:paraId="3683287D" w14:textId="77777777" w:rsidR="00371E93" w:rsidRDefault="00371E93" w:rsidP="00076584">
      <w:pPr>
        <w:pStyle w:val="BodyText"/>
        <w:ind w:left="360"/>
      </w:pPr>
    </w:p>
    <w:p w14:paraId="60B509FE" w14:textId="77777777" w:rsidR="00371E93" w:rsidRPr="00F739CD" w:rsidRDefault="00371E93" w:rsidP="00076584">
      <w:pPr>
        <w:pStyle w:val="BodyText"/>
        <w:ind w:left="360"/>
      </w:pPr>
    </w:p>
    <w:p w14:paraId="2514D84F" w14:textId="77777777" w:rsidR="00E93F44" w:rsidRDefault="00E93F44" w:rsidP="00E93F44">
      <w:pPr>
        <w:pStyle w:val="BodyText"/>
      </w:pPr>
    </w:p>
    <w:p w14:paraId="2BBB0673" w14:textId="00DD42F4" w:rsidR="00CD4DFF" w:rsidRDefault="00F162F2" w:rsidP="00F27B0B">
      <w:pPr>
        <w:pStyle w:val="BodyText"/>
        <w:spacing w:after="283"/>
        <w:rPr>
          <w:rStyle w:val="IntenseReference"/>
        </w:rPr>
      </w:pPr>
      <w:r>
        <w:rPr>
          <w:rStyle w:val="IntenseReference"/>
        </w:rPr>
        <w:t xml:space="preserve">  </w:t>
      </w:r>
      <w:r w:rsidR="00CD4DFF">
        <w:rPr>
          <w:rStyle w:val="IntenseReference"/>
        </w:rPr>
        <w:t xml:space="preserve">In vitro fertilization and embryo culture  </w:t>
      </w:r>
    </w:p>
    <w:p w14:paraId="3741A01C" w14:textId="77777777" w:rsidR="00CD0B9D" w:rsidRDefault="00CD4DFF" w:rsidP="00B1672C">
      <w:pPr>
        <w:pStyle w:val="greenbox"/>
        <w:ind w:left="540"/>
      </w:pPr>
      <w:r>
        <w:t xml:space="preserve">Sperm and eggs are placed together in </w:t>
      </w:r>
      <w:r w:rsidR="00CD0B9D">
        <w:t>a petri dish.</w:t>
      </w:r>
    </w:p>
    <w:p w14:paraId="40F322A6" w14:textId="0E12CAB5" w:rsidR="00CD4DFF" w:rsidRDefault="00CD0B9D" w:rsidP="00B1672C">
      <w:pPr>
        <w:pStyle w:val="greenbox"/>
        <w:ind w:left="540"/>
      </w:pPr>
      <w:r>
        <w:t>The dish is kept under special conditions to promote fertilization.</w:t>
      </w:r>
    </w:p>
    <w:p w14:paraId="6DEFCE1D" w14:textId="340578A2" w:rsidR="00CD0B9D" w:rsidRDefault="00CD0B9D" w:rsidP="00B1672C">
      <w:pPr>
        <w:pStyle w:val="greenbox"/>
        <w:ind w:left="540"/>
      </w:pPr>
      <w:r>
        <w:t>The fluid in the dish (culture medium) helps the sperm fertilize the egg and helps embryos to grow.  Each clinic may have its own blend of fluids in which to grow the embryos.</w:t>
      </w:r>
    </w:p>
    <w:p w14:paraId="50F1A309" w14:textId="2BE73E2D" w:rsidR="00CD0B9D" w:rsidRDefault="00CD0B9D" w:rsidP="00B1672C">
      <w:pPr>
        <w:pStyle w:val="greenbox"/>
        <w:ind w:left="540"/>
      </w:pPr>
      <w:r>
        <w:t>In most cases, the embryologist chooses the best embryos for pregnancy by the way they look under a microscope.</w:t>
      </w:r>
    </w:p>
    <w:p w14:paraId="1FD12479" w14:textId="77777777" w:rsidR="00CD4DFF" w:rsidRDefault="00CD4DFF">
      <w:pPr>
        <w:pStyle w:val="BodyText"/>
        <w:rPr>
          <w:shd w:val="clear" w:color="auto" w:fill="FFFF00"/>
        </w:rPr>
      </w:pPr>
    </w:p>
    <w:p w14:paraId="00485063" w14:textId="4084BE96" w:rsidR="00D1368A" w:rsidRDefault="00CD4DFF" w:rsidP="00076584">
      <w:pPr>
        <w:ind w:left="360" w:firstLine="0"/>
        <w:rPr>
          <w:rFonts w:ascii="Trebuchet MS" w:hAnsi="Trebuchet MS"/>
          <w:sz w:val="20"/>
          <w:szCs w:val="20"/>
          <w:shd w:val="clear" w:color="auto" w:fill="FFFFFF"/>
        </w:rPr>
      </w:pPr>
      <w:r w:rsidRPr="00F739CD">
        <w:rPr>
          <w:rFonts w:ascii="Trebuchet MS" w:hAnsi="Trebuchet MS"/>
          <w:sz w:val="20"/>
          <w:szCs w:val="20"/>
          <w:shd w:val="clear" w:color="auto" w:fill="FFFFFF"/>
        </w:rPr>
        <w:t>After eggs are retrieved, they are transferred to the embryology laboratory where they are kept in conditi</w:t>
      </w:r>
      <w:r w:rsidR="00DC0E06">
        <w:rPr>
          <w:rFonts w:ascii="Trebuchet MS" w:hAnsi="Trebuchet MS"/>
          <w:sz w:val="20"/>
          <w:szCs w:val="20"/>
          <w:shd w:val="clear" w:color="auto" w:fill="FFFFFF"/>
        </w:rPr>
        <w:t>ons that support their</w:t>
      </w:r>
      <w:r w:rsidRPr="00F739CD">
        <w:rPr>
          <w:rFonts w:ascii="Trebuchet MS" w:hAnsi="Trebuchet MS"/>
          <w:sz w:val="20"/>
          <w:szCs w:val="20"/>
          <w:shd w:val="clear" w:color="auto" w:fill="FFFFFF"/>
        </w:rPr>
        <w:t xml:space="preserve"> growth.  The </w:t>
      </w:r>
      <w:r w:rsidR="00FA6E07">
        <w:rPr>
          <w:rFonts w:ascii="Trebuchet MS" w:hAnsi="Trebuchet MS"/>
          <w:sz w:val="20"/>
          <w:szCs w:val="20"/>
          <w:shd w:val="clear" w:color="auto" w:fill="FFFFFF"/>
        </w:rPr>
        <w:t>eggs</w:t>
      </w:r>
      <w:r w:rsidRPr="00F739CD">
        <w:rPr>
          <w:rFonts w:ascii="Trebuchet MS" w:hAnsi="Trebuchet MS"/>
          <w:sz w:val="20"/>
          <w:szCs w:val="20"/>
          <w:shd w:val="clear" w:color="auto" w:fill="FFFFFF"/>
        </w:rPr>
        <w:t xml:space="preserve"> are placed in small dishes or tubes containing "culture medium," which is special fluid to support development of the embryos</w:t>
      </w:r>
      <w:r w:rsidR="00EC5366">
        <w:rPr>
          <w:rFonts w:ascii="Trebuchet MS" w:hAnsi="Trebuchet MS"/>
          <w:sz w:val="20"/>
          <w:szCs w:val="20"/>
          <w:shd w:val="clear" w:color="auto" w:fill="FFFFFF"/>
        </w:rPr>
        <w:t xml:space="preserve">. </w:t>
      </w:r>
      <w:r w:rsidRPr="00F739CD">
        <w:rPr>
          <w:rFonts w:ascii="Trebuchet MS" w:hAnsi="Trebuchet MS"/>
          <w:sz w:val="20"/>
          <w:szCs w:val="20"/>
          <w:shd w:val="clear" w:color="auto" w:fill="FFFFFF"/>
        </w:rPr>
        <w:t xml:space="preserve"> </w:t>
      </w:r>
      <w:r w:rsidR="00D1368A">
        <w:rPr>
          <w:rFonts w:ascii="Trebuchet MS" w:hAnsi="Trebuchet MS"/>
          <w:sz w:val="20"/>
          <w:szCs w:val="20"/>
          <w:shd w:val="clear" w:color="auto" w:fill="FFFFFF"/>
        </w:rPr>
        <w:t>The fluid</w:t>
      </w:r>
      <w:r w:rsidR="00EC5366">
        <w:rPr>
          <w:rFonts w:ascii="Trebuchet MS" w:hAnsi="Trebuchet MS"/>
          <w:sz w:val="20"/>
          <w:szCs w:val="20"/>
          <w:shd w:val="clear" w:color="auto" w:fill="FFFFFF"/>
        </w:rPr>
        <w:t xml:space="preserve"> is </w:t>
      </w:r>
      <w:r w:rsidR="00D1368A">
        <w:rPr>
          <w:rFonts w:ascii="Trebuchet MS" w:hAnsi="Trebuchet MS"/>
          <w:sz w:val="20"/>
          <w:szCs w:val="20"/>
          <w:shd w:val="clear" w:color="auto" w:fill="FFFFFF"/>
        </w:rPr>
        <w:t xml:space="preserve">made to resemble the conditions in the Fallopian tubes and uterus.  The </w:t>
      </w:r>
      <w:r w:rsidR="00FA6E07">
        <w:rPr>
          <w:rFonts w:ascii="Trebuchet MS" w:hAnsi="Trebuchet MS"/>
          <w:sz w:val="20"/>
          <w:szCs w:val="20"/>
          <w:shd w:val="clear" w:color="auto" w:fill="FFFFFF"/>
        </w:rPr>
        <w:t>eggs</w:t>
      </w:r>
      <w:r w:rsidRPr="00F739CD">
        <w:rPr>
          <w:rFonts w:ascii="Trebuchet MS" w:hAnsi="Trebuchet MS"/>
          <w:sz w:val="20"/>
          <w:szCs w:val="20"/>
          <w:shd w:val="clear" w:color="auto" w:fill="FFFFFF"/>
        </w:rPr>
        <w:t xml:space="preserve"> are then placed into incubators, which </w:t>
      </w:r>
      <w:r w:rsidR="00D1368A">
        <w:rPr>
          <w:rFonts w:ascii="Trebuchet MS" w:hAnsi="Trebuchet MS"/>
          <w:sz w:val="20"/>
          <w:szCs w:val="20"/>
          <w:shd w:val="clear" w:color="auto" w:fill="FFFFFF"/>
        </w:rPr>
        <w:t>keep the temperature, humidity, gas, and light at just the right levels.</w:t>
      </w:r>
    </w:p>
    <w:p w14:paraId="23C5D11B" w14:textId="77777777" w:rsidR="00D1368A" w:rsidRDefault="00D1368A" w:rsidP="00076584">
      <w:pPr>
        <w:ind w:left="360" w:firstLine="0"/>
        <w:rPr>
          <w:rFonts w:ascii="Trebuchet MS" w:hAnsi="Trebuchet MS"/>
          <w:sz w:val="20"/>
          <w:szCs w:val="20"/>
          <w:shd w:val="clear" w:color="auto" w:fill="FFFFFF"/>
        </w:rPr>
      </w:pPr>
    </w:p>
    <w:p w14:paraId="60EBCB93" w14:textId="4FE67F5C" w:rsidR="00126C22" w:rsidRDefault="00D1368A" w:rsidP="00E5084B">
      <w:pPr>
        <w:ind w:left="360" w:firstLine="0"/>
        <w:rPr>
          <w:rFonts w:ascii="Trebuchet MS" w:hAnsi="Trebuchet MS"/>
          <w:sz w:val="20"/>
          <w:szCs w:val="20"/>
          <w:shd w:val="clear" w:color="auto" w:fill="FFFFFF"/>
        </w:rPr>
      </w:pPr>
      <w:r>
        <w:rPr>
          <w:rFonts w:ascii="Trebuchet MS" w:hAnsi="Trebuchet MS"/>
          <w:sz w:val="20"/>
          <w:szCs w:val="20"/>
          <w:shd w:val="clear" w:color="auto" w:fill="FFFFFF"/>
        </w:rPr>
        <w:t xml:space="preserve">Three to four hours after the eggs are retrieved, sperm are placed </w:t>
      </w:r>
      <w:r w:rsidR="00CD4DFF" w:rsidRPr="00F739CD">
        <w:rPr>
          <w:rFonts w:ascii="Trebuchet MS" w:hAnsi="Trebuchet MS"/>
          <w:sz w:val="20"/>
          <w:szCs w:val="20"/>
          <w:shd w:val="clear" w:color="auto" w:fill="FFFFFF"/>
        </w:rPr>
        <w:t>in the culture medium with the eggs</w:t>
      </w:r>
      <w:r>
        <w:rPr>
          <w:rFonts w:ascii="Trebuchet MS" w:hAnsi="Trebuchet MS"/>
          <w:sz w:val="20"/>
          <w:szCs w:val="20"/>
          <w:shd w:val="clear" w:color="auto" w:fill="FFFFFF"/>
        </w:rPr>
        <w:t xml:space="preserve">.  In some cases, </w:t>
      </w:r>
      <w:r w:rsidR="00CD4DFF" w:rsidRPr="00F739CD">
        <w:rPr>
          <w:rFonts w:ascii="Trebuchet MS" w:hAnsi="Trebuchet MS"/>
          <w:sz w:val="20"/>
          <w:szCs w:val="20"/>
          <w:shd w:val="clear" w:color="auto" w:fill="FFFFFF"/>
        </w:rPr>
        <w:t xml:space="preserve">individual sperm are injected into each mature egg in a technique called Intracytoplasmic Sperm Injection (ICSI) (see </w:t>
      </w:r>
      <w:r w:rsidR="00125CDA">
        <w:rPr>
          <w:rFonts w:ascii="Trebuchet MS" w:hAnsi="Trebuchet MS"/>
          <w:sz w:val="20"/>
          <w:szCs w:val="20"/>
          <w:shd w:val="clear" w:color="auto" w:fill="FFFFFF"/>
        </w:rPr>
        <w:t>“ICSI” section</w:t>
      </w:r>
      <w:r w:rsidR="00CD4DFF" w:rsidRPr="00F739CD">
        <w:rPr>
          <w:rFonts w:ascii="Trebuchet MS" w:hAnsi="Trebuchet MS"/>
          <w:sz w:val="20"/>
          <w:szCs w:val="20"/>
          <w:shd w:val="clear" w:color="auto" w:fill="FFFFFF"/>
        </w:rPr>
        <w:t>).  The eggs are then returned to the incubator, where they remain to develop</w:t>
      </w:r>
      <w:r>
        <w:rPr>
          <w:rFonts w:ascii="Trebuchet MS" w:hAnsi="Trebuchet MS"/>
          <w:sz w:val="20"/>
          <w:szCs w:val="20"/>
          <w:shd w:val="clear" w:color="auto" w:fill="FFFFFF"/>
        </w:rPr>
        <w:t xml:space="preserve"> and grow</w:t>
      </w:r>
      <w:r w:rsidR="00CD4DFF" w:rsidRPr="00F739CD">
        <w:rPr>
          <w:rFonts w:ascii="Trebuchet MS" w:hAnsi="Trebuchet MS"/>
          <w:sz w:val="20"/>
          <w:szCs w:val="20"/>
          <w:shd w:val="clear" w:color="auto" w:fill="FFFFFF"/>
        </w:rPr>
        <w:t xml:space="preserve">.  </w:t>
      </w:r>
      <w:r>
        <w:rPr>
          <w:rFonts w:ascii="Trebuchet MS" w:hAnsi="Trebuchet MS"/>
          <w:sz w:val="20"/>
          <w:szCs w:val="20"/>
          <w:shd w:val="clear" w:color="auto" w:fill="FFFFFF"/>
        </w:rPr>
        <w:t>They are inspected at intervals</w:t>
      </w:r>
      <w:r w:rsidR="00CD4DFF" w:rsidRPr="00F739CD">
        <w:rPr>
          <w:rFonts w:ascii="Trebuchet MS" w:hAnsi="Trebuchet MS"/>
          <w:sz w:val="20"/>
          <w:szCs w:val="20"/>
          <w:shd w:val="clear" w:color="auto" w:fill="FFFFFF"/>
        </w:rPr>
        <w:t xml:space="preserve"> over the next few days,</w:t>
      </w:r>
      <w:r>
        <w:rPr>
          <w:rFonts w:ascii="Trebuchet MS" w:hAnsi="Trebuchet MS"/>
          <w:sz w:val="20"/>
          <w:szCs w:val="20"/>
          <w:shd w:val="clear" w:color="auto" w:fill="FFFFFF"/>
        </w:rPr>
        <w:t xml:space="preserve"> to check their progress</w:t>
      </w:r>
      <w:r w:rsidR="00CD4DFF" w:rsidRPr="00F739CD">
        <w:rPr>
          <w:rFonts w:ascii="Trebuchet MS" w:hAnsi="Trebuchet MS"/>
          <w:sz w:val="20"/>
          <w:szCs w:val="20"/>
          <w:shd w:val="clear" w:color="auto" w:fill="FFFFFF"/>
        </w:rPr>
        <w:t>.</w:t>
      </w:r>
      <w:r w:rsidR="00CD4DFF" w:rsidRPr="00F739CD">
        <w:rPr>
          <w:rFonts w:ascii="Trebuchet MS" w:hAnsi="Trebuchet MS"/>
          <w:sz w:val="20"/>
          <w:szCs w:val="20"/>
          <w:shd w:val="clear" w:color="auto" w:fill="FFFFFF"/>
        </w:rPr>
        <w:br/>
      </w:r>
      <w:r w:rsidR="00CD4DFF" w:rsidRPr="00F739CD">
        <w:rPr>
          <w:rFonts w:ascii="Trebuchet MS" w:hAnsi="Trebuchet MS"/>
          <w:sz w:val="20"/>
          <w:szCs w:val="20"/>
          <w:shd w:val="clear" w:color="auto" w:fill="FFFFFF"/>
        </w:rPr>
        <w:br/>
      </w:r>
      <w:r w:rsidR="00126C22">
        <w:rPr>
          <w:rFonts w:ascii="Trebuchet MS" w:hAnsi="Trebuchet MS"/>
          <w:sz w:val="20"/>
          <w:szCs w:val="20"/>
          <w:shd w:val="clear" w:color="auto" w:fill="FFFFFF"/>
        </w:rPr>
        <w:t>Embryo development usually proceeds along the following schedule:</w:t>
      </w:r>
    </w:p>
    <w:p w14:paraId="23E541A0" w14:textId="624FA387" w:rsidR="00126C22" w:rsidRPr="00E5084B" w:rsidRDefault="00126C22" w:rsidP="00E5084B">
      <w:pPr>
        <w:numPr>
          <w:ilvl w:val="0"/>
          <w:numId w:val="31"/>
        </w:numPr>
        <w:ind w:left="720"/>
        <w:rPr>
          <w:rFonts w:ascii="Trebuchet MS" w:hAnsi="Trebuchet MS"/>
          <w:sz w:val="20"/>
          <w:szCs w:val="20"/>
          <w:shd w:val="clear" w:color="auto" w:fill="FFFFFF"/>
        </w:rPr>
      </w:pPr>
      <w:r w:rsidRPr="00B01A11">
        <w:rPr>
          <w:rFonts w:ascii="Trebuchet MS" w:hAnsi="Trebuchet MS"/>
          <w:i/>
          <w:sz w:val="20"/>
          <w:szCs w:val="20"/>
          <w:shd w:val="clear" w:color="auto" w:fill="FFFFFF"/>
        </w:rPr>
        <w:t>Day 1</w:t>
      </w:r>
      <w:r w:rsidR="00DC0E06">
        <w:rPr>
          <w:rFonts w:ascii="Trebuchet MS" w:hAnsi="Trebuchet MS"/>
          <w:sz w:val="20"/>
          <w:szCs w:val="20"/>
          <w:shd w:val="clear" w:color="auto" w:fill="FFFFFF"/>
        </w:rPr>
        <w:t xml:space="preserve">: </w:t>
      </w:r>
      <w:r>
        <w:rPr>
          <w:rFonts w:ascii="Trebuchet MS" w:hAnsi="Trebuchet MS"/>
          <w:sz w:val="20"/>
          <w:szCs w:val="20"/>
          <w:shd w:val="clear" w:color="auto" w:fill="FFFFFF"/>
        </w:rPr>
        <w:t xml:space="preserve">This is the day that the eggs and sperm come together, and we can check for signs of fertilization.  At this stage, the </w:t>
      </w:r>
      <w:r w:rsidR="00446D51">
        <w:rPr>
          <w:rFonts w:ascii="Trebuchet MS" w:hAnsi="Trebuchet MS"/>
          <w:sz w:val="20"/>
          <w:szCs w:val="20"/>
          <w:shd w:val="clear" w:color="auto" w:fill="FFFFFF"/>
        </w:rPr>
        <w:t>normally fertilized</w:t>
      </w:r>
      <w:r>
        <w:rPr>
          <w:rFonts w:ascii="Trebuchet MS" w:hAnsi="Trebuchet MS"/>
          <w:sz w:val="20"/>
          <w:szCs w:val="20"/>
          <w:shd w:val="clear" w:color="auto" w:fill="FFFFFF"/>
        </w:rPr>
        <w:t xml:space="preserve"> egg is still a single cell with 2 nuclei, called a 2PN or zygote.</w:t>
      </w:r>
    </w:p>
    <w:p w14:paraId="0F8C4192" w14:textId="58FA5C24" w:rsidR="00126C22" w:rsidRPr="00E5084B" w:rsidRDefault="00126C22" w:rsidP="00E5084B">
      <w:pPr>
        <w:numPr>
          <w:ilvl w:val="0"/>
          <w:numId w:val="31"/>
        </w:numPr>
        <w:ind w:left="720"/>
        <w:rPr>
          <w:rFonts w:ascii="Trebuchet MS" w:hAnsi="Trebuchet MS"/>
          <w:sz w:val="20"/>
          <w:szCs w:val="20"/>
          <w:shd w:val="clear" w:color="auto" w:fill="FFFFFF"/>
        </w:rPr>
      </w:pPr>
      <w:r w:rsidRPr="00B01A11">
        <w:rPr>
          <w:rFonts w:ascii="Trebuchet MS" w:hAnsi="Trebuchet MS"/>
          <w:i/>
          <w:sz w:val="20"/>
          <w:szCs w:val="20"/>
          <w:shd w:val="clear" w:color="auto" w:fill="FFFFFF"/>
        </w:rPr>
        <w:t>Day 2</w:t>
      </w:r>
      <w:r w:rsidR="00DC0E06">
        <w:rPr>
          <w:rFonts w:ascii="Trebuchet MS" w:hAnsi="Trebuchet MS"/>
          <w:sz w:val="20"/>
          <w:szCs w:val="20"/>
          <w:shd w:val="clear" w:color="auto" w:fill="FFFFFF"/>
        </w:rPr>
        <w:t xml:space="preserve">: </w:t>
      </w:r>
      <w:r>
        <w:rPr>
          <w:rFonts w:ascii="Trebuchet MS" w:hAnsi="Trebuchet MS"/>
          <w:sz w:val="20"/>
          <w:szCs w:val="20"/>
          <w:shd w:val="clear" w:color="auto" w:fill="FFFFFF"/>
        </w:rPr>
        <w:t>Normal embryos will divide into 2 to 4 cells.</w:t>
      </w:r>
    </w:p>
    <w:p w14:paraId="194A60CA" w14:textId="3C09F0BB" w:rsidR="00126C22" w:rsidRPr="00E5084B" w:rsidRDefault="00126C22" w:rsidP="00E5084B">
      <w:pPr>
        <w:numPr>
          <w:ilvl w:val="0"/>
          <w:numId w:val="31"/>
        </w:numPr>
        <w:ind w:left="720"/>
        <w:rPr>
          <w:rFonts w:ascii="Trebuchet MS" w:hAnsi="Trebuchet MS"/>
          <w:sz w:val="20"/>
          <w:szCs w:val="20"/>
          <w:shd w:val="clear" w:color="auto" w:fill="FFFFFF"/>
        </w:rPr>
      </w:pPr>
      <w:r w:rsidRPr="00B01A11">
        <w:rPr>
          <w:rFonts w:ascii="Trebuchet MS" w:hAnsi="Trebuchet MS"/>
          <w:i/>
          <w:sz w:val="20"/>
          <w:szCs w:val="20"/>
          <w:shd w:val="clear" w:color="auto" w:fill="FFFFFF"/>
        </w:rPr>
        <w:t>Day 3</w:t>
      </w:r>
      <w:r w:rsidR="00DC0E06">
        <w:rPr>
          <w:rFonts w:ascii="Trebuchet MS" w:hAnsi="Trebuchet MS"/>
          <w:sz w:val="20"/>
          <w:szCs w:val="20"/>
          <w:shd w:val="clear" w:color="auto" w:fill="FFFFFF"/>
        </w:rPr>
        <w:t xml:space="preserve">: </w:t>
      </w:r>
      <w:r w:rsidR="00446D51">
        <w:rPr>
          <w:rFonts w:ascii="Trebuchet MS" w:hAnsi="Trebuchet MS"/>
          <w:sz w:val="20"/>
          <w:szCs w:val="20"/>
          <w:shd w:val="clear" w:color="auto" w:fill="FFFFFF"/>
        </w:rPr>
        <w:t>Normally developing</w:t>
      </w:r>
      <w:r>
        <w:rPr>
          <w:rFonts w:ascii="Trebuchet MS" w:hAnsi="Trebuchet MS"/>
          <w:sz w:val="20"/>
          <w:szCs w:val="20"/>
          <w:shd w:val="clear" w:color="auto" w:fill="FFFFFF"/>
        </w:rPr>
        <w:t xml:space="preserve"> embryos will continue to divide and contain 4 to 8 cells.</w:t>
      </w:r>
    </w:p>
    <w:p w14:paraId="337C2EB8" w14:textId="10A59870" w:rsidR="00126C22" w:rsidRPr="00E5084B" w:rsidRDefault="00126C22" w:rsidP="00E5084B">
      <w:pPr>
        <w:numPr>
          <w:ilvl w:val="0"/>
          <w:numId w:val="31"/>
        </w:numPr>
        <w:ind w:left="720"/>
        <w:rPr>
          <w:rFonts w:ascii="Trebuchet MS" w:hAnsi="Trebuchet MS"/>
          <w:sz w:val="20"/>
          <w:szCs w:val="20"/>
          <w:shd w:val="clear" w:color="auto" w:fill="FFFFFF"/>
        </w:rPr>
      </w:pPr>
      <w:r w:rsidRPr="00B01A11">
        <w:rPr>
          <w:rFonts w:ascii="Trebuchet MS" w:hAnsi="Trebuchet MS"/>
          <w:i/>
          <w:sz w:val="20"/>
          <w:szCs w:val="20"/>
          <w:shd w:val="clear" w:color="auto" w:fill="FFFFFF"/>
        </w:rPr>
        <w:t>Day 4</w:t>
      </w:r>
      <w:r w:rsidR="00DC0E06">
        <w:rPr>
          <w:rFonts w:ascii="Trebuchet MS" w:hAnsi="Trebuchet MS"/>
          <w:sz w:val="20"/>
          <w:szCs w:val="20"/>
          <w:shd w:val="clear" w:color="auto" w:fill="FFFFFF"/>
        </w:rPr>
        <w:t xml:space="preserve">: </w:t>
      </w:r>
      <w:r>
        <w:rPr>
          <w:rFonts w:ascii="Trebuchet MS" w:hAnsi="Trebuchet MS"/>
          <w:sz w:val="20"/>
          <w:szCs w:val="20"/>
          <w:shd w:val="clear" w:color="auto" w:fill="FFFFFF"/>
        </w:rPr>
        <w:t xml:space="preserve">The cells of the embryo begin to </w:t>
      </w:r>
      <w:r w:rsidR="00446D51">
        <w:rPr>
          <w:rFonts w:ascii="Trebuchet MS" w:hAnsi="Trebuchet MS"/>
          <w:sz w:val="20"/>
          <w:szCs w:val="20"/>
          <w:shd w:val="clear" w:color="auto" w:fill="FFFFFF"/>
        </w:rPr>
        <w:t>merge</w:t>
      </w:r>
      <w:r>
        <w:rPr>
          <w:rFonts w:ascii="Trebuchet MS" w:hAnsi="Trebuchet MS"/>
          <w:sz w:val="20"/>
          <w:szCs w:val="20"/>
          <w:shd w:val="clear" w:color="auto" w:fill="FFFFFF"/>
        </w:rPr>
        <w:t xml:space="preserve"> to form a solid ball of cells called a morula (named because it looks like a mulberry).</w:t>
      </w:r>
    </w:p>
    <w:p w14:paraId="221E46E7" w14:textId="10DABC05" w:rsidR="00B01A11" w:rsidRPr="00B01A11" w:rsidRDefault="00446D51" w:rsidP="00B01A11">
      <w:pPr>
        <w:numPr>
          <w:ilvl w:val="0"/>
          <w:numId w:val="31"/>
        </w:numPr>
        <w:ind w:left="720"/>
        <w:rPr>
          <w:rFonts w:ascii="Trebuchet MS" w:hAnsi="Trebuchet MS" w:cs="Arial"/>
          <w:sz w:val="20"/>
          <w:szCs w:val="20"/>
          <w:shd w:val="clear" w:color="auto" w:fill="FFFFFF"/>
        </w:rPr>
      </w:pPr>
      <w:r w:rsidRPr="00B01A11">
        <w:rPr>
          <w:rFonts w:ascii="Trebuchet MS" w:hAnsi="Trebuchet MS"/>
          <w:i/>
          <w:sz w:val="20"/>
          <w:szCs w:val="20"/>
          <w:shd w:val="clear" w:color="auto" w:fill="FFFFFF"/>
        </w:rPr>
        <w:t>Day 5</w:t>
      </w:r>
      <w:r>
        <w:rPr>
          <w:rFonts w:ascii="Trebuchet MS" w:hAnsi="Trebuchet MS"/>
          <w:sz w:val="20"/>
          <w:szCs w:val="20"/>
          <w:shd w:val="clear" w:color="auto" w:fill="FFFFFF"/>
        </w:rPr>
        <w:t xml:space="preserve">: Normal embryos now have 100 cells or more, and are called blastocysts.  </w:t>
      </w:r>
      <w:r w:rsidR="00CC30F9">
        <w:rPr>
          <w:rFonts w:ascii="Trebuchet MS" w:hAnsi="Trebuchet MS"/>
          <w:sz w:val="20"/>
          <w:szCs w:val="20"/>
          <w:shd w:val="clear" w:color="auto" w:fill="FFFFFF"/>
        </w:rPr>
        <w:t>It has an inner fluid-filled cavity and a small cluster of cells on the inside called the inner cell mass.</w:t>
      </w:r>
    </w:p>
    <w:p w14:paraId="6066249C" w14:textId="77777777" w:rsidR="00B01A11" w:rsidRDefault="00B01A11" w:rsidP="00B01A11">
      <w:pPr>
        <w:pStyle w:val="ListParagraph"/>
        <w:rPr>
          <w:rFonts w:ascii="Trebuchet MS" w:hAnsi="Trebuchet MS"/>
          <w:sz w:val="20"/>
          <w:szCs w:val="20"/>
          <w:shd w:val="clear" w:color="auto" w:fill="FFFFFF"/>
        </w:rPr>
      </w:pPr>
    </w:p>
    <w:p w14:paraId="14D465D1" w14:textId="433F9798" w:rsidR="0029086F" w:rsidRPr="00B01A11" w:rsidRDefault="00B01A11" w:rsidP="00B01A11">
      <w:pPr>
        <w:ind w:left="360" w:firstLine="0"/>
        <w:rPr>
          <w:rFonts w:ascii="Trebuchet MS" w:hAnsi="Trebuchet MS" w:cs="Arial"/>
          <w:sz w:val="20"/>
          <w:szCs w:val="20"/>
          <w:shd w:val="clear" w:color="auto" w:fill="FFFFFF"/>
        </w:rPr>
      </w:pPr>
      <w:r>
        <w:rPr>
          <w:rFonts w:ascii="Trebuchet MS" w:hAnsi="Trebuchet MS" w:cs="Arial"/>
          <w:sz w:val="20"/>
          <w:szCs w:val="20"/>
          <w:shd w:val="clear" w:color="auto" w:fill="FFFFFF"/>
        </w:rPr>
        <w:t>It is important to understand</w:t>
      </w:r>
      <w:r w:rsidR="00CD4DFF" w:rsidRPr="00B01A11">
        <w:rPr>
          <w:rFonts w:ascii="Trebuchet MS" w:hAnsi="Trebuchet MS" w:cs="Arial"/>
          <w:sz w:val="20"/>
          <w:szCs w:val="20"/>
          <w:shd w:val="clear" w:color="auto" w:fill="FFFFFF"/>
        </w:rPr>
        <w:t xml:space="preserve"> that many eggs and embryos are abnormal</w:t>
      </w:r>
      <w:r w:rsidR="00CC30F9" w:rsidRPr="00B01A11">
        <w:rPr>
          <w:rFonts w:ascii="Trebuchet MS" w:hAnsi="Trebuchet MS" w:cs="Arial"/>
          <w:sz w:val="20"/>
          <w:szCs w:val="20"/>
          <w:shd w:val="clear" w:color="auto" w:fill="FFFFFF"/>
        </w:rPr>
        <w:t xml:space="preserve">.  This means that some eggs will not fertilize, and some embryos will not divide at a normal rate.  Some embryos may </w:t>
      </w:r>
      <w:r w:rsidR="006F0254">
        <w:rPr>
          <w:rFonts w:ascii="Trebuchet MS" w:hAnsi="Trebuchet MS" w:cs="Arial"/>
          <w:sz w:val="20"/>
          <w:szCs w:val="20"/>
          <w:shd w:val="clear" w:color="auto" w:fill="FFFFFF"/>
        </w:rPr>
        <w:t xml:space="preserve">stop </w:t>
      </w:r>
      <w:r w:rsidR="00CC30F9" w:rsidRPr="00B01A11">
        <w:rPr>
          <w:rFonts w:ascii="Trebuchet MS" w:hAnsi="Trebuchet MS" w:cs="Arial"/>
          <w:sz w:val="20"/>
          <w:szCs w:val="20"/>
          <w:shd w:val="clear" w:color="auto" w:fill="FFFFFF"/>
        </w:rPr>
        <w:t>growing</w:t>
      </w:r>
      <w:r w:rsidR="00D4672E" w:rsidRPr="00B01A11">
        <w:rPr>
          <w:rFonts w:ascii="Trebuchet MS" w:hAnsi="Trebuchet MS" w:cs="Arial"/>
          <w:sz w:val="20"/>
          <w:szCs w:val="20"/>
          <w:shd w:val="clear" w:color="auto" w:fill="FFFFFF"/>
        </w:rPr>
        <w:t xml:space="preserve">.  Even if your embryo(s) develop normally in the lab, </w:t>
      </w:r>
      <w:r w:rsidR="0029086F" w:rsidRPr="00B01A11">
        <w:rPr>
          <w:rFonts w:ascii="Trebuchet MS" w:hAnsi="Trebuchet MS" w:cs="Arial"/>
          <w:sz w:val="20"/>
          <w:szCs w:val="20"/>
          <w:shd w:val="clear" w:color="auto" w:fill="FFFFFF"/>
        </w:rPr>
        <w:t>you still may not get pregnant.  Some embryos end up being genetically abnormal.  Testing for genetic abnormalities is possible (</w:t>
      </w:r>
      <w:r w:rsidR="00421A00">
        <w:rPr>
          <w:rFonts w:ascii="Trebuchet MS" w:hAnsi="Trebuchet MS" w:cs="Arial"/>
          <w:sz w:val="20"/>
          <w:szCs w:val="20"/>
          <w:shd w:val="clear" w:color="auto" w:fill="FFFFFF"/>
        </w:rPr>
        <w:t>“preimplantation genetic testing, or “PGT”</w:t>
      </w:r>
      <w:r w:rsidR="0029086F" w:rsidRPr="00B01A11">
        <w:rPr>
          <w:rFonts w:ascii="Trebuchet MS" w:hAnsi="Trebuchet MS" w:cs="Arial"/>
          <w:sz w:val="20"/>
          <w:szCs w:val="20"/>
          <w:shd w:val="clear" w:color="auto" w:fill="FFFFFF"/>
        </w:rPr>
        <w:t>), but genetic testing is not routinely done.  The best embryo(s) for transfer are usually selected by the way they look under the microscope.</w:t>
      </w:r>
    </w:p>
    <w:p w14:paraId="3570EA55" w14:textId="0328CC20" w:rsidR="00CD4DFF" w:rsidRPr="00F739CD" w:rsidRDefault="00CD4DFF" w:rsidP="00076584">
      <w:pPr>
        <w:ind w:left="360" w:firstLine="0"/>
        <w:rPr>
          <w:rFonts w:ascii="Trebuchet MS" w:hAnsi="Trebuchet MS"/>
          <w:sz w:val="20"/>
          <w:szCs w:val="20"/>
        </w:rPr>
      </w:pPr>
    </w:p>
    <w:p w14:paraId="671CA72B" w14:textId="038C6816" w:rsidR="006617E0" w:rsidRDefault="006617E0" w:rsidP="00076584">
      <w:pPr>
        <w:ind w:left="360" w:firstLine="0"/>
        <w:rPr>
          <w:rFonts w:ascii="Trebuchet MS" w:hAnsi="Trebuchet MS" w:cs="Arial"/>
          <w:sz w:val="20"/>
          <w:szCs w:val="20"/>
          <w:shd w:val="clear" w:color="auto" w:fill="FFFFFF"/>
        </w:rPr>
      </w:pPr>
      <w:r>
        <w:rPr>
          <w:rFonts w:ascii="Trebuchet MS" w:hAnsi="Trebuchet MS" w:cs="Arial"/>
          <w:sz w:val="20"/>
          <w:szCs w:val="20"/>
          <w:shd w:val="clear" w:color="auto" w:fill="FFFFFF"/>
        </w:rPr>
        <w:t xml:space="preserve">We take great care of all </w:t>
      </w:r>
      <w:r w:rsidR="006F0254">
        <w:rPr>
          <w:rFonts w:ascii="Trebuchet MS" w:hAnsi="Trebuchet MS" w:cs="Arial"/>
          <w:sz w:val="20"/>
          <w:szCs w:val="20"/>
          <w:shd w:val="clear" w:color="auto" w:fill="FFFFFF"/>
        </w:rPr>
        <w:t xml:space="preserve">eggs, embryos, and sperm </w:t>
      </w:r>
      <w:r>
        <w:rPr>
          <w:rFonts w:ascii="Trebuchet MS" w:hAnsi="Trebuchet MS" w:cs="Arial"/>
          <w:sz w:val="20"/>
          <w:szCs w:val="20"/>
          <w:shd w:val="clear" w:color="auto" w:fill="FFFFFF"/>
        </w:rPr>
        <w:t>in the lab.  Still, there are many reasons why pregnancy may not happen with IVF:</w:t>
      </w:r>
    </w:p>
    <w:p w14:paraId="27F0BEB7" w14:textId="77777777" w:rsidR="00CD4DFF" w:rsidRPr="00F739CD" w:rsidRDefault="00CD4DFF">
      <w:pPr>
        <w:ind w:firstLine="0"/>
        <w:rPr>
          <w:rFonts w:ascii="Trebuchet MS" w:hAnsi="Trebuchet MS"/>
          <w:sz w:val="20"/>
          <w:szCs w:val="20"/>
        </w:rPr>
      </w:pPr>
      <w:r w:rsidRPr="00F739CD">
        <w:rPr>
          <w:rFonts w:ascii="Trebuchet MS" w:hAnsi="Trebuchet MS"/>
          <w:sz w:val="20"/>
          <w:szCs w:val="20"/>
          <w:shd w:val="clear" w:color="auto" w:fill="FFFFFF"/>
        </w:rPr>
        <w:t> </w:t>
      </w:r>
    </w:p>
    <w:p w14:paraId="59D14533" w14:textId="518F77FA" w:rsidR="00CD4DFF" w:rsidRPr="00F739CD" w:rsidRDefault="006617E0" w:rsidP="00E5084B">
      <w:pPr>
        <w:numPr>
          <w:ilvl w:val="0"/>
          <w:numId w:val="34"/>
        </w:numPr>
        <w:rPr>
          <w:rFonts w:ascii="Trebuchet MS" w:hAnsi="Trebuchet MS"/>
          <w:sz w:val="20"/>
          <w:szCs w:val="20"/>
        </w:rPr>
      </w:pPr>
      <w:r>
        <w:rPr>
          <w:rFonts w:ascii="Trebuchet MS" w:hAnsi="Trebuchet MS" w:cs="Arial"/>
          <w:sz w:val="20"/>
          <w:szCs w:val="20"/>
          <w:shd w:val="clear" w:color="auto" w:fill="FFFFFF"/>
        </w:rPr>
        <w:t>The eggs may fail to fertilize</w:t>
      </w:r>
      <w:r w:rsidR="00CD4DFF" w:rsidRPr="00F739CD">
        <w:rPr>
          <w:rFonts w:ascii="Trebuchet MS" w:hAnsi="Trebuchet MS" w:cs="Arial"/>
          <w:sz w:val="20"/>
          <w:szCs w:val="20"/>
          <w:shd w:val="clear" w:color="auto" w:fill="FFFFFF"/>
        </w:rPr>
        <w:t>.</w:t>
      </w:r>
      <w:r w:rsidR="00CD4DFF" w:rsidRPr="00F739CD">
        <w:rPr>
          <w:rFonts w:ascii="Trebuchet MS" w:hAnsi="Trebuchet MS"/>
          <w:sz w:val="20"/>
          <w:szCs w:val="20"/>
          <w:shd w:val="clear" w:color="auto" w:fill="FFFFFF"/>
        </w:rPr>
        <w:t xml:space="preserve"> </w:t>
      </w:r>
    </w:p>
    <w:p w14:paraId="7A114C84" w14:textId="21706AF1" w:rsidR="001D03A0" w:rsidRDefault="006617E0" w:rsidP="00E5084B">
      <w:pPr>
        <w:numPr>
          <w:ilvl w:val="0"/>
          <w:numId w:val="34"/>
        </w:numPr>
        <w:rPr>
          <w:rFonts w:ascii="Trebuchet MS" w:hAnsi="Trebuchet MS"/>
          <w:sz w:val="20"/>
          <w:szCs w:val="20"/>
        </w:rPr>
      </w:pPr>
      <w:r>
        <w:rPr>
          <w:rFonts w:ascii="Trebuchet MS" w:hAnsi="Trebuchet MS"/>
          <w:sz w:val="20"/>
          <w:szCs w:val="20"/>
        </w:rPr>
        <w:t xml:space="preserve">One or more eggs may fertilize abnormally.  This can lead to an abnormal number of chromosomes in the embryo.  These abnormal embryos cannot be transferred.  </w:t>
      </w:r>
      <w:r w:rsidR="001D03A0">
        <w:rPr>
          <w:rFonts w:ascii="Trebuchet MS" w:hAnsi="Trebuchet MS"/>
          <w:sz w:val="20"/>
          <w:szCs w:val="20"/>
        </w:rPr>
        <w:t xml:space="preserve"> </w:t>
      </w:r>
    </w:p>
    <w:p w14:paraId="5B981AFA" w14:textId="77777777" w:rsidR="001D03A0" w:rsidRDefault="001D03A0" w:rsidP="00E5084B">
      <w:pPr>
        <w:numPr>
          <w:ilvl w:val="0"/>
          <w:numId w:val="34"/>
        </w:numPr>
        <w:rPr>
          <w:rFonts w:ascii="Trebuchet MS" w:hAnsi="Trebuchet MS"/>
          <w:sz w:val="20"/>
          <w:szCs w:val="20"/>
        </w:rPr>
      </w:pPr>
      <w:r>
        <w:rPr>
          <w:rFonts w:ascii="Trebuchet MS" w:hAnsi="Trebuchet MS"/>
          <w:sz w:val="20"/>
          <w:szCs w:val="20"/>
        </w:rPr>
        <w:t>The fertilized eggs may fall apart before dividing into embryos, or the embryos may not develop normally.</w:t>
      </w:r>
    </w:p>
    <w:p w14:paraId="1ED77274" w14:textId="13107C58" w:rsidR="001D03A0" w:rsidRDefault="001D03A0" w:rsidP="00E5084B">
      <w:pPr>
        <w:numPr>
          <w:ilvl w:val="0"/>
          <w:numId w:val="34"/>
        </w:numPr>
        <w:rPr>
          <w:rFonts w:ascii="Trebuchet MS" w:hAnsi="Trebuchet MS"/>
          <w:sz w:val="20"/>
          <w:szCs w:val="20"/>
        </w:rPr>
      </w:pPr>
      <w:r>
        <w:rPr>
          <w:rFonts w:ascii="Trebuchet MS" w:hAnsi="Trebuchet MS"/>
          <w:sz w:val="20"/>
          <w:szCs w:val="20"/>
        </w:rPr>
        <w:t>Rarely, the eggs or embryos may be harmed by contact with bacteria in the lab.</w:t>
      </w:r>
    </w:p>
    <w:p w14:paraId="7A7F040C" w14:textId="5F3E546C" w:rsidR="001D03A0" w:rsidRDefault="001D03A0" w:rsidP="00E5084B">
      <w:pPr>
        <w:numPr>
          <w:ilvl w:val="0"/>
          <w:numId w:val="34"/>
        </w:numPr>
        <w:rPr>
          <w:rFonts w:ascii="Trebuchet MS" w:hAnsi="Trebuchet MS"/>
          <w:sz w:val="20"/>
          <w:szCs w:val="20"/>
        </w:rPr>
      </w:pPr>
      <w:r>
        <w:rPr>
          <w:rFonts w:ascii="Trebuchet MS" w:hAnsi="Trebuchet MS"/>
          <w:sz w:val="20"/>
          <w:szCs w:val="20"/>
        </w:rPr>
        <w:t>In spite of having backup systems in place, lab equipment may fail or power may be lost.  Both can lead to the destruction of eggs, sperm, and embryos.</w:t>
      </w:r>
    </w:p>
    <w:p w14:paraId="54FF718A" w14:textId="2A6BEA86" w:rsidR="001D03A0" w:rsidRDefault="001D03A0" w:rsidP="00E5084B">
      <w:pPr>
        <w:numPr>
          <w:ilvl w:val="0"/>
          <w:numId w:val="34"/>
        </w:numPr>
        <w:rPr>
          <w:rFonts w:ascii="Trebuchet MS" w:hAnsi="Trebuchet MS"/>
          <w:sz w:val="20"/>
          <w:szCs w:val="20"/>
        </w:rPr>
      </w:pPr>
      <w:r>
        <w:rPr>
          <w:rFonts w:ascii="Trebuchet MS" w:hAnsi="Trebuchet MS"/>
          <w:sz w:val="20"/>
          <w:szCs w:val="20"/>
        </w:rPr>
        <w:t>A lab accident or human error can happen and can lead to embryo loss.</w:t>
      </w:r>
    </w:p>
    <w:p w14:paraId="0BF7E0AE" w14:textId="3D383543" w:rsidR="00CD4DFF" w:rsidRPr="00F739CD" w:rsidRDefault="00CD4DFF" w:rsidP="00E5084B">
      <w:pPr>
        <w:numPr>
          <w:ilvl w:val="0"/>
          <w:numId w:val="34"/>
        </w:numPr>
        <w:rPr>
          <w:rFonts w:ascii="Trebuchet MS" w:hAnsi="Trebuchet MS"/>
          <w:sz w:val="20"/>
          <w:szCs w:val="20"/>
        </w:rPr>
      </w:pPr>
      <w:r w:rsidRPr="00F739CD">
        <w:rPr>
          <w:rFonts w:ascii="Trebuchet MS" w:hAnsi="Trebuchet MS" w:cs="Arial"/>
          <w:sz w:val="20"/>
          <w:szCs w:val="20"/>
          <w:shd w:val="clear" w:color="auto" w:fill="FFFFFF"/>
        </w:rPr>
        <w:t xml:space="preserve">Other </w:t>
      </w:r>
      <w:r w:rsidR="001D03A0">
        <w:rPr>
          <w:rFonts w:ascii="Trebuchet MS" w:hAnsi="Trebuchet MS" w:cs="Arial"/>
          <w:sz w:val="20"/>
          <w:szCs w:val="20"/>
          <w:shd w:val="clear" w:color="auto" w:fill="FFFFFF"/>
        </w:rPr>
        <w:t>unplanned events</w:t>
      </w:r>
      <w:r w:rsidRPr="00F739CD">
        <w:rPr>
          <w:rFonts w:ascii="Trebuchet MS" w:hAnsi="Trebuchet MS" w:cs="Arial"/>
          <w:sz w:val="20"/>
          <w:szCs w:val="20"/>
          <w:shd w:val="clear" w:color="auto" w:fill="FFFFFF"/>
        </w:rPr>
        <w:t xml:space="preserve"> may prevent any step of the pr</w:t>
      </w:r>
      <w:r w:rsidR="001D03A0">
        <w:rPr>
          <w:rFonts w:ascii="Trebuchet MS" w:hAnsi="Trebuchet MS" w:cs="Arial"/>
          <w:sz w:val="20"/>
          <w:szCs w:val="20"/>
          <w:shd w:val="clear" w:color="auto" w:fill="FFFFFF"/>
        </w:rPr>
        <w:t>ocess from</w:t>
      </w:r>
      <w:r w:rsidRPr="00F739CD">
        <w:rPr>
          <w:rFonts w:ascii="Trebuchet MS" w:hAnsi="Trebuchet MS" w:cs="Arial"/>
          <w:sz w:val="20"/>
          <w:szCs w:val="20"/>
          <w:shd w:val="clear" w:color="auto" w:fill="FFFFFF"/>
        </w:rPr>
        <w:t xml:space="preserve"> be</w:t>
      </w:r>
      <w:r w:rsidR="001D03A0">
        <w:rPr>
          <w:rFonts w:ascii="Trebuchet MS" w:hAnsi="Trebuchet MS" w:cs="Arial"/>
          <w:sz w:val="20"/>
          <w:szCs w:val="20"/>
          <w:shd w:val="clear" w:color="auto" w:fill="FFFFFF"/>
        </w:rPr>
        <w:t>ing</w:t>
      </w:r>
      <w:r w:rsidRPr="00F739CD">
        <w:rPr>
          <w:rFonts w:ascii="Trebuchet MS" w:hAnsi="Trebuchet MS" w:cs="Arial"/>
          <w:sz w:val="20"/>
          <w:szCs w:val="20"/>
          <w:shd w:val="clear" w:color="auto" w:fill="FFFFFF"/>
        </w:rPr>
        <w:t xml:space="preserve"> performed or prevent </w:t>
      </w:r>
      <w:r w:rsidR="001D03A0">
        <w:rPr>
          <w:rFonts w:ascii="Trebuchet MS" w:hAnsi="Trebuchet MS" w:cs="Arial"/>
          <w:sz w:val="20"/>
          <w:szCs w:val="20"/>
          <w:shd w:val="clear" w:color="auto" w:fill="FFFFFF"/>
        </w:rPr>
        <w:t>a pregnancy from occurring</w:t>
      </w:r>
      <w:r w:rsidRPr="00F739CD">
        <w:rPr>
          <w:rFonts w:ascii="Trebuchet MS" w:hAnsi="Trebuchet MS" w:cs="Arial"/>
          <w:sz w:val="20"/>
          <w:szCs w:val="20"/>
          <w:shd w:val="clear" w:color="auto" w:fill="FFFFFF"/>
        </w:rPr>
        <w:t>.</w:t>
      </w:r>
      <w:r w:rsidRPr="00F739CD">
        <w:rPr>
          <w:rFonts w:ascii="Trebuchet MS" w:hAnsi="Trebuchet MS"/>
          <w:sz w:val="20"/>
          <w:szCs w:val="20"/>
          <w:shd w:val="clear" w:color="auto" w:fill="FFFFFF"/>
        </w:rPr>
        <w:t xml:space="preserve"> </w:t>
      </w:r>
    </w:p>
    <w:p w14:paraId="3F733779" w14:textId="705801DF" w:rsidR="00CD4DFF" w:rsidRPr="00F739CD" w:rsidRDefault="00B1650F" w:rsidP="00E5084B">
      <w:pPr>
        <w:numPr>
          <w:ilvl w:val="0"/>
          <w:numId w:val="34"/>
        </w:numPr>
        <w:rPr>
          <w:rFonts w:ascii="Trebuchet MS" w:hAnsi="Trebuchet MS"/>
          <w:sz w:val="20"/>
          <w:szCs w:val="20"/>
        </w:rPr>
      </w:pPr>
      <w:r>
        <w:rPr>
          <w:rFonts w:ascii="Trebuchet MS" w:hAnsi="Trebuchet MS"/>
          <w:sz w:val="20"/>
          <w:szCs w:val="20"/>
          <w:shd w:val="clear" w:color="auto" w:fill="FFFFFF"/>
        </w:rPr>
        <w:t>Hurricanes, floods, or other “acts of God</w:t>
      </w:r>
      <w:r w:rsidR="00ED2840">
        <w:rPr>
          <w:rFonts w:ascii="Trebuchet MS" w:hAnsi="Trebuchet MS"/>
          <w:sz w:val="20"/>
          <w:szCs w:val="20"/>
          <w:shd w:val="clear" w:color="auto" w:fill="FFFFFF"/>
        </w:rPr>
        <w:t>,</w:t>
      </w:r>
      <w:r>
        <w:rPr>
          <w:rFonts w:ascii="Trebuchet MS" w:hAnsi="Trebuchet MS"/>
          <w:sz w:val="20"/>
          <w:szCs w:val="20"/>
          <w:shd w:val="clear" w:color="auto" w:fill="FFFFFF"/>
        </w:rPr>
        <w:t>”</w:t>
      </w:r>
      <w:r w:rsidR="00ED2840">
        <w:rPr>
          <w:rFonts w:ascii="Trebuchet MS" w:hAnsi="Trebuchet MS"/>
          <w:sz w:val="20"/>
          <w:szCs w:val="20"/>
          <w:shd w:val="clear" w:color="auto" w:fill="FFFFFF"/>
        </w:rPr>
        <w:t xml:space="preserve"> </w:t>
      </w:r>
      <w:r w:rsidR="00CD4DFF" w:rsidRPr="00F739CD">
        <w:rPr>
          <w:rFonts w:ascii="Trebuchet MS" w:hAnsi="Trebuchet MS"/>
          <w:sz w:val="20"/>
          <w:szCs w:val="20"/>
          <w:shd w:val="clear" w:color="auto" w:fill="FFFFFF"/>
        </w:rPr>
        <w:t>including bombings or other terrorist acts</w:t>
      </w:r>
      <w:r w:rsidR="00ED2840">
        <w:rPr>
          <w:rFonts w:ascii="Trebuchet MS" w:hAnsi="Trebuchet MS"/>
          <w:sz w:val="20"/>
          <w:szCs w:val="20"/>
          <w:shd w:val="clear" w:color="auto" w:fill="FFFFFF"/>
        </w:rPr>
        <w:t>,</w:t>
      </w:r>
      <w:r w:rsidR="00CD4DFF" w:rsidRPr="00F739CD">
        <w:rPr>
          <w:rFonts w:ascii="Trebuchet MS" w:hAnsi="Trebuchet MS"/>
          <w:sz w:val="20"/>
          <w:szCs w:val="20"/>
          <w:shd w:val="clear" w:color="auto" w:fill="FFFFFF"/>
        </w:rPr>
        <w:t xml:space="preserve"> could destroy the laboratory or its contents,</w:t>
      </w:r>
      <w:r w:rsidR="00ED2840">
        <w:rPr>
          <w:rFonts w:ascii="Trebuchet MS" w:hAnsi="Trebuchet MS"/>
          <w:sz w:val="20"/>
          <w:szCs w:val="20"/>
          <w:shd w:val="clear" w:color="auto" w:fill="FFFFFF"/>
        </w:rPr>
        <w:t xml:space="preserve"> i</w:t>
      </w:r>
      <w:r w:rsidR="00CD4DFF" w:rsidRPr="00F739CD">
        <w:rPr>
          <w:rFonts w:ascii="Trebuchet MS" w:hAnsi="Trebuchet MS"/>
          <w:sz w:val="20"/>
          <w:szCs w:val="20"/>
          <w:shd w:val="clear" w:color="auto" w:fill="FFFFFF"/>
        </w:rPr>
        <w:t>ncluding any sperm, eggs, or embryos.</w:t>
      </w:r>
    </w:p>
    <w:p w14:paraId="4223E2A4" w14:textId="77777777" w:rsidR="00CD4DFF" w:rsidRPr="00F739CD" w:rsidRDefault="00CD4DFF">
      <w:pPr>
        <w:ind w:firstLine="0"/>
        <w:rPr>
          <w:rFonts w:ascii="Trebuchet MS" w:hAnsi="Trebuchet MS"/>
          <w:sz w:val="20"/>
          <w:szCs w:val="20"/>
        </w:rPr>
      </w:pPr>
      <w:r w:rsidRPr="00F739CD">
        <w:rPr>
          <w:rFonts w:ascii="Trebuchet MS" w:hAnsi="Trebuchet MS"/>
          <w:sz w:val="20"/>
          <w:szCs w:val="20"/>
          <w:shd w:val="clear" w:color="auto" w:fill="FFFFFF"/>
        </w:rPr>
        <w:t> </w:t>
      </w:r>
    </w:p>
    <w:p w14:paraId="500DC4EC" w14:textId="5882E6FE" w:rsidR="00CD4DFF" w:rsidRDefault="00CD4DFF" w:rsidP="008666BE">
      <w:pPr>
        <w:ind w:left="360" w:firstLine="0"/>
        <w:rPr>
          <w:rFonts w:ascii="Trebuchet MS" w:hAnsi="Trebuchet MS" w:cs="Arial"/>
          <w:sz w:val="20"/>
          <w:szCs w:val="20"/>
          <w:shd w:val="clear" w:color="auto" w:fill="FFFFFF"/>
        </w:rPr>
      </w:pPr>
      <w:r w:rsidRPr="00F739CD">
        <w:rPr>
          <w:rFonts w:ascii="Trebuchet MS" w:hAnsi="Trebuchet MS" w:cs="Arial"/>
          <w:sz w:val="20"/>
          <w:szCs w:val="20"/>
          <w:shd w:val="clear" w:color="auto" w:fill="FFFFFF"/>
        </w:rPr>
        <w:t>Quality control</w:t>
      </w:r>
      <w:r w:rsidR="0030397A">
        <w:rPr>
          <w:rFonts w:ascii="Trebuchet MS" w:hAnsi="Trebuchet MS" w:cs="Arial"/>
          <w:sz w:val="20"/>
          <w:szCs w:val="20"/>
          <w:shd w:val="clear" w:color="auto" w:fill="FFFFFF"/>
        </w:rPr>
        <w:t xml:space="preserve"> is the process of running tests to ensure that lab conditions are the best they can be to help embryos grow.  Systems in the lab are frequently checked to make sure conditions are optimal.  Sometimes immature or abnormal eggs, or embryos that have not developed nor</w:t>
      </w:r>
      <w:r w:rsidRPr="00F739CD">
        <w:rPr>
          <w:rFonts w:ascii="Trebuchet MS" w:hAnsi="Trebuchet MS" w:cs="Arial"/>
          <w:sz w:val="20"/>
          <w:szCs w:val="20"/>
          <w:shd w:val="clear" w:color="auto" w:fill="FFFFFF"/>
        </w:rPr>
        <w:t>mally</w:t>
      </w:r>
      <w:r w:rsidR="0030397A">
        <w:rPr>
          <w:rFonts w:ascii="Trebuchet MS" w:hAnsi="Trebuchet MS" w:cs="Arial"/>
          <w:sz w:val="20"/>
          <w:szCs w:val="20"/>
          <w:shd w:val="clear" w:color="auto" w:fill="FFFFFF"/>
        </w:rPr>
        <w:t>,</w:t>
      </w:r>
      <w:r w:rsidRPr="00F739CD">
        <w:rPr>
          <w:rFonts w:ascii="Trebuchet MS" w:hAnsi="Trebuchet MS" w:cs="Arial"/>
          <w:sz w:val="20"/>
          <w:szCs w:val="20"/>
          <w:shd w:val="clear" w:color="auto" w:fill="FFFFFF"/>
        </w:rPr>
        <w:t xml:space="preserve"> can be used for quality control</w:t>
      </w:r>
      <w:r w:rsidR="0030397A">
        <w:rPr>
          <w:rFonts w:ascii="Trebuchet MS" w:hAnsi="Trebuchet MS" w:cs="Arial"/>
          <w:sz w:val="20"/>
          <w:szCs w:val="20"/>
          <w:shd w:val="clear" w:color="auto" w:fill="FFFFFF"/>
        </w:rPr>
        <w:t xml:space="preserve"> checks before they are discarded</w:t>
      </w:r>
      <w:r w:rsidRPr="00F739CD">
        <w:rPr>
          <w:rFonts w:ascii="Trebuchet MS" w:hAnsi="Trebuchet MS" w:cs="Arial"/>
          <w:sz w:val="20"/>
          <w:szCs w:val="20"/>
          <w:shd w:val="clear" w:color="auto" w:fill="FFFFFF"/>
        </w:rPr>
        <w:t>. No</w:t>
      </w:r>
      <w:r w:rsidR="0030397A">
        <w:rPr>
          <w:rFonts w:ascii="Trebuchet MS" w:hAnsi="Trebuchet MS" w:cs="Arial"/>
          <w:sz w:val="20"/>
          <w:szCs w:val="20"/>
          <w:shd w:val="clear" w:color="auto" w:fill="FFFFFF"/>
        </w:rPr>
        <w:t xml:space="preserve">ne of </w:t>
      </w:r>
      <w:r w:rsidR="00446D51">
        <w:rPr>
          <w:rFonts w:ascii="Trebuchet MS" w:hAnsi="Trebuchet MS" w:cs="Arial"/>
          <w:sz w:val="20"/>
          <w:szCs w:val="20"/>
          <w:shd w:val="clear" w:color="auto" w:fill="FFFFFF"/>
        </w:rPr>
        <w:t>the</w:t>
      </w:r>
      <w:r w:rsidR="0030397A">
        <w:rPr>
          <w:rFonts w:ascii="Trebuchet MS" w:hAnsi="Trebuchet MS" w:cs="Arial"/>
          <w:sz w:val="20"/>
          <w:szCs w:val="20"/>
          <w:shd w:val="clear" w:color="auto" w:fill="FFFFFF"/>
        </w:rPr>
        <w:t xml:space="preserve"> material that would normally be discarded--blood, tissues eggs, sperm or embryos--</w:t>
      </w:r>
      <w:r w:rsidRPr="00F739CD">
        <w:rPr>
          <w:rFonts w:ascii="Trebuchet MS" w:hAnsi="Trebuchet MS" w:cs="Arial"/>
          <w:sz w:val="20"/>
          <w:szCs w:val="20"/>
          <w:shd w:val="clear" w:color="auto" w:fill="FFFFFF"/>
        </w:rPr>
        <w:t>will be u</w:t>
      </w:r>
      <w:r w:rsidR="0030397A">
        <w:rPr>
          <w:rFonts w:ascii="Trebuchet MS" w:hAnsi="Trebuchet MS" w:cs="Arial"/>
          <w:sz w:val="20"/>
          <w:szCs w:val="20"/>
          <w:shd w:val="clear" w:color="auto" w:fill="FFFFFF"/>
        </w:rPr>
        <w:t>s</w:t>
      </w:r>
      <w:r w:rsidRPr="00F739CD">
        <w:rPr>
          <w:rFonts w:ascii="Trebuchet MS" w:hAnsi="Trebuchet MS" w:cs="Arial"/>
          <w:sz w:val="20"/>
          <w:szCs w:val="20"/>
          <w:shd w:val="clear" w:color="auto" w:fill="FFFFFF"/>
        </w:rPr>
        <w:t xml:space="preserve">ed to </w:t>
      </w:r>
      <w:r w:rsidR="0030397A">
        <w:rPr>
          <w:rFonts w:ascii="Trebuchet MS" w:hAnsi="Trebuchet MS" w:cs="Arial"/>
          <w:sz w:val="20"/>
          <w:szCs w:val="20"/>
          <w:shd w:val="clear" w:color="auto" w:fill="FFFFFF"/>
        </w:rPr>
        <w:t>create</w:t>
      </w:r>
      <w:r w:rsidRPr="00F739CD">
        <w:rPr>
          <w:rFonts w:ascii="Trebuchet MS" w:hAnsi="Trebuchet MS" w:cs="Arial"/>
          <w:sz w:val="20"/>
          <w:szCs w:val="20"/>
          <w:shd w:val="clear" w:color="auto" w:fill="FFFFFF"/>
        </w:rPr>
        <w:t xml:space="preserve"> a pregnancy or a cell line</w:t>
      </w:r>
      <w:r w:rsidR="007E78EF">
        <w:rPr>
          <w:rFonts w:ascii="Trebuchet MS" w:hAnsi="Trebuchet MS" w:cs="Arial"/>
          <w:sz w:val="20"/>
          <w:szCs w:val="20"/>
          <w:shd w:val="clear" w:color="auto" w:fill="FFFFFF"/>
        </w:rPr>
        <w:t>.</w:t>
      </w:r>
      <w:r w:rsidRPr="00F739CD">
        <w:rPr>
          <w:rFonts w:ascii="Trebuchet MS" w:hAnsi="Trebuchet MS" w:cs="Arial"/>
          <w:sz w:val="20"/>
          <w:szCs w:val="20"/>
          <w:shd w:val="clear" w:color="auto" w:fill="FFFFFF"/>
        </w:rPr>
        <w:t xml:space="preserve"> </w:t>
      </w:r>
    </w:p>
    <w:p w14:paraId="30E48F91" w14:textId="77777777" w:rsidR="008666BE" w:rsidRPr="008666BE" w:rsidRDefault="008666BE" w:rsidP="008666BE">
      <w:pPr>
        <w:ind w:left="360" w:firstLine="0"/>
        <w:rPr>
          <w:rStyle w:val="IntenseReference"/>
          <w:rFonts w:ascii="Trebuchet MS" w:hAnsi="Trebuchet MS" w:cs="Arial"/>
          <w:b w:val="0"/>
          <w:bCs w:val="0"/>
          <w:color w:val="auto"/>
          <w:sz w:val="20"/>
          <w:szCs w:val="20"/>
          <w:shd w:val="clear" w:color="auto" w:fill="FFFFFF"/>
        </w:rPr>
      </w:pPr>
    </w:p>
    <w:p w14:paraId="3B487278" w14:textId="5DD7717E" w:rsidR="00CD4DFF" w:rsidRDefault="00F27B0B" w:rsidP="00F27B0B">
      <w:pPr>
        <w:pStyle w:val="BodyText"/>
        <w:spacing w:after="283"/>
        <w:rPr>
          <w:rStyle w:val="IntenseReference"/>
          <w:rFonts w:cs="Times New Roman"/>
          <w:szCs w:val="22"/>
        </w:rPr>
      </w:pPr>
      <w:r>
        <w:rPr>
          <w:rStyle w:val="IntenseReference"/>
        </w:rPr>
        <w:t xml:space="preserve">   </w:t>
      </w:r>
      <w:r w:rsidR="00CD4DFF">
        <w:rPr>
          <w:rStyle w:val="IntenseReference"/>
        </w:rPr>
        <w:t>Embryo transfer</w:t>
      </w:r>
    </w:p>
    <w:p w14:paraId="3728C81E" w14:textId="27832C3D" w:rsidR="00AD168D" w:rsidRDefault="00CD4DFF" w:rsidP="00B1672C">
      <w:pPr>
        <w:pStyle w:val="greenbox"/>
        <w:ind w:left="540"/>
      </w:pPr>
      <w:r>
        <w:t>After a few days of development, the best</w:t>
      </w:r>
      <w:r w:rsidR="00804364">
        <w:t>-</w:t>
      </w:r>
      <w:r w:rsidR="006F0254">
        <w:t xml:space="preserve">developed </w:t>
      </w:r>
      <w:r>
        <w:t xml:space="preserve">embryos are </w:t>
      </w:r>
      <w:r w:rsidR="00804364">
        <w:t>chosen</w:t>
      </w:r>
      <w:r>
        <w:t xml:space="preserve"> for transfer</w:t>
      </w:r>
      <w:r w:rsidR="00B1650F">
        <w:t>.</w:t>
      </w:r>
      <w:r>
        <w:t xml:space="preserve"> </w:t>
      </w:r>
    </w:p>
    <w:p w14:paraId="1C17983C" w14:textId="75805BE3" w:rsidR="00CD4DFF" w:rsidRDefault="00AD168D">
      <w:pPr>
        <w:pStyle w:val="greenbox"/>
        <w:ind w:left="540"/>
      </w:pPr>
      <w:r>
        <w:t xml:space="preserve">The </w:t>
      </w:r>
      <w:r w:rsidR="00446D51">
        <w:t>number of embryos transferred affects</w:t>
      </w:r>
      <w:r>
        <w:t xml:space="preserve"> the pregnancy rate and the risk </w:t>
      </w:r>
      <w:r w:rsidR="00030019">
        <w:t xml:space="preserve">of </w:t>
      </w:r>
      <w:r>
        <w:t xml:space="preserve">twins or other multiple </w:t>
      </w:r>
      <w:r w:rsidR="00446D51">
        <w:t>pregnancies</w:t>
      </w:r>
      <w:r>
        <w:t>.</w:t>
      </w:r>
    </w:p>
    <w:p w14:paraId="50380020" w14:textId="740769D7" w:rsidR="00CD4DFF" w:rsidRDefault="00804364" w:rsidP="00B1672C">
      <w:pPr>
        <w:pStyle w:val="greenbox"/>
        <w:ind w:left="540"/>
      </w:pPr>
      <w:r>
        <w:t>The</w:t>
      </w:r>
      <w:r w:rsidR="00CD4DFF">
        <w:t xml:space="preserve"> woman’s age and the </w:t>
      </w:r>
      <w:r>
        <w:t>quality</w:t>
      </w:r>
      <w:r w:rsidR="00CD4DFF">
        <w:t> of the developing embryo</w:t>
      </w:r>
      <w:r>
        <w:t>(s)</w:t>
      </w:r>
      <w:r w:rsidR="00CD4DFF">
        <w:t xml:space="preserve"> have the greatest </w:t>
      </w:r>
      <w:r w:rsidR="00030019">
        <w:t xml:space="preserve">effect </w:t>
      </w:r>
      <w:r w:rsidR="00CD4DFF">
        <w:t>on pregnancy outcome</w:t>
      </w:r>
      <w:r w:rsidR="00B1650F">
        <w:t>.</w:t>
      </w:r>
      <w:r w:rsidR="00CD4DFF">
        <w:t xml:space="preserve"> </w:t>
      </w:r>
    </w:p>
    <w:p w14:paraId="0F69ACA9" w14:textId="6DA9CF66" w:rsidR="00CD4DFF" w:rsidRDefault="00CD4DFF" w:rsidP="00B1672C">
      <w:pPr>
        <w:pStyle w:val="greenbox"/>
        <w:ind w:left="540"/>
      </w:pPr>
      <w:r>
        <w:t>Embryos are placed in the uter</w:t>
      </w:r>
      <w:r w:rsidR="00804364">
        <w:t>us</w:t>
      </w:r>
      <w:r>
        <w:t xml:space="preserve"> </w:t>
      </w:r>
      <w:r w:rsidR="00804364">
        <w:t>using</w:t>
      </w:r>
      <w:r>
        <w:t xml:space="preserve"> a thin tube</w:t>
      </w:r>
      <w:r w:rsidR="00B1650F">
        <w:t>.</w:t>
      </w:r>
      <w:r>
        <w:t xml:space="preserve"> </w:t>
      </w:r>
    </w:p>
    <w:p w14:paraId="689EBC6B" w14:textId="641453AF" w:rsidR="008666BE" w:rsidRPr="008666BE" w:rsidRDefault="00CD4DFF" w:rsidP="008666BE">
      <w:pPr>
        <w:pStyle w:val="greenbox"/>
        <w:ind w:left="540"/>
      </w:pPr>
      <w:r>
        <w:t>Ex</w:t>
      </w:r>
      <w:r w:rsidR="00AD168D">
        <w:t xml:space="preserve">tra, </w:t>
      </w:r>
      <w:r w:rsidR="00446D51">
        <w:t>normally developing</w:t>
      </w:r>
      <w:r>
        <w:t xml:space="preserve"> embryos that are not transferred can be frozen</w:t>
      </w:r>
      <w:r w:rsidR="00AD168D">
        <w:t xml:space="preserve"> for future use</w:t>
      </w:r>
      <w:r w:rsidR="00B1650F">
        <w:t>.</w:t>
      </w:r>
      <w:r>
        <w:t xml:space="preserve"> </w:t>
      </w:r>
      <w:r w:rsidR="00904E81">
        <w:rPr>
          <w:noProof/>
          <w:lang w:bidi="ar-SA"/>
        </w:rPr>
        <w:drawing>
          <wp:anchor distT="0" distB="0" distL="114300" distR="114300" simplePos="0" relativeHeight="251669504" behindDoc="1" locked="0" layoutInCell="1" allowOverlap="1" wp14:anchorId="04B449BE" wp14:editId="6516A0AC">
            <wp:simplePos x="0" y="0"/>
            <wp:positionH relativeFrom="column">
              <wp:posOffset>4067175</wp:posOffset>
            </wp:positionH>
            <wp:positionV relativeFrom="paragraph">
              <wp:posOffset>182880</wp:posOffset>
            </wp:positionV>
            <wp:extent cx="1743075" cy="1400175"/>
            <wp:effectExtent l="0" t="0" r="9525" b="9525"/>
            <wp:wrapTight wrapText="bothSides">
              <wp:wrapPolygon edited="0">
                <wp:start x="0" y="0"/>
                <wp:lineTo x="0" y="21453"/>
                <wp:lineTo x="21482" y="21453"/>
                <wp:lineTo x="21482"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1400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80946" w14:textId="7C62E456" w:rsidR="00CD4DFF" w:rsidRPr="008666BE" w:rsidRDefault="00CD4DFF" w:rsidP="008666BE">
      <w:pPr>
        <w:pStyle w:val="BodyText"/>
        <w:spacing w:before="120" w:after="120"/>
        <w:ind w:left="360"/>
        <w:rPr>
          <w:shd w:val="clear" w:color="auto" w:fill="FFFF00"/>
        </w:rPr>
      </w:pPr>
      <w:r>
        <w:rPr>
          <w:shd w:val="clear" w:color="auto" w:fill="FFFFFF"/>
        </w:rPr>
        <w:t>After a few days of</w:t>
      </w:r>
      <w:r w:rsidR="00E64DF0">
        <w:rPr>
          <w:shd w:val="clear" w:color="auto" w:fill="FFFFFF"/>
        </w:rPr>
        <w:t xml:space="preserve"> development, the embryo transfer takes place</w:t>
      </w:r>
      <w:r w:rsidR="00B01A11">
        <w:rPr>
          <w:shd w:val="clear" w:color="auto" w:fill="FFFFFF"/>
        </w:rPr>
        <w:t>, or the embryos are frozen for transfer later on</w:t>
      </w:r>
      <w:r>
        <w:rPr>
          <w:shd w:val="clear" w:color="auto" w:fill="FFFFFF"/>
        </w:rPr>
        <w:t xml:space="preserve">. </w:t>
      </w:r>
      <w:r w:rsidR="00E64DF0">
        <w:rPr>
          <w:shd w:val="clear" w:color="auto" w:fill="FFFFFF"/>
        </w:rPr>
        <w:t>One or more e</w:t>
      </w:r>
      <w:r>
        <w:rPr>
          <w:shd w:val="clear" w:color="auto" w:fill="FFFFFF"/>
        </w:rPr>
        <w:t xml:space="preserve">mbryos are placed in the </w:t>
      </w:r>
      <w:r w:rsidR="00E64DF0">
        <w:rPr>
          <w:shd w:val="clear" w:color="auto" w:fill="FFFFFF"/>
        </w:rPr>
        <w:t>uterus using</w:t>
      </w:r>
      <w:r>
        <w:rPr>
          <w:shd w:val="clear" w:color="auto" w:fill="FFFFFF"/>
        </w:rPr>
        <w:t xml:space="preserve"> a thin tube</w:t>
      </w:r>
      <w:r w:rsidR="00E64DF0">
        <w:rPr>
          <w:shd w:val="clear" w:color="auto" w:fill="FFFFFF"/>
        </w:rPr>
        <w:t xml:space="preserve"> called a </w:t>
      </w:r>
      <w:r>
        <w:rPr>
          <w:shd w:val="clear" w:color="auto" w:fill="FFFFFF"/>
        </w:rPr>
        <w:t>catheter. Ultrasound may be used to help guide the catheter</w:t>
      </w:r>
      <w:r w:rsidR="00E64DF0">
        <w:rPr>
          <w:shd w:val="clear" w:color="auto" w:fill="FFFFFF"/>
        </w:rPr>
        <w:t>.  It can also</w:t>
      </w:r>
      <w:r>
        <w:rPr>
          <w:shd w:val="clear" w:color="auto" w:fill="FFFFFF"/>
        </w:rPr>
        <w:t xml:space="preserve"> confirm placement through the cervix and into the ute</w:t>
      </w:r>
      <w:r w:rsidR="00E64DF0">
        <w:rPr>
          <w:shd w:val="clear" w:color="auto" w:fill="FFFFFF"/>
        </w:rPr>
        <w:t>rus</w:t>
      </w:r>
      <w:r>
        <w:rPr>
          <w:shd w:val="clear" w:color="auto" w:fill="FFFFFF"/>
        </w:rPr>
        <w:t>. Although th</w:t>
      </w:r>
      <w:r w:rsidR="000E3B3B">
        <w:rPr>
          <w:shd w:val="clear" w:color="auto" w:fill="FFFFFF"/>
        </w:rPr>
        <w:t>is is a simple process, there are some very rare risks.</w:t>
      </w:r>
      <w:r>
        <w:rPr>
          <w:shd w:val="clear" w:color="auto" w:fill="FFFFFF"/>
        </w:rPr>
        <w:t xml:space="preserve"> </w:t>
      </w:r>
      <w:r w:rsidR="000E3B3B">
        <w:rPr>
          <w:shd w:val="clear" w:color="auto" w:fill="FFFFFF"/>
        </w:rPr>
        <w:t xml:space="preserve">These </w:t>
      </w:r>
      <w:r>
        <w:rPr>
          <w:shd w:val="clear" w:color="auto" w:fill="FFFFFF"/>
        </w:rPr>
        <w:t>risks include infection</w:t>
      </w:r>
      <w:r w:rsidR="000E3B3B">
        <w:rPr>
          <w:shd w:val="clear" w:color="auto" w:fill="FFFFFF"/>
        </w:rPr>
        <w:t>, lo</w:t>
      </w:r>
      <w:r>
        <w:rPr>
          <w:shd w:val="clear" w:color="auto" w:fill="FFFFFF"/>
        </w:rPr>
        <w:t>ss of</w:t>
      </w:r>
      <w:r w:rsidR="000E3B3B">
        <w:rPr>
          <w:shd w:val="clear" w:color="auto" w:fill="FFFFFF"/>
        </w:rPr>
        <w:t xml:space="preserve"> the embryo(s), </w:t>
      </w:r>
      <w:r>
        <w:rPr>
          <w:shd w:val="clear" w:color="auto" w:fill="FFFFFF"/>
        </w:rPr>
        <w:t>or damage t</w:t>
      </w:r>
      <w:r w:rsidR="000E3B3B">
        <w:rPr>
          <w:shd w:val="clear" w:color="auto" w:fill="FFFFFF"/>
        </w:rPr>
        <w:t>o</w:t>
      </w:r>
      <w:r>
        <w:rPr>
          <w:shd w:val="clear" w:color="auto" w:fill="FFFFFF"/>
        </w:rPr>
        <w:t xml:space="preserve"> the embryo</w:t>
      </w:r>
      <w:r w:rsidR="000E3B3B">
        <w:rPr>
          <w:shd w:val="clear" w:color="auto" w:fill="FFFFFF"/>
        </w:rPr>
        <w:t>(</w:t>
      </w:r>
      <w:r>
        <w:rPr>
          <w:shd w:val="clear" w:color="auto" w:fill="FFFFFF"/>
        </w:rPr>
        <w:t>s</w:t>
      </w:r>
      <w:r w:rsidR="000E3B3B">
        <w:rPr>
          <w:shd w:val="clear" w:color="auto" w:fill="FFFFFF"/>
        </w:rPr>
        <w:t>)</w:t>
      </w:r>
      <w:r>
        <w:rPr>
          <w:shd w:val="clear" w:color="auto" w:fill="FFFFFF"/>
        </w:rPr>
        <w:t>.</w:t>
      </w:r>
      <w:r w:rsidR="00371E93">
        <w:rPr>
          <w:shd w:val="clear" w:color="auto" w:fill="FFFFFF"/>
        </w:rPr>
        <w:t xml:space="preserve">  Not all embryos become pregnancies, and not all pregnancies are normal or grow in the correct place – tubal pregnancies can occur.</w:t>
      </w:r>
    </w:p>
    <w:p w14:paraId="0BE89F32" w14:textId="4C20F382" w:rsidR="00CD4DFF" w:rsidRDefault="00CD4DFF" w:rsidP="00076584">
      <w:pPr>
        <w:ind w:left="360" w:firstLine="0"/>
        <w:rPr>
          <w:rFonts w:ascii="Trebuchet MS" w:hAnsi="Trebuchet MS"/>
          <w:sz w:val="20"/>
          <w:szCs w:val="20"/>
        </w:rPr>
      </w:pPr>
      <w:r>
        <w:rPr>
          <w:rFonts w:ascii="Trebuchet MS" w:hAnsi="Trebuchet MS"/>
          <w:sz w:val="20"/>
          <w:szCs w:val="20"/>
          <w:shd w:val="clear" w:color="auto" w:fill="FFFFFF"/>
        </w:rPr>
        <w:t>The number of embryos</w:t>
      </w:r>
      <w:r w:rsidR="00B01A11">
        <w:rPr>
          <w:rFonts w:ascii="Trebuchet MS" w:hAnsi="Trebuchet MS"/>
          <w:sz w:val="20"/>
          <w:szCs w:val="20"/>
          <w:shd w:val="clear" w:color="auto" w:fill="FFFFFF"/>
        </w:rPr>
        <w:t xml:space="preserve"> to</w:t>
      </w:r>
      <w:r>
        <w:rPr>
          <w:rFonts w:ascii="Trebuchet MS" w:hAnsi="Trebuchet MS"/>
          <w:sz w:val="20"/>
          <w:szCs w:val="20"/>
          <w:shd w:val="clear" w:color="auto" w:fill="FFFFFF"/>
        </w:rPr>
        <w:t xml:space="preserve"> transfer</w:t>
      </w:r>
      <w:r w:rsidR="00B01A11">
        <w:rPr>
          <w:rFonts w:ascii="Trebuchet MS" w:hAnsi="Trebuchet MS"/>
          <w:sz w:val="20"/>
          <w:szCs w:val="20"/>
          <w:shd w:val="clear" w:color="auto" w:fill="FFFFFF"/>
        </w:rPr>
        <w:t xml:space="preserve"> is an important decision</w:t>
      </w:r>
      <w:r w:rsidR="00E1435D">
        <w:rPr>
          <w:rFonts w:ascii="Trebuchet MS" w:hAnsi="Trebuchet MS"/>
          <w:sz w:val="20"/>
          <w:szCs w:val="20"/>
          <w:shd w:val="clear" w:color="auto" w:fill="FFFFFF"/>
        </w:rPr>
        <w:t>.  A</w:t>
      </w:r>
      <w:r w:rsidR="006F0254">
        <w:rPr>
          <w:rFonts w:ascii="Trebuchet MS" w:hAnsi="Trebuchet MS"/>
          <w:sz w:val="20"/>
          <w:szCs w:val="20"/>
          <w:shd w:val="clear" w:color="auto" w:fill="FFFFFF"/>
        </w:rPr>
        <w:t xml:space="preserve"> woman’s a</w:t>
      </w:r>
      <w:r w:rsidR="00E1435D">
        <w:rPr>
          <w:rFonts w:ascii="Trebuchet MS" w:hAnsi="Trebuchet MS"/>
          <w:sz w:val="20"/>
          <w:szCs w:val="20"/>
          <w:shd w:val="clear" w:color="auto" w:fill="FFFFFF"/>
        </w:rPr>
        <w:t xml:space="preserve">ge and </w:t>
      </w:r>
      <w:r w:rsidR="006F0254">
        <w:rPr>
          <w:rFonts w:ascii="Trebuchet MS" w:hAnsi="Trebuchet MS"/>
          <w:sz w:val="20"/>
          <w:szCs w:val="20"/>
          <w:shd w:val="clear" w:color="auto" w:fill="FFFFFF"/>
        </w:rPr>
        <w:t xml:space="preserve">the quality of the </w:t>
      </w:r>
      <w:r w:rsidR="00E1435D">
        <w:rPr>
          <w:rFonts w:ascii="Trebuchet MS" w:hAnsi="Trebuchet MS"/>
          <w:sz w:val="20"/>
          <w:szCs w:val="20"/>
          <w:shd w:val="clear" w:color="auto" w:fill="FFFFFF"/>
        </w:rPr>
        <w:t xml:space="preserve">embryo affect both the chance for pregnancy as well as the chance </w:t>
      </w:r>
      <w:r>
        <w:rPr>
          <w:rFonts w:ascii="Trebuchet MS" w:hAnsi="Trebuchet MS"/>
          <w:sz w:val="20"/>
          <w:szCs w:val="20"/>
          <w:shd w:val="clear" w:color="auto" w:fill="FFFFFF"/>
        </w:rPr>
        <w:t xml:space="preserve">for multiple </w:t>
      </w:r>
      <w:r w:rsidR="00037DFD">
        <w:rPr>
          <w:rFonts w:ascii="Trebuchet MS" w:hAnsi="Trebuchet MS"/>
          <w:sz w:val="20"/>
          <w:szCs w:val="20"/>
          <w:shd w:val="clear" w:color="auto" w:fill="FFFFFF"/>
        </w:rPr>
        <w:t>embryos to implant.  If multiple embryos implant, a multiple pregnancy (twins, triplets, or more) will result</w:t>
      </w:r>
      <w:r>
        <w:rPr>
          <w:rFonts w:ascii="Trebuchet MS" w:hAnsi="Trebuchet MS"/>
          <w:sz w:val="20"/>
          <w:szCs w:val="20"/>
          <w:shd w:val="clear" w:color="auto" w:fill="FFFFFF"/>
        </w:rPr>
        <w:t xml:space="preserve">.  </w:t>
      </w:r>
      <w:r w:rsidR="00037DFD">
        <w:rPr>
          <w:rFonts w:ascii="Trebuchet MS" w:hAnsi="Trebuchet MS"/>
          <w:sz w:val="20"/>
          <w:szCs w:val="20"/>
          <w:shd w:val="clear" w:color="auto" w:fill="FFFFFF"/>
        </w:rPr>
        <w:t xml:space="preserve">In some cases, an embryo can split into two </w:t>
      </w:r>
      <w:r w:rsidR="002A1406">
        <w:rPr>
          <w:rFonts w:ascii="Trebuchet MS" w:hAnsi="Trebuchet MS"/>
          <w:sz w:val="20"/>
          <w:szCs w:val="20"/>
          <w:shd w:val="clear" w:color="auto" w:fill="FFFFFF"/>
        </w:rPr>
        <w:t>(</w:t>
      </w:r>
      <w:r w:rsidR="00037DFD">
        <w:rPr>
          <w:rFonts w:ascii="Trebuchet MS" w:hAnsi="Trebuchet MS"/>
          <w:sz w:val="20"/>
          <w:szCs w:val="20"/>
          <w:shd w:val="clear" w:color="auto" w:fill="FFFFFF"/>
        </w:rPr>
        <w:t>identical twins</w:t>
      </w:r>
      <w:r w:rsidR="002A1406">
        <w:rPr>
          <w:rFonts w:ascii="Trebuchet MS" w:hAnsi="Trebuchet MS"/>
          <w:sz w:val="20"/>
          <w:szCs w:val="20"/>
          <w:shd w:val="clear" w:color="auto" w:fill="FFFFFF"/>
        </w:rPr>
        <w:t>)</w:t>
      </w:r>
      <w:r w:rsidR="00037DFD">
        <w:rPr>
          <w:rFonts w:ascii="Trebuchet MS" w:hAnsi="Trebuchet MS"/>
          <w:sz w:val="20"/>
          <w:szCs w:val="20"/>
          <w:shd w:val="clear" w:color="auto" w:fill="FFFFFF"/>
        </w:rPr>
        <w:t xml:space="preserve"> after transfer.  Before the transfer, i</w:t>
      </w:r>
      <w:r>
        <w:rPr>
          <w:rFonts w:ascii="Trebuchet MS" w:hAnsi="Trebuchet MS"/>
          <w:sz w:val="20"/>
          <w:szCs w:val="20"/>
          <w:shd w:val="clear" w:color="auto" w:fill="FFFFFF"/>
        </w:rPr>
        <w:t>t is critical to discuss with your doctor</w:t>
      </w:r>
      <w:r w:rsidR="002A1406">
        <w:rPr>
          <w:rFonts w:ascii="Trebuchet MS" w:hAnsi="Trebuchet MS"/>
          <w:sz w:val="20"/>
          <w:szCs w:val="20"/>
          <w:shd w:val="clear" w:color="auto" w:fill="FFFFFF"/>
        </w:rPr>
        <w:t xml:space="preserve"> how many embryos to transfer</w:t>
      </w:r>
      <w:r>
        <w:rPr>
          <w:rFonts w:ascii="Trebuchet MS" w:hAnsi="Trebuchet MS"/>
          <w:sz w:val="20"/>
          <w:szCs w:val="20"/>
          <w:shd w:val="clear" w:color="auto" w:fill="FFFFFF"/>
        </w:rPr>
        <w:t xml:space="preserve">. </w:t>
      </w:r>
    </w:p>
    <w:p w14:paraId="762FEFB1" w14:textId="77777777" w:rsidR="00CD4DFF" w:rsidRDefault="00CD4DFF" w:rsidP="00076584">
      <w:pPr>
        <w:pStyle w:val="BodyText"/>
        <w:ind w:left="360"/>
        <w:rPr>
          <w:rStyle w:val="NoSpacingChar"/>
          <w:rFonts w:ascii="Calibri" w:hAnsi="Calibri" w:cs="Times New Roman"/>
          <w:sz w:val="22"/>
          <w:szCs w:val="22"/>
        </w:rPr>
      </w:pPr>
    </w:p>
    <w:p w14:paraId="554D68DB" w14:textId="5E45DEC1" w:rsidR="00CD4DFF" w:rsidRDefault="00E5084B" w:rsidP="00E5084B">
      <w:pPr>
        <w:pStyle w:val="MediumGrid21"/>
        <w:ind w:left="360"/>
        <w:rPr>
          <w:rFonts w:ascii="Trebuchet MS" w:eastAsia="Trebuchet MS" w:hAnsi="Trebuchet MS" w:cs="Arial"/>
          <w:sz w:val="20"/>
          <w:szCs w:val="20"/>
        </w:rPr>
      </w:pPr>
      <w:r>
        <w:rPr>
          <w:rFonts w:ascii="Trebuchet MS" w:eastAsia="Trebuchet MS" w:hAnsi="Trebuchet MS" w:cs="Arial"/>
          <w:sz w:val="20"/>
          <w:szCs w:val="20"/>
        </w:rPr>
        <w:t xml:space="preserve">Guidelines for the maximum number of </w:t>
      </w:r>
      <w:r w:rsidR="00CD4DFF">
        <w:rPr>
          <w:rFonts w:ascii="Trebuchet MS" w:eastAsia="Trebuchet MS" w:hAnsi="Trebuchet MS" w:cs="Arial"/>
          <w:sz w:val="20"/>
          <w:szCs w:val="20"/>
        </w:rPr>
        <w:t>embryos to transfer</w:t>
      </w:r>
      <w:r>
        <w:rPr>
          <w:rFonts w:ascii="Trebuchet MS" w:eastAsia="Trebuchet MS" w:hAnsi="Trebuchet MS" w:cs="Arial"/>
          <w:sz w:val="20"/>
          <w:szCs w:val="20"/>
        </w:rPr>
        <w:t xml:space="preserve"> are given below.</w:t>
      </w:r>
      <w:r w:rsidR="00333952">
        <w:rPr>
          <w:rFonts w:ascii="Trebuchet MS" w:eastAsia="Trebuchet MS" w:hAnsi="Trebuchet MS" w:cs="Arial"/>
          <w:sz w:val="20"/>
          <w:szCs w:val="20"/>
        </w:rPr>
        <w:t xml:space="preserve">  </w:t>
      </w:r>
    </w:p>
    <w:p w14:paraId="15BC756C" w14:textId="77777777" w:rsidR="00CD4DFF" w:rsidRDefault="00CD4DFF">
      <w:pPr>
        <w:pStyle w:val="BodyText"/>
        <w:jc w:val="center"/>
        <w:rPr>
          <w:u w:val="single"/>
        </w:rPr>
      </w:pPr>
    </w:p>
    <w:p w14:paraId="280F441C" w14:textId="42EFFB87" w:rsidR="00BB7581" w:rsidRDefault="00CD4DFF">
      <w:pPr>
        <w:pStyle w:val="BodyText"/>
        <w:jc w:val="center"/>
        <w:rPr>
          <w:b/>
        </w:rPr>
      </w:pPr>
      <w:r w:rsidRPr="00E5084B">
        <w:rPr>
          <w:b/>
        </w:rPr>
        <w:t>R</w:t>
      </w:r>
      <w:r w:rsidR="00E5084B">
        <w:rPr>
          <w:b/>
        </w:rPr>
        <w:t>ECOMMENDED LIMITS ON THE NUMBER OF EMBRYOS TO TRANSFER</w:t>
      </w:r>
    </w:p>
    <w:tbl>
      <w:tblPr>
        <w:tblStyle w:val="LightList-Accent6"/>
        <w:tblW w:w="0" w:type="auto"/>
        <w:tblInd w:w="1065" w:type="dxa"/>
        <w:tblLook w:val="04A0" w:firstRow="1" w:lastRow="0" w:firstColumn="1" w:lastColumn="0" w:noHBand="0" w:noVBand="1"/>
      </w:tblPr>
      <w:tblGrid>
        <w:gridCol w:w="3121"/>
        <w:gridCol w:w="568"/>
        <w:gridCol w:w="759"/>
        <w:gridCol w:w="759"/>
        <w:gridCol w:w="759"/>
        <w:gridCol w:w="1278"/>
      </w:tblGrid>
      <w:tr w:rsidR="00365677" w14:paraId="45F3A5B9" w14:textId="2B8C87F7" w:rsidTr="001E0E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20BA2FC" w14:textId="1DD1846F" w:rsidR="00365677" w:rsidRDefault="00365677" w:rsidP="00365677">
            <w:pPr>
              <w:pStyle w:val="BodyText"/>
              <w:jc w:val="right"/>
              <w:rPr>
                <w:b w:val="0"/>
              </w:rPr>
            </w:pPr>
            <w:r>
              <w:t>Age:</w:t>
            </w:r>
          </w:p>
        </w:tc>
        <w:tc>
          <w:tcPr>
            <w:tcW w:w="0" w:type="auto"/>
          </w:tcPr>
          <w:p w14:paraId="43789F06" w14:textId="3EC45814" w:rsidR="00365677" w:rsidRDefault="00365677">
            <w:pPr>
              <w:pStyle w:val="BodyText"/>
              <w:jc w:val="center"/>
              <w:cnfStyle w:val="100000000000" w:firstRow="1" w:lastRow="0" w:firstColumn="0" w:lastColumn="0" w:oddVBand="0" w:evenVBand="0" w:oddHBand="0" w:evenHBand="0" w:firstRowFirstColumn="0" w:firstRowLastColumn="0" w:lastRowFirstColumn="0" w:lastRowLastColumn="0"/>
              <w:rPr>
                <w:b w:val="0"/>
              </w:rPr>
            </w:pPr>
            <w:r>
              <w:t>&lt;35</w:t>
            </w:r>
          </w:p>
        </w:tc>
        <w:tc>
          <w:tcPr>
            <w:tcW w:w="0" w:type="auto"/>
          </w:tcPr>
          <w:p w14:paraId="05797E3A" w14:textId="0D73D142" w:rsidR="00365677" w:rsidRDefault="00365677">
            <w:pPr>
              <w:pStyle w:val="BodyText"/>
              <w:jc w:val="center"/>
              <w:cnfStyle w:val="100000000000" w:firstRow="1" w:lastRow="0" w:firstColumn="0" w:lastColumn="0" w:oddVBand="0" w:evenVBand="0" w:oddHBand="0" w:evenHBand="0" w:firstRowFirstColumn="0" w:firstRowLastColumn="0" w:lastRowFirstColumn="0" w:lastRowLastColumn="0"/>
              <w:rPr>
                <w:b w:val="0"/>
              </w:rPr>
            </w:pPr>
            <w:r>
              <w:t>35-37</w:t>
            </w:r>
          </w:p>
        </w:tc>
        <w:tc>
          <w:tcPr>
            <w:tcW w:w="0" w:type="auto"/>
          </w:tcPr>
          <w:p w14:paraId="20EC30C4" w14:textId="2F2F8A39" w:rsidR="00365677" w:rsidRDefault="00365677">
            <w:pPr>
              <w:pStyle w:val="BodyText"/>
              <w:jc w:val="center"/>
              <w:cnfStyle w:val="100000000000" w:firstRow="1" w:lastRow="0" w:firstColumn="0" w:lastColumn="0" w:oddVBand="0" w:evenVBand="0" w:oddHBand="0" w:evenHBand="0" w:firstRowFirstColumn="0" w:firstRowLastColumn="0" w:lastRowFirstColumn="0" w:lastRowLastColumn="0"/>
              <w:rPr>
                <w:b w:val="0"/>
              </w:rPr>
            </w:pPr>
            <w:r>
              <w:t>38-40</w:t>
            </w:r>
          </w:p>
        </w:tc>
        <w:tc>
          <w:tcPr>
            <w:tcW w:w="0" w:type="auto"/>
          </w:tcPr>
          <w:p w14:paraId="2017A3CD" w14:textId="38A70989" w:rsidR="00365677" w:rsidRDefault="00365677">
            <w:pPr>
              <w:pStyle w:val="BodyText"/>
              <w:jc w:val="center"/>
              <w:cnfStyle w:val="100000000000" w:firstRow="1" w:lastRow="0" w:firstColumn="0" w:lastColumn="0" w:oddVBand="0" w:evenVBand="0" w:oddHBand="0" w:evenHBand="0" w:firstRowFirstColumn="0" w:firstRowLastColumn="0" w:lastRowFirstColumn="0" w:lastRowLastColumn="0"/>
              <w:rPr>
                <w:b w:val="0"/>
              </w:rPr>
            </w:pPr>
            <w:r>
              <w:t>41-42</w:t>
            </w:r>
          </w:p>
        </w:tc>
        <w:tc>
          <w:tcPr>
            <w:tcW w:w="1278" w:type="dxa"/>
          </w:tcPr>
          <w:p w14:paraId="4948E233" w14:textId="0D151F7B" w:rsidR="00365677" w:rsidRDefault="00365677" w:rsidP="00365677">
            <w:pPr>
              <w:pStyle w:val="BodyText"/>
              <w:cnfStyle w:val="100000000000" w:firstRow="1" w:lastRow="0" w:firstColumn="0" w:lastColumn="0" w:oddVBand="0" w:evenVBand="0" w:oddHBand="0" w:evenHBand="0" w:firstRowFirstColumn="0" w:firstRowLastColumn="0" w:lastRowFirstColumn="0" w:lastRowLastColumn="0"/>
              <w:rPr>
                <w:b w:val="0"/>
              </w:rPr>
            </w:pPr>
            <w:r>
              <w:t>&gt; 42</w:t>
            </w:r>
          </w:p>
        </w:tc>
      </w:tr>
      <w:tr w:rsidR="00365677" w14:paraId="0B4227B2" w14:textId="0C1AA5B5" w:rsidTr="001E0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F29712A" w14:textId="3338E431" w:rsidR="00365677" w:rsidRPr="005B1BFE" w:rsidRDefault="00365677" w:rsidP="00365677">
            <w:pPr>
              <w:pStyle w:val="BodyText"/>
              <w:rPr>
                <w:i/>
              </w:rPr>
            </w:pPr>
            <w:r w:rsidRPr="005B1BFE">
              <w:rPr>
                <w:i/>
              </w:rPr>
              <w:t>Cleavage-stage embryos</w:t>
            </w:r>
          </w:p>
        </w:tc>
        <w:tc>
          <w:tcPr>
            <w:tcW w:w="0" w:type="auto"/>
          </w:tcPr>
          <w:p w14:paraId="63E7329F" w14:textId="621536E8" w:rsidR="00365677" w:rsidRDefault="00365677">
            <w:pPr>
              <w:pStyle w:val="BodyText"/>
              <w:jc w:val="center"/>
              <w:cnfStyle w:val="000000100000" w:firstRow="0" w:lastRow="0" w:firstColumn="0" w:lastColumn="0" w:oddVBand="0" w:evenVBand="0" w:oddHBand="1" w:evenHBand="0" w:firstRowFirstColumn="0" w:firstRowLastColumn="0" w:lastRowFirstColumn="0" w:lastRowLastColumn="0"/>
              <w:rPr>
                <w:b/>
              </w:rPr>
            </w:pPr>
          </w:p>
        </w:tc>
        <w:tc>
          <w:tcPr>
            <w:tcW w:w="0" w:type="auto"/>
          </w:tcPr>
          <w:p w14:paraId="378DD9D9" w14:textId="19C97EE1" w:rsidR="00365677" w:rsidRDefault="00365677">
            <w:pPr>
              <w:pStyle w:val="BodyText"/>
              <w:jc w:val="center"/>
              <w:cnfStyle w:val="000000100000" w:firstRow="0" w:lastRow="0" w:firstColumn="0" w:lastColumn="0" w:oddVBand="0" w:evenVBand="0" w:oddHBand="1" w:evenHBand="0" w:firstRowFirstColumn="0" w:firstRowLastColumn="0" w:lastRowFirstColumn="0" w:lastRowLastColumn="0"/>
              <w:rPr>
                <w:b/>
              </w:rPr>
            </w:pPr>
          </w:p>
        </w:tc>
        <w:tc>
          <w:tcPr>
            <w:tcW w:w="0" w:type="auto"/>
          </w:tcPr>
          <w:p w14:paraId="57EB3CBC" w14:textId="063AD351" w:rsidR="00365677" w:rsidRDefault="00365677">
            <w:pPr>
              <w:pStyle w:val="BodyText"/>
              <w:jc w:val="center"/>
              <w:cnfStyle w:val="000000100000" w:firstRow="0" w:lastRow="0" w:firstColumn="0" w:lastColumn="0" w:oddVBand="0" w:evenVBand="0" w:oddHBand="1" w:evenHBand="0" w:firstRowFirstColumn="0" w:firstRowLastColumn="0" w:lastRowFirstColumn="0" w:lastRowLastColumn="0"/>
              <w:rPr>
                <w:b/>
              </w:rPr>
            </w:pPr>
          </w:p>
        </w:tc>
        <w:tc>
          <w:tcPr>
            <w:tcW w:w="0" w:type="auto"/>
          </w:tcPr>
          <w:p w14:paraId="7685EF81" w14:textId="03B307B1" w:rsidR="00365677" w:rsidRDefault="00365677">
            <w:pPr>
              <w:pStyle w:val="BodyText"/>
              <w:jc w:val="center"/>
              <w:cnfStyle w:val="000000100000" w:firstRow="0" w:lastRow="0" w:firstColumn="0" w:lastColumn="0" w:oddVBand="0" w:evenVBand="0" w:oddHBand="1" w:evenHBand="0" w:firstRowFirstColumn="0" w:firstRowLastColumn="0" w:lastRowFirstColumn="0" w:lastRowLastColumn="0"/>
              <w:rPr>
                <w:b/>
              </w:rPr>
            </w:pPr>
          </w:p>
        </w:tc>
        <w:tc>
          <w:tcPr>
            <w:tcW w:w="1278" w:type="dxa"/>
          </w:tcPr>
          <w:p w14:paraId="7553C8CC" w14:textId="77777777" w:rsidR="00365677" w:rsidRDefault="00365677">
            <w:pPr>
              <w:pStyle w:val="BodyText"/>
              <w:jc w:val="center"/>
              <w:cnfStyle w:val="000000100000" w:firstRow="0" w:lastRow="0" w:firstColumn="0" w:lastColumn="0" w:oddVBand="0" w:evenVBand="0" w:oddHBand="1" w:evenHBand="0" w:firstRowFirstColumn="0" w:firstRowLastColumn="0" w:lastRowFirstColumn="0" w:lastRowLastColumn="0"/>
              <w:rPr>
                <w:b/>
              </w:rPr>
            </w:pPr>
          </w:p>
        </w:tc>
      </w:tr>
      <w:tr w:rsidR="00365677" w14:paraId="0C108706" w14:textId="2A4B3538" w:rsidTr="001E0E0C">
        <w:tc>
          <w:tcPr>
            <w:cnfStyle w:val="001000000000" w:firstRow="0" w:lastRow="0" w:firstColumn="1" w:lastColumn="0" w:oddVBand="0" w:evenVBand="0" w:oddHBand="0" w:evenHBand="0" w:firstRowFirstColumn="0" w:firstRowLastColumn="0" w:lastRowFirstColumn="0" w:lastRowLastColumn="0"/>
            <w:tcW w:w="0" w:type="auto"/>
          </w:tcPr>
          <w:p w14:paraId="03F986A6" w14:textId="49D17B98" w:rsidR="00365677" w:rsidRPr="00832EC2" w:rsidRDefault="00365677" w:rsidP="00365677">
            <w:pPr>
              <w:pStyle w:val="BodyText"/>
              <w:numPr>
                <w:ilvl w:val="0"/>
                <w:numId w:val="40"/>
              </w:numPr>
            </w:pPr>
            <w:r>
              <w:t>Normal # chromosomes</w:t>
            </w:r>
          </w:p>
        </w:tc>
        <w:tc>
          <w:tcPr>
            <w:tcW w:w="0" w:type="auto"/>
          </w:tcPr>
          <w:p w14:paraId="16AF3D83" w14:textId="1B389093" w:rsidR="00365677" w:rsidRPr="00832EC2" w:rsidRDefault="00365677">
            <w:pPr>
              <w:pStyle w:val="BodyText"/>
              <w:jc w:val="center"/>
              <w:cnfStyle w:val="000000000000" w:firstRow="0" w:lastRow="0" w:firstColumn="0" w:lastColumn="0" w:oddVBand="0" w:evenVBand="0" w:oddHBand="0" w:evenHBand="0" w:firstRowFirstColumn="0" w:firstRowLastColumn="0" w:lastRowFirstColumn="0" w:lastRowLastColumn="0"/>
            </w:pPr>
            <w:r w:rsidRPr="00832EC2">
              <w:t>1</w:t>
            </w:r>
          </w:p>
        </w:tc>
        <w:tc>
          <w:tcPr>
            <w:tcW w:w="0" w:type="auto"/>
          </w:tcPr>
          <w:p w14:paraId="5BD78EB3" w14:textId="640F052F" w:rsidR="00365677" w:rsidRPr="00832EC2" w:rsidRDefault="00365677">
            <w:pPr>
              <w:pStyle w:val="BodyText"/>
              <w:jc w:val="center"/>
              <w:cnfStyle w:val="000000000000" w:firstRow="0" w:lastRow="0" w:firstColumn="0" w:lastColumn="0" w:oddVBand="0" w:evenVBand="0" w:oddHBand="0" w:evenHBand="0" w:firstRowFirstColumn="0" w:firstRowLastColumn="0" w:lastRowFirstColumn="0" w:lastRowLastColumn="0"/>
            </w:pPr>
            <w:r w:rsidRPr="00832EC2">
              <w:t>1</w:t>
            </w:r>
          </w:p>
        </w:tc>
        <w:tc>
          <w:tcPr>
            <w:tcW w:w="0" w:type="auto"/>
          </w:tcPr>
          <w:p w14:paraId="778A4722" w14:textId="2F46B53D" w:rsidR="00365677" w:rsidRPr="00832EC2" w:rsidRDefault="00365677">
            <w:pPr>
              <w:pStyle w:val="BodyText"/>
              <w:jc w:val="center"/>
              <w:cnfStyle w:val="000000000000" w:firstRow="0" w:lastRow="0" w:firstColumn="0" w:lastColumn="0" w:oddVBand="0" w:evenVBand="0" w:oddHBand="0" w:evenHBand="0" w:firstRowFirstColumn="0" w:firstRowLastColumn="0" w:lastRowFirstColumn="0" w:lastRowLastColumn="0"/>
            </w:pPr>
            <w:r w:rsidRPr="00832EC2">
              <w:t>1</w:t>
            </w:r>
          </w:p>
        </w:tc>
        <w:tc>
          <w:tcPr>
            <w:tcW w:w="0" w:type="auto"/>
          </w:tcPr>
          <w:p w14:paraId="0ED7E8F4" w14:textId="46A3C4D8" w:rsidR="00365677" w:rsidRPr="00832EC2" w:rsidRDefault="00365677">
            <w:pPr>
              <w:pStyle w:val="BodyText"/>
              <w:jc w:val="center"/>
              <w:cnfStyle w:val="000000000000" w:firstRow="0" w:lastRow="0" w:firstColumn="0" w:lastColumn="0" w:oddVBand="0" w:evenVBand="0" w:oddHBand="0" w:evenHBand="0" w:firstRowFirstColumn="0" w:firstRowLastColumn="0" w:lastRowFirstColumn="0" w:lastRowLastColumn="0"/>
            </w:pPr>
            <w:r w:rsidRPr="00832EC2">
              <w:t>1</w:t>
            </w:r>
          </w:p>
        </w:tc>
        <w:tc>
          <w:tcPr>
            <w:tcW w:w="1278" w:type="dxa"/>
          </w:tcPr>
          <w:p w14:paraId="2245699B" w14:textId="5E72D4FE" w:rsidR="00365677" w:rsidRPr="00832EC2" w:rsidRDefault="00AC5E6C">
            <w:pPr>
              <w:pStyle w:val="BodyText"/>
              <w:jc w:val="center"/>
              <w:cnfStyle w:val="000000000000" w:firstRow="0" w:lastRow="0" w:firstColumn="0" w:lastColumn="0" w:oddVBand="0" w:evenVBand="0" w:oddHBand="0" w:evenHBand="0" w:firstRowFirstColumn="0" w:firstRowLastColumn="0" w:lastRowFirstColumn="0" w:lastRowLastColumn="0"/>
            </w:pPr>
            <w:r>
              <w:t>1</w:t>
            </w:r>
          </w:p>
        </w:tc>
      </w:tr>
      <w:tr w:rsidR="00AC5E6C" w14:paraId="258E5F47" w14:textId="77777777" w:rsidTr="001E0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41DC0A6" w14:textId="49741296" w:rsidR="00AC5E6C" w:rsidRPr="00832EC2" w:rsidRDefault="00AC5E6C" w:rsidP="00365677">
            <w:pPr>
              <w:pStyle w:val="BodyText"/>
              <w:numPr>
                <w:ilvl w:val="0"/>
                <w:numId w:val="40"/>
              </w:numPr>
            </w:pPr>
            <w:r>
              <w:t>From Egg Donor &lt;35</w:t>
            </w:r>
          </w:p>
        </w:tc>
        <w:tc>
          <w:tcPr>
            <w:tcW w:w="0" w:type="auto"/>
          </w:tcPr>
          <w:p w14:paraId="34749E69" w14:textId="229E9C77" w:rsidR="00AC5E6C" w:rsidRPr="00832EC2" w:rsidRDefault="00AC5E6C">
            <w:pPr>
              <w:pStyle w:val="BodyText"/>
              <w:jc w:val="center"/>
              <w:cnfStyle w:val="000000100000" w:firstRow="0" w:lastRow="0" w:firstColumn="0" w:lastColumn="0" w:oddVBand="0" w:evenVBand="0" w:oddHBand="1" w:evenHBand="0" w:firstRowFirstColumn="0" w:firstRowLastColumn="0" w:lastRowFirstColumn="0" w:lastRowLastColumn="0"/>
            </w:pPr>
            <w:r>
              <w:t>1</w:t>
            </w:r>
          </w:p>
        </w:tc>
        <w:tc>
          <w:tcPr>
            <w:tcW w:w="0" w:type="auto"/>
          </w:tcPr>
          <w:p w14:paraId="78EDF097" w14:textId="39E54677" w:rsidR="00AC5E6C" w:rsidRPr="00832EC2" w:rsidRDefault="00AC5E6C">
            <w:pPr>
              <w:pStyle w:val="BodyText"/>
              <w:jc w:val="center"/>
              <w:cnfStyle w:val="000000100000" w:firstRow="0" w:lastRow="0" w:firstColumn="0" w:lastColumn="0" w:oddVBand="0" w:evenVBand="0" w:oddHBand="1" w:evenHBand="0" w:firstRowFirstColumn="0" w:firstRowLastColumn="0" w:lastRowFirstColumn="0" w:lastRowLastColumn="0"/>
            </w:pPr>
            <w:r>
              <w:t>1</w:t>
            </w:r>
          </w:p>
        </w:tc>
        <w:tc>
          <w:tcPr>
            <w:tcW w:w="0" w:type="auto"/>
          </w:tcPr>
          <w:p w14:paraId="5B33D7E0" w14:textId="2BCD16C7" w:rsidR="00AC5E6C" w:rsidRPr="00832EC2" w:rsidRDefault="00AC5E6C">
            <w:pPr>
              <w:pStyle w:val="BodyText"/>
              <w:jc w:val="center"/>
              <w:cnfStyle w:val="000000100000" w:firstRow="0" w:lastRow="0" w:firstColumn="0" w:lastColumn="0" w:oddVBand="0" w:evenVBand="0" w:oddHBand="1" w:evenHBand="0" w:firstRowFirstColumn="0" w:firstRowLastColumn="0" w:lastRowFirstColumn="0" w:lastRowLastColumn="0"/>
            </w:pPr>
            <w:r>
              <w:t>1</w:t>
            </w:r>
          </w:p>
        </w:tc>
        <w:tc>
          <w:tcPr>
            <w:tcW w:w="0" w:type="auto"/>
          </w:tcPr>
          <w:p w14:paraId="6EED9280" w14:textId="75EF9812" w:rsidR="00AC5E6C" w:rsidRPr="00832EC2" w:rsidRDefault="00AC5E6C">
            <w:pPr>
              <w:pStyle w:val="BodyText"/>
              <w:jc w:val="center"/>
              <w:cnfStyle w:val="000000100000" w:firstRow="0" w:lastRow="0" w:firstColumn="0" w:lastColumn="0" w:oddVBand="0" w:evenVBand="0" w:oddHBand="1" w:evenHBand="0" w:firstRowFirstColumn="0" w:firstRowLastColumn="0" w:lastRowFirstColumn="0" w:lastRowLastColumn="0"/>
            </w:pPr>
            <w:r>
              <w:t>1</w:t>
            </w:r>
          </w:p>
        </w:tc>
        <w:tc>
          <w:tcPr>
            <w:tcW w:w="1278" w:type="dxa"/>
          </w:tcPr>
          <w:p w14:paraId="2B1A2872" w14:textId="03A9EB32" w:rsidR="00AC5E6C" w:rsidRDefault="00AC5E6C">
            <w:pPr>
              <w:pStyle w:val="BodyText"/>
              <w:jc w:val="center"/>
              <w:cnfStyle w:val="000000100000" w:firstRow="0" w:lastRow="0" w:firstColumn="0" w:lastColumn="0" w:oddVBand="0" w:evenVBand="0" w:oddHBand="1" w:evenHBand="0" w:firstRowFirstColumn="0" w:firstRowLastColumn="0" w:lastRowFirstColumn="0" w:lastRowLastColumn="0"/>
            </w:pPr>
            <w:r>
              <w:t>1</w:t>
            </w:r>
          </w:p>
        </w:tc>
      </w:tr>
      <w:tr w:rsidR="00365677" w14:paraId="50A85CE0" w14:textId="5BF124FE" w:rsidTr="001E0E0C">
        <w:tc>
          <w:tcPr>
            <w:cnfStyle w:val="001000000000" w:firstRow="0" w:lastRow="0" w:firstColumn="1" w:lastColumn="0" w:oddVBand="0" w:evenVBand="0" w:oddHBand="0" w:evenHBand="0" w:firstRowFirstColumn="0" w:firstRowLastColumn="0" w:lastRowFirstColumn="0" w:lastRowLastColumn="0"/>
            <w:tcW w:w="0" w:type="auto"/>
          </w:tcPr>
          <w:p w14:paraId="7118B55D" w14:textId="0303363F" w:rsidR="00365677" w:rsidRPr="00832EC2" w:rsidRDefault="00365677" w:rsidP="00365677">
            <w:pPr>
              <w:pStyle w:val="BodyText"/>
              <w:numPr>
                <w:ilvl w:val="0"/>
                <w:numId w:val="40"/>
              </w:numPr>
            </w:pPr>
            <w:r w:rsidRPr="00832EC2">
              <w:t>Other favorable*</w:t>
            </w:r>
          </w:p>
        </w:tc>
        <w:tc>
          <w:tcPr>
            <w:tcW w:w="0" w:type="auto"/>
          </w:tcPr>
          <w:p w14:paraId="5BF295DD" w14:textId="13C36A96" w:rsidR="00365677" w:rsidRPr="00832EC2" w:rsidRDefault="00365677">
            <w:pPr>
              <w:pStyle w:val="BodyText"/>
              <w:jc w:val="center"/>
              <w:cnfStyle w:val="000000000000" w:firstRow="0" w:lastRow="0" w:firstColumn="0" w:lastColumn="0" w:oddVBand="0" w:evenVBand="0" w:oddHBand="0" w:evenHBand="0" w:firstRowFirstColumn="0" w:firstRowLastColumn="0" w:lastRowFirstColumn="0" w:lastRowLastColumn="0"/>
            </w:pPr>
            <w:r w:rsidRPr="00832EC2">
              <w:t>1</w:t>
            </w:r>
          </w:p>
        </w:tc>
        <w:tc>
          <w:tcPr>
            <w:tcW w:w="0" w:type="auto"/>
          </w:tcPr>
          <w:p w14:paraId="046C1A7A" w14:textId="4ADCC758" w:rsidR="00365677" w:rsidRPr="00832EC2" w:rsidRDefault="00365677">
            <w:pPr>
              <w:pStyle w:val="BodyText"/>
              <w:jc w:val="center"/>
              <w:cnfStyle w:val="000000000000" w:firstRow="0" w:lastRow="0" w:firstColumn="0" w:lastColumn="0" w:oddVBand="0" w:evenVBand="0" w:oddHBand="0" w:evenHBand="0" w:firstRowFirstColumn="0" w:firstRowLastColumn="0" w:lastRowFirstColumn="0" w:lastRowLastColumn="0"/>
            </w:pPr>
            <w:r w:rsidRPr="00832EC2">
              <w:t>1</w:t>
            </w:r>
          </w:p>
        </w:tc>
        <w:tc>
          <w:tcPr>
            <w:tcW w:w="0" w:type="auto"/>
          </w:tcPr>
          <w:p w14:paraId="42406FF8" w14:textId="12D8666B" w:rsidR="00365677" w:rsidRPr="00832EC2" w:rsidRDefault="00365677">
            <w:pPr>
              <w:pStyle w:val="BodyText"/>
              <w:jc w:val="center"/>
              <w:cnfStyle w:val="000000000000" w:firstRow="0" w:lastRow="0" w:firstColumn="0" w:lastColumn="0" w:oddVBand="0" w:evenVBand="0" w:oddHBand="0" w:evenHBand="0" w:firstRowFirstColumn="0" w:firstRowLastColumn="0" w:lastRowFirstColumn="0" w:lastRowLastColumn="0"/>
            </w:pPr>
            <w:r w:rsidRPr="00832EC2">
              <w:t>≤3</w:t>
            </w:r>
          </w:p>
        </w:tc>
        <w:tc>
          <w:tcPr>
            <w:tcW w:w="0" w:type="auto"/>
          </w:tcPr>
          <w:p w14:paraId="3D145908" w14:textId="12DDDC7C" w:rsidR="00365677" w:rsidRPr="00832EC2" w:rsidRDefault="00365677">
            <w:pPr>
              <w:pStyle w:val="BodyText"/>
              <w:jc w:val="center"/>
              <w:cnfStyle w:val="000000000000" w:firstRow="0" w:lastRow="0" w:firstColumn="0" w:lastColumn="0" w:oddVBand="0" w:evenVBand="0" w:oddHBand="0" w:evenHBand="0" w:firstRowFirstColumn="0" w:firstRowLastColumn="0" w:lastRowFirstColumn="0" w:lastRowLastColumn="0"/>
            </w:pPr>
            <w:r w:rsidRPr="00832EC2">
              <w:t>≤4</w:t>
            </w:r>
          </w:p>
        </w:tc>
        <w:tc>
          <w:tcPr>
            <w:tcW w:w="1278" w:type="dxa"/>
          </w:tcPr>
          <w:p w14:paraId="4D24FB44" w14:textId="229D8BBF" w:rsidR="00365677" w:rsidRPr="00832EC2" w:rsidRDefault="001E0E0C" w:rsidP="00AC5E6C">
            <w:pPr>
              <w:pStyle w:val="BodyText"/>
              <w:cnfStyle w:val="000000000000" w:firstRow="0" w:lastRow="0" w:firstColumn="0" w:lastColumn="0" w:oddVBand="0" w:evenVBand="0" w:oddHBand="0" w:evenHBand="0" w:firstRowFirstColumn="0" w:firstRowLastColumn="0" w:lastRowFirstColumn="0" w:lastRowLastColumn="0"/>
            </w:pPr>
            <w:r>
              <w:t>Not known</w:t>
            </w:r>
          </w:p>
        </w:tc>
      </w:tr>
      <w:tr w:rsidR="00365677" w14:paraId="17A5F9DC" w14:textId="1EC83520" w:rsidTr="001E0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5FFD676" w14:textId="2D44B999" w:rsidR="00365677" w:rsidRPr="00832EC2" w:rsidRDefault="00365677" w:rsidP="00365677">
            <w:pPr>
              <w:pStyle w:val="BodyText"/>
              <w:numPr>
                <w:ilvl w:val="0"/>
                <w:numId w:val="40"/>
              </w:numPr>
            </w:pPr>
            <w:r w:rsidRPr="00832EC2">
              <w:t>All others</w:t>
            </w:r>
          </w:p>
        </w:tc>
        <w:tc>
          <w:tcPr>
            <w:tcW w:w="0" w:type="auto"/>
          </w:tcPr>
          <w:p w14:paraId="22D36BF3" w14:textId="58533B4B" w:rsidR="00365677" w:rsidRPr="00832EC2" w:rsidRDefault="00365677">
            <w:pPr>
              <w:pStyle w:val="BodyText"/>
              <w:jc w:val="center"/>
              <w:cnfStyle w:val="000000100000" w:firstRow="0" w:lastRow="0" w:firstColumn="0" w:lastColumn="0" w:oddVBand="0" w:evenVBand="0" w:oddHBand="1" w:evenHBand="0" w:firstRowFirstColumn="0" w:firstRowLastColumn="0" w:lastRowFirstColumn="0" w:lastRowLastColumn="0"/>
            </w:pPr>
            <w:r w:rsidRPr="00832EC2">
              <w:t>≤2</w:t>
            </w:r>
          </w:p>
        </w:tc>
        <w:tc>
          <w:tcPr>
            <w:tcW w:w="0" w:type="auto"/>
          </w:tcPr>
          <w:p w14:paraId="23E0FF27" w14:textId="577BE7A7" w:rsidR="00365677" w:rsidRPr="00832EC2" w:rsidRDefault="00365677">
            <w:pPr>
              <w:pStyle w:val="BodyText"/>
              <w:jc w:val="center"/>
              <w:cnfStyle w:val="000000100000" w:firstRow="0" w:lastRow="0" w:firstColumn="0" w:lastColumn="0" w:oddVBand="0" w:evenVBand="0" w:oddHBand="1" w:evenHBand="0" w:firstRowFirstColumn="0" w:firstRowLastColumn="0" w:lastRowFirstColumn="0" w:lastRowLastColumn="0"/>
            </w:pPr>
            <w:r w:rsidRPr="00832EC2">
              <w:t>≤3</w:t>
            </w:r>
          </w:p>
        </w:tc>
        <w:tc>
          <w:tcPr>
            <w:tcW w:w="0" w:type="auto"/>
          </w:tcPr>
          <w:p w14:paraId="09A945A6" w14:textId="1DBEC051" w:rsidR="00365677" w:rsidRPr="00832EC2" w:rsidRDefault="00365677">
            <w:pPr>
              <w:pStyle w:val="BodyText"/>
              <w:jc w:val="center"/>
              <w:cnfStyle w:val="000000100000" w:firstRow="0" w:lastRow="0" w:firstColumn="0" w:lastColumn="0" w:oddVBand="0" w:evenVBand="0" w:oddHBand="1" w:evenHBand="0" w:firstRowFirstColumn="0" w:firstRowLastColumn="0" w:lastRowFirstColumn="0" w:lastRowLastColumn="0"/>
            </w:pPr>
            <w:r w:rsidRPr="00832EC2">
              <w:t>≤4</w:t>
            </w:r>
          </w:p>
        </w:tc>
        <w:tc>
          <w:tcPr>
            <w:tcW w:w="0" w:type="auto"/>
          </w:tcPr>
          <w:p w14:paraId="3DE1B9E9" w14:textId="16045979" w:rsidR="00365677" w:rsidRPr="00832EC2" w:rsidRDefault="00365677">
            <w:pPr>
              <w:pStyle w:val="BodyText"/>
              <w:jc w:val="center"/>
              <w:cnfStyle w:val="000000100000" w:firstRow="0" w:lastRow="0" w:firstColumn="0" w:lastColumn="0" w:oddVBand="0" w:evenVBand="0" w:oddHBand="1" w:evenHBand="0" w:firstRowFirstColumn="0" w:firstRowLastColumn="0" w:lastRowFirstColumn="0" w:lastRowLastColumn="0"/>
            </w:pPr>
            <w:r w:rsidRPr="00832EC2">
              <w:t>≤5</w:t>
            </w:r>
          </w:p>
        </w:tc>
        <w:tc>
          <w:tcPr>
            <w:tcW w:w="1278" w:type="dxa"/>
          </w:tcPr>
          <w:p w14:paraId="01AAC2CD" w14:textId="6D47E237" w:rsidR="00365677" w:rsidRPr="00832EC2" w:rsidRDefault="001E0E0C" w:rsidP="001E0E0C">
            <w:pPr>
              <w:pStyle w:val="BodyText"/>
              <w:cnfStyle w:val="000000100000" w:firstRow="0" w:lastRow="0" w:firstColumn="0" w:lastColumn="0" w:oddVBand="0" w:evenVBand="0" w:oddHBand="1" w:evenHBand="0" w:firstRowFirstColumn="0" w:firstRowLastColumn="0" w:lastRowFirstColumn="0" w:lastRowLastColumn="0"/>
            </w:pPr>
            <w:r>
              <w:t>Not known</w:t>
            </w:r>
          </w:p>
        </w:tc>
      </w:tr>
      <w:tr w:rsidR="00365677" w14:paraId="2A90E621" w14:textId="0EFFF277" w:rsidTr="001E0E0C">
        <w:tc>
          <w:tcPr>
            <w:cnfStyle w:val="001000000000" w:firstRow="0" w:lastRow="0" w:firstColumn="1" w:lastColumn="0" w:oddVBand="0" w:evenVBand="0" w:oddHBand="0" w:evenHBand="0" w:firstRowFirstColumn="0" w:firstRowLastColumn="0" w:lastRowFirstColumn="0" w:lastRowLastColumn="0"/>
            <w:tcW w:w="0" w:type="auto"/>
          </w:tcPr>
          <w:p w14:paraId="556F3B12" w14:textId="443D7BFE" w:rsidR="00365677" w:rsidRPr="005B1BFE" w:rsidRDefault="00365677" w:rsidP="00365677">
            <w:pPr>
              <w:pStyle w:val="BodyText"/>
              <w:rPr>
                <w:i/>
              </w:rPr>
            </w:pPr>
            <w:r w:rsidRPr="005B1BFE">
              <w:rPr>
                <w:i/>
              </w:rPr>
              <w:t>Blastocyst-stage embryos</w:t>
            </w:r>
          </w:p>
        </w:tc>
        <w:tc>
          <w:tcPr>
            <w:tcW w:w="0" w:type="auto"/>
          </w:tcPr>
          <w:p w14:paraId="273A0CB0" w14:textId="77777777" w:rsidR="00365677" w:rsidRPr="00832EC2" w:rsidRDefault="00365677">
            <w:pPr>
              <w:pStyle w:val="BodyText"/>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79058C08" w14:textId="77777777" w:rsidR="00365677" w:rsidRPr="00832EC2" w:rsidRDefault="00365677">
            <w:pPr>
              <w:pStyle w:val="BodyText"/>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64DA15C6" w14:textId="77777777" w:rsidR="00365677" w:rsidRPr="00832EC2" w:rsidRDefault="00365677">
            <w:pPr>
              <w:pStyle w:val="BodyText"/>
              <w:jc w:val="center"/>
              <w:cnfStyle w:val="000000000000" w:firstRow="0" w:lastRow="0" w:firstColumn="0" w:lastColumn="0" w:oddVBand="0" w:evenVBand="0" w:oddHBand="0" w:evenHBand="0" w:firstRowFirstColumn="0" w:firstRowLastColumn="0" w:lastRowFirstColumn="0" w:lastRowLastColumn="0"/>
            </w:pPr>
          </w:p>
        </w:tc>
        <w:tc>
          <w:tcPr>
            <w:tcW w:w="0" w:type="auto"/>
          </w:tcPr>
          <w:p w14:paraId="1D824B56" w14:textId="77777777" w:rsidR="00365677" w:rsidRPr="00832EC2" w:rsidRDefault="00365677">
            <w:pPr>
              <w:pStyle w:val="BodyText"/>
              <w:jc w:val="center"/>
              <w:cnfStyle w:val="000000000000" w:firstRow="0" w:lastRow="0" w:firstColumn="0" w:lastColumn="0" w:oddVBand="0" w:evenVBand="0" w:oddHBand="0" w:evenHBand="0" w:firstRowFirstColumn="0" w:firstRowLastColumn="0" w:lastRowFirstColumn="0" w:lastRowLastColumn="0"/>
            </w:pPr>
          </w:p>
        </w:tc>
        <w:tc>
          <w:tcPr>
            <w:tcW w:w="1278" w:type="dxa"/>
          </w:tcPr>
          <w:p w14:paraId="0C05775C" w14:textId="77777777" w:rsidR="00365677" w:rsidRPr="00832EC2" w:rsidRDefault="00365677">
            <w:pPr>
              <w:pStyle w:val="BodyText"/>
              <w:jc w:val="center"/>
              <w:cnfStyle w:val="000000000000" w:firstRow="0" w:lastRow="0" w:firstColumn="0" w:lastColumn="0" w:oddVBand="0" w:evenVBand="0" w:oddHBand="0" w:evenHBand="0" w:firstRowFirstColumn="0" w:firstRowLastColumn="0" w:lastRowFirstColumn="0" w:lastRowLastColumn="0"/>
            </w:pPr>
          </w:p>
        </w:tc>
      </w:tr>
      <w:tr w:rsidR="00365677" w14:paraId="74FB88C7" w14:textId="48C0AA69" w:rsidTr="001E0E0C">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tcPr>
          <w:p w14:paraId="13D94932" w14:textId="7AC3F5F9" w:rsidR="00365677" w:rsidRDefault="00365677" w:rsidP="00365677">
            <w:pPr>
              <w:pStyle w:val="BodyText"/>
              <w:numPr>
                <w:ilvl w:val="0"/>
                <w:numId w:val="40"/>
              </w:numPr>
              <w:rPr>
                <w:b w:val="0"/>
              </w:rPr>
            </w:pPr>
            <w:r>
              <w:t>Normal # chromosomes</w:t>
            </w:r>
          </w:p>
        </w:tc>
        <w:tc>
          <w:tcPr>
            <w:tcW w:w="0" w:type="auto"/>
          </w:tcPr>
          <w:p w14:paraId="11D9C867" w14:textId="14506512" w:rsidR="00365677" w:rsidRPr="00832EC2" w:rsidRDefault="00365677">
            <w:pPr>
              <w:pStyle w:val="BodyText"/>
              <w:jc w:val="center"/>
              <w:cnfStyle w:val="000000100000" w:firstRow="0" w:lastRow="0" w:firstColumn="0" w:lastColumn="0" w:oddVBand="0" w:evenVBand="0" w:oddHBand="1" w:evenHBand="0" w:firstRowFirstColumn="0" w:firstRowLastColumn="0" w:lastRowFirstColumn="0" w:lastRowLastColumn="0"/>
            </w:pPr>
            <w:r w:rsidRPr="00832EC2">
              <w:t>1</w:t>
            </w:r>
          </w:p>
        </w:tc>
        <w:tc>
          <w:tcPr>
            <w:tcW w:w="0" w:type="auto"/>
          </w:tcPr>
          <w:p w14:paraId="6AE9C499" w14:textId="6B420FAB" w:rsidR="00365677" w:rsidRPr="00832EC2" w:rsidRDefault="00365677">
            <w:pPr>
              <w:pStyle w:val="BodyText"/>
              <w:jc w:val="center"/>
              <w:cnfStyle w:val="000000100000" w:firstRow="0" w:lastRow="0" w:firstColumn="0" w:lastColumn="0" w:oddVBand="0" w:evenVBand="0" w:oddHBand="1" w:evenHBand="0" w:firstRowFirstColumn="0" w:firstRowLastColumn="0" w:lastRowFirstColumn="0" w:lastRowLastColumn="0"/>
            </w:pPr>
            <w:r w:rsidRPr="00832EC2">
              <w:t>1</w:t>
            </w:r>
          </w:p>
        </w:tc>
        <w:tc>
          <w:tcPr>
            <w:tcW w:w="0" w:type="auto"/>
          </w:tcPr>
          <w:p w14:paraId="25280FBB" w14:textId="606012CC" w:rsidR="00365677" w:rsidRPr="00832EC2" w:rsidRDefault="00365677">
            <w:pPr>
              <w:pStyle w:val="BodyText"/>
              <w:jc w:val="center"/>
              <w:cnfStyle w:val="000000100000" w:firstRow="0" w:lastRow="0" w:firstColumn="0" w:lastColumn="0" w:oddVBand="0" w:evenVBand="0" w:oddHBand="1" w:evenHBand="0" w:firstRowFirstColumn="0" w:firstRowLastColumn="0" w:lastRowFirstColumn="0" w:lastRowLastColumn="0"/>
            </w:pPr>
            <w:r w:rsidRPr="00832EC2">
              <w:t>1</w:t>
            </w:r>
          </w:p>
        </w:tc>
        <w:tc>
          <w:tcPr>
            <w:tcW w:w="0" w:type="auto"/>
          </w:tcPr>
          <w:p w14:paraId="0CF02D03" w14:textId="60BE09BA" w:rsidR="00365677" w:rsidRPr="00832EC2" w:rsidRDefault="00365677">
            <w:pPr>
              <w:pStyle w:val="BodyText"/>
              <w:jc w:val="center"/>
              <w:cnfStyle w:val="000000100000" w:firstRow="0" w:lastRow="0" w:firstColumn="0" w:lastColumn="0" w:oddVBand="0" w:evenVBand="0" w:oddHBand="1" w:evenHBand="0" w:firstRowFirstColumn="0" w:firstRowLastColumn="0" w:lastRowFirstColumn="0" w:lastRowLastColumn="0"/>
            </w:pPr>
            <w:r w:rsidRPr="00832EC2">
              <w:t>1</w:t>
            </w:r>
          </w:p>
        </w:tc>
        <w:tc>
          <w:tcPr>
            <w:tcW w:w="1278" w:type="dxa"/>
          </w:tcPr>
          <w:p w14:paraId="22565B82" w14:textId="041052DA" w:rsidR="00365677" w:rsidRPr="00832EC2" w:rsidRDefault="00AC5E6C">
            <w:pPr>
              <w:pStyle w:val="BodyText"/>
              <w:jc w:val="center"/>
              <w:cnfStyle w:val="000000100000" w:firstRow="0" w:lastRow="0" w:firstColumn="0" w:lastColumn="0" w:oddVBand="0" w:evenVBand="0" w:oddHBand="1" w:evenHBand="0" w:firstRowFirstColumn="0" w:firstRowLastColumn="0" w:lastRowFirstColumn="0" w:lastRowLastColumn="0"/>
            </w:pPr>
            <w:r>
              <w:t>1</w:t>
            </w:r>
          </w:p>
        </w:tc>
      </w:tr>
      <w:tr w:rsidR="00AC5E6C" w14:paraId="15740DE4" w14:textId="77777777" w:rsidTr="001E0E0C">
        <w:tc>
          <w:tcPr>
            <w:cnfStyle w:val="001000000000" w:firstRow="0" w:lastRow="0" w:firstColumn="1" w:lastColumn="0" w:oddVBand="0" w:evenVBand="0" w:oddHBand="0" w:evenHBand="0" w:firstRowFirstColumn="0" w:firstRowLastColumn="0" w:lastRowFirstColumn="0" w:lastRowLastColumn="0"/>
            <w:tcW w:w="0" w:type="auto"/>
          </w:tcPr>
          <w:p w14:paraId="20C3DEB0" w14:textId="1A42224A" w:rsidR="00AC5E6C" w:rsidRPr="00832EC2" w:rsidRDefault="00AC5E6C" w:rsidP="00365677">
            <w:pPr>
              <w:pStyle w:val="BodyText"/>
              <w:numPr>
                <w:ilvl w:val="0"/>
                <w:numId w:val="40"/>
              </w:numPr>
            </w:pPr>
            <w:r>
              <w:t>From Egg Donor &lt;35</w:t>
            </w:r>
          </w:p>
        </w:tc>
        <w:tc>
          <w:tcPr>
            <w:tcW w:w="0" w:type="auto"/>
          </w:tcPr>
          <w:p w14:paraId="1542C5A1" w14:textId="04F9DA24" w:rsidR="00AC5E6C" w:rsidRDefault="00AC5E6C">
            <w:pPr>
              <w:pStyle w:val="BodyText"/>
              <w:jc w:val="center"/>
              <w:cnfStyle w:val="000000000000" w:firstRow="0" w:lastRow="0" w:firstColumn="0" w:lastColumn="0" w:oddVBand="0" w:evenVBand="0" w:oddHBand="0" w:evenHBand="0" w:firstRowFirstColumn="0" w:firstRowLastColumn="0" w:lastRowFirstColumn="0" w:lastRowLastColumn="0"/>
            </w:pPr>
            <w:r>
              <w:t>1</w:t>
            </w:r>
          </w:p>
        </w:tc>
        <w:tc>
          <w:tcPr>
            <w:tcW w:w="0" w:type="auto"/>
          </w:tcPr>
          <w:p w14:paraId="3DA4741A" w14:textId="00323BCC" w:rsidR="00AC5E6C" w:rsidRDefault="00AC5E6C">
            <w:pPr>
              <w:pStyle w:val="BodyText"/>
              <w:jc w:val="center"/>
              <w:cnfStyle w:val="000000000000" w:firstRow="0" w:lastRow="0" w:firstColumn="0" w:lastColumn="0" w:oddVBand="0" w:evenVBand="0" w:oddHBand="0" w:evenHBand="0" w:firstRowFirstColumn="0" w:firstRowLastColumn="0" w:lastRowFirstColumn="0" w:lastRowLastColumn="0"/>
            </w:pPr>
            <w:r>
              <w:t>1</w:t>
            </w:r>
          </w:p>
        </w:tc>
        <w:tc>
          <w:tcPr>
            <w:tcW w:w="0" w:type="auto"/>
          </w:tcPr>
          <w:p w14:paraId="6906CF47" w14:textId="222CB4BD" w:rsidR="00AC5E6C" w:rsidRDefault="00AC5E6C">
            <w:pPr>
              <w:pStyle w:val="BodyText"/>
              <w:jc w:val="center"/>
              <w:cnfStyle w:val="000000000000" w:firstRow="0" w:lastRow="0" w:firstColumn="0" w:lastColumn="0" w:oddVBand="0" w:evenVBand="0" w:oddHBand="0" w:evenHBand="0" w:firstRowFirstColumn="0" w:firstRowLastColumn="0" w:lastRowFirstColumn="0" w:lastRowLastColumn="0"/>
            </w:pPr>
            <w:r>
              <w:t>1</w:t>
            </w:r>
          </w:p>
        </w:tc>
        <w:tc>
          <w:tcPr>
            <w:tcW w:w="0" w:type="auto"/>
          </w:tcPr>
          <w:p w14:paraId="454ABBB9" w14:textId="281E6FE9" w:rsidR="00AC5E6C" w:rsidRDefault="00AC5E6C">
            <w:pPr>
              <w:pStyle w:val="BodyText"/>
              <w:jc w:val="center"/>
              <w:cnfStyle w:val="000000000000" w:firstRow="0" w:lastRow="0" w:firstColumn="0" w:lastColumn="0" w:oddVBand="0" w:evenVBand="0" w:oddHBand="0" w:evenHBand="0" w:firstRowFirstColumn="0" w:firstRowLastColumn="0" w:lastRowFirstColumn="0" w:lastRowLastColumn="0"/>
            </w:pPr>
            <w:r>
              <w:t>1</w:t>
            </w:r>
          </w:p>
        </w:tc>
        <w:tc>
          <w:tcPr>
            <w:tcW w:w="1278" w:type="dxa"/>
          </w:tcPr>
          <w:p w14:paraId="5F107562" w14:textId="32B7F6D1" w:rsidR="00AC5E6C" w:rsidRDefault="00AC5E6C">
            <w:pPr>
              <w:pStyle w:val="BodyText"/>
              <w:jc w:val="center"/>
              <w:cnfStyle w:val="000000000000" w:firstRow="0" w:lastRow="0" w:firstColumn="0" w:lastColumn="0" w:oddVBand="0" w:evenVBand="0" w:oddHBand="0" w:evenHBand="0" w:firstRowFirstColumn="0" w:firstRowLastColumn="0" w:lastRowFirstColumn="0" w:lastRowLastColumn="0"/>
            </w:pPr>
            <w:r>
              <w:t>1</w:t>
            </w:r>
          </w:p>
        </w:tc>
      </w:tr>
      <w:tr w:rsidR="00365677" w14:paraId="6F42C7F9" w14:textId="66014A23" w:rsidTr="001E0E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0BB3F70" w14:textId="2DFADA7D" w:rsidR="00365677" w:rsidRDefault="00365677" w:rsidP="00365677">
            <w:pPr>
              <w:pStyle w:val="BodyText"/>
              <w:numPr>
                <w:ilvl w:val="0"/>
                <w:numId w:val="40"/>
              </w:numPr>
              <w:rPr>
                <w:b w:val="0"/>
              </w:rPr>
            </w:pPr>
            <w:r w:rsidRPr="00832EC2">
              <w:t>Other favorable*</w:t>
            </w:r>
          </w:p>
        </w:tc>
        <w:tc>
          <w:tcPr>
            <w:tcW w:w="0" w:type="auto"/>
          </w:tcPr>
          <w:p w14:paraId="5A7DA359" w14:textId="75881ACE" w:rsidR="00365677" w:rsidRPr="00832EC2" w:rsidRDefault="00365677">
            <w:pPr>
              <w:pStyle w:val="BodyText"/>
              <w:jc w:val="center"/>
              <w:cnfStyle w:val="000000100000" w:firstRow="0" w:lastRow="0" w:firstColumn="0" w:lastColumn="0" w:oddVBand="0" w:evenVBand="0" w:oddHBand="1" w:evenHBand="0" w:firstRowFirstColumn="0" w:firstRowLastColumn="0" w:lastRowFirstColumn="0" w:lastRowLastColumn="0"/>
            </w:pPr>
            <w:r>
              <w:t>1</w:t>
            </w:r>
          </w:p>
        </w:tc>
        <w:tc>
          <w:tcPr>
            <w:tcW w:w="0" w:type="auto"/>
          </w:tcPr>
          <w:p w14:paraId="20F06A52" w14:textId="017942CE" w:rsidR="00365677" w:rsidRPr="00832EC2" w:rsidRDefault="00365677">
            <w:pPr>
              <w:pStyle w:val="BodyText"/>
              <w:jc w:val="center"/>
              <w:cnfStyle w:val="000000100000" w:firstRow="0" w:lastRow="0" w:firstColumn="0" w:lastColumn="0" w:oddVBand="0" w:evenVBand="0" w:oddHBand="1" w:evenHBand="0" w:firstRowFirstColumn="0" w:firstRowLastColumn="0" w:lastRowFirstColumn="0" w:lastRowLastColumn="0"/>
            </w:pPr>
            <w:r>
              <w:t>1</w:t>
            </w:r>
          </w:p>
        </w:tc>
        <w:tc>
          <w:tcPr>
            <w:tcW w:w="0" w:type="auto"/>
          </w:tcPr>
          <w:p w14:paraId="422B8F3A" w14:textId="5F1FD85F" w:rsidR="00365677" w:rsidRPr="00832EC2" w:rsidRDefault="00365677">
            <w:pPr>
              <w:pStyle w:val="BodyText"/>
              <w:jc w:val="center"/>
              <w:cnfStyle w:val="000000100000" w:firstRow="0" w:lastRow="0" w:firstColumn="0" w:lastColumn="0" w:oddVBand="0" w:evenVBand="0" w:oddHBand="1" w:evenHBand="0" w:firstRowFirstColumn="0" w:firstRowLastColumn="0" w:lastRowFirstColumn="0" w:lastRowLastColumn="0"/>
            </w:pPr>
            <w:r>
              <w:t>≤2</w:t>
            </w:r>
          </w:p>
        </w:tc>
        <w:tc>
          <w:tcPr>
            <w:tcW w:w="0" w:type="auto"/>
          </w:tcPr>
          <w:p w14:paraId="1C2269D5" w14:textId="53E03224" w:rsidR="00365677" w:rsidRPr="00832EC2" w:rsidRDefault="00365677">
            <w:pPr>
              <w:pStyle w:val="BodyText"/>
              <w:jc w:val="center"/>
              <w:cnfStyle w:val="000000100000" w:firstRow="0" w:lastRow="0" w:firstColumn="0" w:lastColumn="0" w:oddVBand="0" w:evenVBand="0" w:oddHBand="1" w:evenHBand="0" w:firstRowFirstColumn="0" w:firstRowLastColumn="0" w:lastRowFirstColumn="0" w:lastRowLastColumn="0"/>
            </w:pPr>
            <w:r>
              <w:t>≤3</w:t>
            </w:r>
          </w:p>
        </w:tc>
        <w:tc>
          <w:tcPr>
            <w:tcW w:w="1278" w:type="dxa"/>
          </w:tcPr>
          <w:p w14:paraId="5A861E98" w14:textId="24F3E257" w:rsidR="00365677" w:rsidRDefault="00365677" w:rsidP="001E0E0C">
            <w:pPr>
              <w:pStyle w:val="BodyText"/>
              <w:cnfStyle w:val="000000100000" w:firstRow="0" w:lastRow="0" w:firstColumn="0" w:lastColumn="0" w:oddVBand="0" w:evenVBand="0" w:oddHBand="1" w:evenHBand="0" w:firstRowFirstColumn="0" w:firstRowLastColumn="0" w:lastRowFirstColumn="0" w:lastRowLastColumn="0"/>
            </w:pPr>
            <w:r>
              <w:t>N</w:t>
            </w:r>
            <w:r w:rsidR="001E0E0C">
              <w:t>ot known</w:t>
            </w:r>
          </w:p>
        </w:tc>
      </w:tr>
      <w:tr w:rsidR="00365677" w14:paraId="08A388B4" w14:textId="66508D0D" w:rsidTr="001E0E0C">
        <w:tc>
          <w:tcPr>
            <w:cnfStyle w:val="001000000000" w:firstRow="0" w:lastRow="0" w:firstColumn="1" w:lastColumn="0" w:oddVBand="0" w:evenVBand="0" w:oddHBand="0" w:evenHBand="0" w:firstRowFirstColumn="0" w:firstRowLastColumn="0" w:lastRowFirstColumn="0" w:lastRowLastColumn="0"/>
            <w:tcW w:w="0" w:type="auto"/>
          </w:tcPr>
          <w:p w14:paraId="6FFE931D" w14:textId="0B9CAAC8" w:rsidR="00365677" w:rsidRDefault="00365677" w:rsidP="00365677">
            <w:pPr>
              <w:pStyle w:val="BodyText"/>
              <w:numPr>
                <w:ilvl w:val="0"/>
                <w:numId w:val="40"/>
              </w:numPr>
              <w:rPr>
                <w:b w:val="0"/>
              </w:rPr>
            </w:pPr>
            <w:r w:rsidRPr="00832EC2">
              <w:t>All others</w:t>
            </w:r>
          </w:p>
        </w:tc>
        <w:tc>
          <w:tcPr>
            <w:tcW w:w="0" w:type="auto"/>
          </w:tcPr>
          <w:p w14:paraId="145EC2E3" w14:textId="551B03DA" w:rsidR="00365677" w:rsidRPr="00832EC2" w:rsidRDefault="00365677">
            <w:pPr>
              <w:pStyle w:val="BodyText"/>
              <w:jc w:val="center"/>
              <w:cnfStyle w:val="000000000000" w:firstRow="0" w:lastRow="0" w:firstColumn="0" w:lastColumn="0" w:oddVBand="0" w:evenVBand="0" w:oddHBand="0" w:evenHBand="0" w:firstRowFirstColumn="0" w:firstRowLastColumn="0" w:lastRowFirstColumn="0" w:lastRowLastColumn="0"/>
            </w:pPr>
            <w:r>
              <w:t>≤2</w:t>
            </w:r>
          </w:p>
        </w:tc>
        <w:tc>
          <w:tcPr>
            <w:tcW w:w="0" w:type="auto"/>
          </w:tcPr>
          <w:p w14:paraId="126741FA" w14:textId="3CEFD4DF" w:rsidR="00365677" w:rsidRPr="00832EC2" w:rsidRDefault="00365677">
            <w:pPr>
              <w:pStyle w:val="BodyText"/>
              <w:jc w:val="center"/>
              <w:cnfStyle w:val="000000000000" w:firstRow="0" w:lastRow="0" w:firstColumn="0" w:lastColumn="0" w:oddVBand="0" w:evenVBand="0" w:oddHBand="0" w:evenHBand="0" w:firstRowFirstColumn="0" w:firstRowLastColumn="0" w:lastRowFirstColumn="0" w:lastRowLastColumn="0"/>
            </w:pPr>
            <w:r>
              <w:t>≤2</w:t>
            </w:r>
          </w:p>
        </w:tc>
        <w:tc>
          <w:tcPr>
            <w:tcW w:w="0" w:type="auto"/>
          </w:tcPr>
          <w:p w14:paraId="1E5AE08D" w14:textId="6E725305" w:rsidR="00365677" w:rsidRPr="00832EC2" w:rsidRDefault="00365677">
            <w:pPr>
              <w:pStyle w:val="BodyText"/>
              <w:jc w:val="center"/>
              <w:cnfStyle w:val="000000000000" w:firstRow="0" w:lastRow="0" w:firstColumn="0" w:lastColumn="0" w:oddVBand="0" w:evenVBand="0" w:oddHBand="0" w:evenHBand="0" w:firstRowFirstColumn="0" w:firstRowLastColumn="0" w:lastRowFirstColumn="0" w:lastRowLastColumn="0"/>
            </w:pPr>
            <w:r>
              <w:t>≤3</w:t>
            </w:r>
          </w:p>
        </w:tc>
        <w:tc>
          <w:tcPr>
            <w:tcW w:w="0" w:type="auto"/>
          </w:tcPr>
          <w:p w14:paraId="1F6534B3" w14:textId="00C833EB" w:rsidR="00365677" w:rsidRPr="00832EC2" w:rsidRDefault="00365677">
            <w:pPr>
              <w:pStyle w:val="BodyText"/>
              <w:jc w:val="center"/>
              <w:cnfStyle w:val="000000000000" w:firstRow="0" w:lastRow="0" w:firstColumn="0" w:lastColumn="0" w:oddVBand="0" w:evenVBand="0" w:oddHBand="0" w:evenHBand="0" w:firstRowFirstColumn="0" w:firstRowLastColumn="0" w:lastRowFirstColumn="0" w:lastRowLastColumn="0"/>
            </w:pPr>
            <w:r>
              <w:t>≤3</w:t>
            </w:r>
          </w:p>
        </w:tc>
        <w:tc>
          <w:tcPr>
            <w:tcW w:w="1278" w:type="dxa"/>
          </w:tcPr>
          <w:p w14:paraId="3B4011C7" w14:textId="5FADD488" w:rsidR="00365677" w:rsidRDefault="00365677" w:rsidP="001E0E0C">
            <w:pPr>
              <w:pStyle w:val="BodyText"/>
              <w:cnfStyle w:val="000000000000" w:firstRow="0" w:lastRow="0" w:firstColumn="0" w:lastColumn="0" w:oddVBand="0" w:evenVBand="0" w:oddHBand="0" w:evenHBand="0" w:firstRowFirstColumn="0" w:firstRowLastColumn="0" w:lastRowFirstColumn="0" w:lastRowLastColumn="0"/>
            </w:pPr>
            <w:r>
              <w:t>No</w:t>
            </w:r>
            <w:r w:rsidR="001E0E0C">
              <w:t>t known</w:t>
            </w:r>
          </w:p>
        </w:tc>
      </w:tr>
    </w:tbl>
    <w:p w14:paraId="01419C7F" w14:textId="55211098" w:rsidR="00BB7581" w:rsidRPr="00832EC2" w:rsidRDefault="00832EC2" w:rsidP="00832EC2">
      <w:pPr>
        <w:pStyle w:val="BodyText"/>
      </w:pPr>
      <w:r w:rsidRPr="00832EC2">
        <w:t>*Other favorable = any ONE of these criteria: Fresh cycle: expectation of 1 or more high-quality embryos available for cryopreservation or previous live birth after an IVF cycle; FET cycle: availability of vitrified day-5 or day-6 blastocysts, Euploid embryos, 1</w:t>
      </w:r>
      <w:r w:rsidRPr="00832EC2">
        <w:rPr>
          <w:vertAlign w:val="superscript"/>
        </w:rPr>
        <w:t>st</w:t>
      </w:r>
      <w:r w:rsidRPr="00832EC2">
        <w:t xml:space="preserve"> FET cycle, or previous live birth after an IVF cycle.</w:t>
      </w:r>
    </w:p>
    <w:p w14:paraId="0A932A1A" w14:textId="77777777" w:rsidR="00904E81" w:rsidRDefault="00904E81">
      <w:pPr>
        <w:pStyle w:val="BodyText"/>
        <w:jc w:val="center"/>
        <w:rPr>
          <w:b/>
          <w:u w:val="single"/>
        </w:rPr>
      </w:pPr>
    </w:p>
    <w:p w14:paraId="415783FA" w14:textId="3726D114" w:rsidR="00CD4DFF" w:rsidRDefault="00076584">
      <w:pPr>
        <w:pStyle w:val="BodyText"/>
        <w:spacing w:after="283"/>
        <w:rPr>
          <w:rStyle w:val="IntenseReference"/>
        </w:rPr>
      </w:pPr>
      <w:r>
        <w:rPr>
          <w:rStyle w:val="IntenseReference"/>
        </w:rPr>
        <w:t>   </w:t>
      </w:r>
      <w:r w:rsidR="00CD4DFF">
        <w:rPr>
          <w:rStyle w:val="IntenseReference"/>
        </w:rPr>
        <w:t xml:space="preserve">Hormonal support of the uterine lining </w:t>
      </w:r>
    </w:p>
    <w:p w14:paraId="556EEB8E" w14:textId="5AC909B6" w:rsidR="00CD4DFF" w:rsidRDefault="5514EACE" w:rsidP="00B1672C">
      <w:pPr>
        <w:pStyle w:val="greenbox"/>
        <w:ind w:left="720"/>
      </w:pPr>
      <w:r>
        <w:t xml:space="preserve">For pregnancy to occur, the embryo(s) must attach to the lining of the uterus.  This process is called </w:t>
      </w:r>
      <w:r w:rsidRPr="5514EACE">
        <w:rPr>
          <w:i/>
          <w:iCs/>
        </w:rPr>
        <w:t>implantation</w:t>
      </w:r>
      <w:r>
        <w:t>.</w:t>
      </w:r>
    </w:p>
    <w:p w14:paraId="1B4F8958" w14:textId="3E3F5946" w:rsidR="00CD4DFF" w:rsidRDefault="00C7536E" w:rsidP="00B1672C">
      <w:pPr>
        <w:pStyle w:val="greenbox"/>
        <w:ind w:left="720"/>
      </w:pPr>
      <w:r>
        <w:t>Implantation has a better chance of happening if you take extra progesterone hormone</w:t>
      </w:r>
      <w:r w:rsidR="0009702F">
        <w:t>.</w:t>
      </w:r>
      <w:r w:rsidR="00CD4DFF">
        <w:t xml:space="preserve"> </w:t>
      </w:r>
    </w:p>
    <w:p w14:paraId="5554B7E1" w14:textId="77777777" w:rsidR="00CD4DFF" w:rsidRDefault="00CD4DFF">
      <w:pPr>
        <w:pStyle w:val="BodyText"/>
        <w:rPr>
          <w:shd w:val="clear" w:color="auto" w:fill="FFFF00"/>
        </w:rPr>
      </w:pPr>
    </w:p>
    <w:p w14:paraId="2E1F1472" w14:textId="1AAAEBC2" w:rsidR="00CD4DFF" w:rsidRPr="00E93F44" w:rsidRDefault="00C7536E" w:rsidP="00076584">
      <w:pPr>
        <w:pStyle w:val="BodyText"/>
        <w:ind w:left="360"/>
        <w:rPr>
          <w:shd w:val="clear" w:color="auto" w:fill="FFFFFF"/>
        </w:rPr>
      </w:pPr>
      <w:r>
        <w:rPr>
          <w:shd w:val="clear" w:color="auto" w:fill="FFFFFF"/>
        </w:rPr>
        <w:t>The most important hormones to support implantation are progesterone and estrogen.  Normally, the ovaries make these hormones to support pregnancy.  However, in IVF cycles, retrieving the eggs causes reduced production of progesterone and estrogen by the ovaries.</w:t>
      </w:r>
      <w:r w:rsidR="00CD4DFF">
        <w:rPr>
          <w:shd w:val="clear" w:color="auto" w:fill="FFFFFF"/>
        </w:rPr>
        <w:t xml:space="preserve"> Therefore, </w:t>
      </w:r>
      <w:r>
        <w:rPr>
          <w:shd w:val="clear" w:color="auto" w:fill="FFFFFF"/>
        </w:rPr>
        <w:t xml:space="preserve">in most cases, </w:t>
      </w:r>
      <w:r w:rsidR="00CD4DFF">
        <w:rPr>
          <w:shd w:val="clear" w:color="auto" w:fill="FFFFFF"/>
        </w:rPr>
        <w:t xml:space="preserve">progesterone </w:t>
      </w:r>
      <w:r>
        <w:rPr>
          <w:shd w:val="clear" w:color="auto" w:fill="FFFFFF"/>
        </w:rPr>
        <w:t>and sometimes estrogen are</w:t>
      </w:r>
      <w:r w:rsidR="00CD4DFF">
        <w:rPr>
          <w:shd w:val="clear" w:color="auto" w:fill="FFFFFF"/>
        </w:rPr>
        <w:t xml:space="preserve"> routinely </w:t>
      </w:r>
      <w:r>
        <w:rPr>
          <w:shd w:val="clear" w:color="auto" w:fill="FFFFFF"/>
        </w:rPr>
        <w:t xml:space="preserve">taken.  Progesterone is most commonly taken as </w:t>
      </w:r>
      <w:r w:rsidR="00DC18BD">
        <w:rPr>
          <w:shd w:val="clear" w:color="auto" w:fill="FFFFFF"/>
        </w:rPr>
        <w:t>an injection</w:t>
      </w:r>
      <w:r>
        <w:rPr>
          <w:shd w:val="clear" w:color="auto" w:fill="FFFFFF"/>
        </w:rPr>
        <w:t xml:space="preserve"> or as a vaginal suppository.  Estrogen can be given as pills, </w:t>
      </w:r>
      <w:r w:rsidR="00DC18BD">
        <w:rPr>
          <w:shd w:val="clear" w:color="auto" w:fill="FFFFFF"/>
        </w:rPr>
        <w:t>an injection</w:t>
      </w:r>
      <w:r>
        <w:rPr>
          <w:shd w:val="clear" w:color="auto" w:fill="FFFFFF"/>
        </w:rPr>
        <w:t xml:space="preserve">, vaginal suppositories, or a </w:t>
      </w:r>
      <w:r w:rsidR="00DC18BD">
        <w:rPr>
          <w:shd w:val="clear" w:color="auto" w:fill="FFFFFF"/>
        </w:rPr>
        <w:t xml:space="preserve">skin </w:t>
      </w:r>
      <w:r>
        <w:rPr>
          <w:shd w:val="clear" w:color="auto" w:fill="FFFFFF"/>
        </w:rPr>
        <w:t>patch.  Progesterone and/or estrogen are usua</w:t>
      </w:r>
      <w:r w:rsidR="00B01A11">
        <w:rPr>
          <w:shd w:val="clear" w:color="auto" w:fill="FFFFFF"/>
        </w:rPr>
        <w:t>lly continued for several weeks</w:t>
      </w:r>
      <w:r>
        <w:rPr>
          <w:shd w:val="clear" w:color="auto" w:fill="FFFFFF"/>
        </w:rPr>
        <w:t xml:space="preserve"> to help support the pregnancy.</w:t>
      </w:r>
    </w:p>
    <w:p w14:paraId="79602DDB" w14:textId="1F85DD0E" w:rsidR="00CD4DFF" w:rsidRPr="00CD63C7" w:rsidRDefault="00CD4DFF" w:rsidP="008666BE">
      <w:pPr>
        <w:pStyle w:val="Heading8"/>
      </w:pPr>
      <w:r w:rsidRPr="00CD63C7">
        <w:t>Ad</w:t>
      </w:r>
      <w:r w:rsidR="00551EBE" w:rsidRPr="00CD63C7">
        <w:t>ditional Elements</w:t>
      </w:r>
    </w:p>
    <w:p w14:paraId="79CC1F98" w14:textId="6BC91143" w:rsidR="00CD4DFF" w:rsidRPr="00CD63C7" w:rsidRDefault="00F27B0B">
      <w:pPr>
        <w:pStyle w:val="BodyText"/>
        <w:spacing w:after="283"/>
        <w:rPr>
          <w:rStyle w:val="IntenseReference"/>
          <w:rFonts w:cs="Times New Roman"/>
          <w:b w:val="0"/>
          <w:bCs w:val="0"/>
          <w:i/>
          <w:iCs/>
        </w:rPr>
      </w:pPr>
      <w:r w:rsidRPr="00CD63C7">
        <w:rPr>
          <w:rStyle w:val="IntenseReference"/>
          <w:b w:val="0"/>
        </w:rPr>
        <w:t xml:space="preserve">   </w:t>
      </w:r>
      <w:r w:rsidR="00CD4DFF" w:rsidRPr="00CD63C7">
        <w:rPr>
          <w:rStyle w:val="IntenseReference"/>
          <w:b w:val="0"/>
        </w:rPr>
        <w:t>Intracytoplasmic Sperm Injection (ICSI)</w:t>
      </w:r>
    </w:p>
    <w:p w14:paraId="6CDE32E9" w14:textId="75F19BDE" w:rsidR="00C7536E" w:rsidRDefault="00C7536E" w:rsidP="00B1672C">
      <w:pPr>
        <w:pStyle w:val="greenbox"/>
        <w:ind w:left="720"/>
      </w:pPr>
      <w:r>
        <w:t>In some cases, fertilization will not happen when eggs and sperm are placed together in a lab dish.  Injecting a sperm into each egg (ICSI, or in</w:t>
      </w:r>
      <w:r w:rsidR="00B01A11">
        <w:t>tracytoplasmic sperm injection)</w:t>
      </w:r>
      <w:r>
        <w:t xml:space="preserve"> can help fertilization occur.</w:t>
      </w:r>
    </w:p>
    <w:p w14:paraId="3A3B3516" w14:textId="5B11FB31" w:rsidR="00CD4DFF" w:rsidRDefault="00C7536E" w:rsidP="00B1672C">
      <w:pPr>
        <w:pStyle w:val="greenbox"/>
        <w:ind w:left="720"/>
      </w:pPr>
      <w:r>
        <w:t>ICSI does not guarantee normal fertilization</w:t>
      </w:r>
      <w:r w:rsidR="0009702F">
        <w:t>.</w:t>
      </w:r>
      <w:r w:rsidR="00CD4DFF">
        <w:t xml:space="preserve"> </w:t>
      </w:r>
    </w:p>
    <w:p w14:paraId="0C706EDA" w14:textId="5BDE7AB7" w:rsidR="00CD4DFF" w:rsidRDefault="00C7536E" w:rsidP="00B1672C">
      <w:pPr>
        <w:pStyle w:val="greenbox"/>
        <w:ind w:left="720"/>
      </w:pPr>
      <w:r>
        <w:t>There may be an increased risk of genetic problems in children born from ICSI</w:t>
      </w:r>
      <w:r w:rsidR="0009702F">
        <w:t>.</w:t>
      </w:r>
      <w:r w:rsidR="00CD4DFF">
        <w:t xml:space="preserve">  </w:t>
      </w:r>
    </w:p>
    <w:p w14:paraId="50595D36" w14:textId="01169840" w:rsidR="00CD4DFF" w:rsidRDefault="00CD4DFF" w:rsidP="00B1672C">
      <w:pPr>
        <w:pStyle w:val="greenbox"/>
        <w:ind w:left="720"/>
      </w:pPr>
      <w:r>
        <w:t xml:space="preserve">ICSI will not improve </w:t>
      </w:r>
      <w:r w:rsidR="00C7536E">
        <w:t>any defects in the eggs</w:t>
      </w:r>
      <w:r w:rsidR="0009702F">
        <w:t>.</w:t>
      </w:r>
    </w:p>
    <w:p w14:paraId="0F59CD6B" w14:textId="77777777" w:rsidR="00CD4DFF" w:rsidRDefault="00CD4DFF">
      <w:pPr>
        <w:pStyle w:val="BodyText"/>
        <w:spacing w:after="283"/>
      </w:pPr>
    </w:p>
    <w:p w14:paraId="4C01631A" w14:textId="38ECD4FA" w:rsidR="00F425FD" w:rsidRDefault="00CD4DFF" w:rsidP="00076584">
      <w:pPr>
        <w:pStyle w:val="BodyText"/>
        <w:spacing w:after="283"/>
        <w:ind w:left="360"/>
      </w:pPr>
      <w:r>
        <w:t>ICSI involves the direct injection of a single sperm into the interior of an egg using an extremely thin glass needle. </w:t>
      </w:r>
      <w:r w:rsidR="00F425FD">
        <w:t xml:space="preserve">This lets the sperm enter the egg without having to break through the shell around the egg (the </w:t>
      </w:r>
      <w:r w:rsidR="00F425FD" w:rsidRPr="00213834">
        <w:rPr>
          <w:i/>
        </w:rPr>
        <w:t>zona pellucida</w:t>
      </w:r>
      <w:r w:rsidR="00F425FD">
        <w:t>).  For it to work, the sperm must be healthy, and the egg must be mature.</w:t>
      </w:r>
      <w:r>
        <w:t xml:space="preserve"> </w:t>
      </w:r>
    </w:p>
    <w:p w14:paraId="032A2B76" w14:textId="7475CF22" w:rsidR="00CD4DFF" w:rsidRDefault="00CD4DFF" w:rsidP="00076584">
      <w:pPr>
        <w:pStyle w:val="BodyText"/>
        <w:spacing w:after="283"/>
        <w:ind w:left="360"/>
      </w:pPr>
      <w:r>
        <w:t xml:space="preserve">ICSI </w:t>
      </w:r>
      <w:r w:rsidR="00F425FD">
        <w:t>is a good choice when the sperm count, movement, or quality is poor.  Live birth rates are very close to those of IVF for men with normal sperm counts</w:t>
      </w:r>
      <w:r w:rsidR="00B01A11">
        <w:t>.</w:t>
      </w:r>
      <w:r w:rsidR="00F425FD">
        <w:t xml:space="preserve"> </w:t>
      </w:r>
    </w:p>
    <w:p w14:paraId="03D1FA14" w14:textId="4595C6DE" w:rsidR="001D0A89" w:rsidRPr="004E7AEE" w:rsidRDefault="006A37D5" w:rsidP="00076584">
      <w:pPr>
        <w:pStyle w:val="BodyText"/>
        <w:spacing w:after="283"/>
        <w:ind w:left="360"/>
      </w:pPr>
      <w:r w:rsidRPr="00E31635">
        <w:t xml:space="preserve">ICSI </w:t>
      </w:r>
      <w:r w:rsidR="00D650AD">
        <w:t>may be</w:t>
      </w:r>
      <w:r w:rsidRPr="00E31635">
        <w:t xml:space="preserve"> associated with a slightly higher </w:t>
      </w:r>
      <w:r w:rsidR="007A0863" w:rsidRPr="00E31635">
        <w:t>risk</w:t>
      </w:r>
      <w:r w:rsidR="00A2283E" w:rsidRPr="00E31635">
        <w:t xml:space="preserve"> of birth defect</w:t>
      </w:r>
      <w:r w:rsidR="00B01A11">
        <w:t>s.  It is hard to know if the</w:t>
      </w:r>
      <w:r w:rsidR="00D650AD">
        <w:t xml:space="preserve"> increased risk</w:t>
      </w:r>
      <w:r w:rsidR="00CD4DFF" w:rsidRPr="00E31635">
        <w:t xml:space="preserve"> is d</w:t>
      </w:r>
      <w:r w:rsidR="007A0863" w:rsidRPr="00E31635">
        <w:t>ue to the ICSI</w:t>
      </w:r>
      <w:r w:rsidR="007A0863" w:rsidRPr="004E7AEE">
        <w:t xml:space="preserve"> procedure itself</w:t>
      </w:r>
      <w:r w:rsidR="00CD4DFF" w:rsidRPr="004E7AEE">
        <w:t xml:space="preserve"> or to defects</w:t>
      </w:r>
      <w:r w:rsidR="00D650AD">
        <w:t xml:space="preserve"> in the sperm. The risk of birth defects after ICSI is still quite small (4.2% compared with 3% in children conceived naturally).  Experts are still debating t</w:t>
      </w:r>
      <w:r w:rsidR="007A0863" w:rsidRPr="004E7AEE">
        <w:t xml:space="preserve">he impact of ICSI on the </w:t>
      </w:r>
      <w:r w:rsidR="00D650AD">
        <w:t>mental</w:t>
      </w:r>
      <w:r w:rsidR="00B01A11">
        <w:t xml:space="preserve"> and physical</w:t>
      </w:r>
      <w:r w:rsidR="007A0863" w:rsidRPr="004E7AEE">
        <w:t xml:space="preserve"> development of children</w:t>
      </w:r>
      <w:r w:rsidR="00D650AD">
        <w:t xml:space="preserve">. </w:t>
      </w:r>
      <w:r w:rsidR="007A0863" w:rsidRPr="004E7AEE">
        <w:t xml:space="preserve"> </w:t>
      </w:r>
      <w:r w:rsidR="00D650AD">
        <w:t>Most</w:t>
      </w:r>
      <w:r w:rsidR="007A0863" w:rsidRPr="004E7AEE">
        <w:t xml:space="preserve"> recent studies have not detected any differences in the development of children born after ICSI, </w:t>
      </w:r>
      <w:r w:rsidR="00D650AD">
        <w:t>regular I</w:t>
      </w:r>
      <w:r w:rsidR="007A0863" w:rsidRPr="004E7AEE">
        <w:t xml:space="preserve">VF, or natural conception.  </w:t>
      </w:r>
    </w:p>
    <w:p w14:paraId="29738B30" w14:textId="7D511098" w:rsidR="00CD4DFF" w:rsidRPr="004E7AEE" w:rsidRDefault="00A01730" w:rsidP="00076584">
      <w:pPr>
        <w:pStyle w:val="BodyText"/>
        <w:spacing w:after="283"/>
        <w:ind w:left="360"/>
      </w:pPr>
      <w:r>
        <w:t>Children conceived by ICSI have</w:t>
      </w:r>
      <w:r w:rsidR="00C71552">
        <w:t xml:space="preserve"> slightly</w:t>
      </w:r>
      <w:r>
        <w:t xml:space="preserve"> more problems with their sex chromosomes (the X and Y chrom</w:t>
      </w:r>
      <w:r w:rsidR="0033384C">
        <w:t>o</w:t>
      </w:r>
      <w:r>
        <w:t xml:space="preserve">somes) than children conceived by IVF alone, but only by a very small margin (0.8% to 1.0% for ICSI pregnancies compared to 0.2% for IVF pregnancies).  The reason for the difference is not clear.  It may be caused by the ICSI procedure itself, or by the father.  Men with sperm problems such as very low count and low motility are more likely to have genetic abnormalities.  They often produce sperm with abnormal chromosomes, especially with abnormal sex chromosomes (X and Y).  If sperm with abnormal chromosomes produce pregnancies, the pregnancies will likely carry the same defects.  </w:t>
      </w:r>
      <w:r w:rsidR="007F408A" w:rsidRPr="004E7AEE">
        <w:t>Translocations (a re-arrangement of chromosomes that can cause miscarriag</w:t>
      </w:r>
      <w:r>
        <w:t>e</w:t>
      </w:r>
      <w:r w:rsidR="006B0BAA">
        <w:t xml:space="preserve"> or birth defects</w:t>
      </w:r>
      <w:r w:rsidR="007F408A" w:rsidRPr="004E7AEE">
        <w:t xml:space="preserve">) may be more common </w:t>
      </w:r>
      <w:r w:rsidR="006B0BAA">
        <w:t>after</w:t>
      </w:r>
      <w:r w:rsidR="007F408A" w:rsidRPr="004E7AEE">
        <w:t xml:space="preserve"> ICS</w:t>
      </w:r>
      <w:r w:rsidR="006B0BAA">
        <w:t>I</w:t>
      </w:r>
      <w:r w:rsidR="007F408A" w:rsidRPr="004E7AEE">
        <w:t xml:space="preserve">. </w:t>
      </w:r>
    </w:p>
    <w:p w14:paraId="50AF8A91" w14:textId="2C461E9A" w:rsidR="007F408A" w:rsidRPr="004E7AEE" w:rsidRDefault="007F408A" w:rsidP="00076584">
      <w:pPr>
        <w:pStyle w:val="NormalWeb"/>
        <w:ind w:left="360"/>
        <w:rPr>
          <w:shd w:val="clear" w:color="auto" w:fill="FFFFFF"/>
        </w:rPr>
      </w:pPr>
      <w:r w:rsidRPr="004E7AEE">
        <w:rPr>
          <w:shd w:val="clear" w:color="auto" w:fill="FFFFFF"/>
        </w:rPr>
        <w:t>Some men with extremely low sperm counts</w:t>
      </w:r>
      <w:r w:rsidR="00B6544A">
        <w:rPr>
          <w:shd w:val="clear" w:color="auto" w:fill="FFFFFF"/>
        </w:rPr>
        <w:t xml:space="preserve"> or no sperm</w:t>
      </w:r>
      <w:r w:rsidRPr="004E7AEE">
        <w:rPr>
          <w:shd w:val="clear" w:color="auto" w:fill="FFFFFF"/>
        </w:rPr>
        <w:t xml:space="preserve"> have small del</w:t>
      </w:r>
      <w:r w:rsidR="00B56905" w:rsidRPr="004E7AEE">
        <w:rPr>
          <w:shd w:val="clear" w:color="auto" w:fill="FFFFFF"/>
        </w:rPr>
        <w:t>etions on their Y chromosome</w:t>
      </w:r>
      <w:r w:rsidR="00B6544A">
        <w:rPr>
          <w:shd w:val="clear" w:color="auto" w:fill="FFFFFF"/>
        </w:rPr>
        <w:t>s</w:t>
      </w:r>
      <w:r w:rsidR="00B56905" w:rsidRPr="004E7AEE">
        <w:rPr>
          <w:shd w:val="clear" w:color="auto" w:fill="FFFFFF"/>
        </w:rPr>
        <w:t xml:space="preserve">. </w:t>
      </w:r>
      <w:r w:rsidR="00B6544A">
        <w:rPr>
          <w:shd w:val="clear" w:color="auto" w:fill="FFFFFF"/>
        </w:rPr>
        <w:t>In some of these cases,</w:t>
      </w:r>
      <w:r w:rsidRPr="004E7AEE">
        <w:rPr>
          <w:shd w:val="clear" w:color="auto" w:fill="FFFFFF"/>
        </w:rPr>
        <w:t xml:space="preserve"> </w:t>
      </w:r>
      <w:r w:rsidR="00B56905" w:rsidRPr="004E7AEE">
        <w:rPr>
          <w:shd w:val="clear" w:color="auto" w:fill="FFFFFF"/>
        </w:rPr>
        <w:t xml:space="preserve">sperm can be obtained </w:t>
      </w:r>
      <w:r w:rsidRPr="004E7AEE">
        <w:rPr>
          <w:shd w:val="clear" w:color="auto" w:fill="FFFFFF"/>
        </w:rPr>
        <w:t>to fertilize eggs wit</w:t>
      </w:r>
      <w:r w:rsidR="00B6544A">
        <w:rPr>
          <w:shd w:val="clear" w:color="auto" w:fill="FFFFFF"/>
        </w:rPr>
        <w:t>h</w:t>
      </w:r>
      <w:r w:rsidRPr="004E7AEE">
        <w:rPr>
          <w:shd w:val="clear" w:color="auto" w:fill="FFFFFF"/>
        </w:rPr>
        <w:t xml:space="preserve"> </w:t>
      </w:r>
      <w:r w:rsidR="00B6544A">
        <w:rPr>
          <w:shd w:val="clear" w:color="auto" w:fill="FFFFFF"/>
        </w:rPr>
        <w:t>ICSI.  Any sper</w:t>
      </w:r>
      <w:r w:rsidRPr="004E7AEE">
        <w:rPr>
          <w:shd w:val="clear" w:color="auto" w:fill="FFFFFF"/>
        </w:rPr>
        <w:t>m containing a Y chromosom</w:t>
      </w:r>
      <w:r w:rsidR="00B6544A">
        <w:rPr>
          <w:shd w:val="clear" w:color="auto" w:fill="FFFFFF"/>
        </w:rPr>
        <w:t>e</w:t>
      </w:r>
      <w:r w:rsidRPr="004E7AEE">
        <w:rPr>
          <w:shd w:val="clear" w:color="auto" w:fill="FFFFFF"/>
        </w:rPr>
        <w:t xml:space="preserve"> microdeletion </w:t>
      </w:r>
      <w:r w:rsidR="00B6544A">
        <w:rPr>
          <w:shd w:val="clear" w:color="auto" w:fill="FFFFFF"/>
        </w:rPr>
        <w:t xml:space="preserve">will pass on the deletion to any </w:t>
      </w:r>
      <w:r w:rsidRPr="004E7AEE">
        <w:rPr>
          <w:shd w:val="clear" w:color="auto" w:fill="FFFFFF"/>
        </w:rPr>
        <w:t xml:space="preserve">male </w:t>
      </w:r>
      <w:r w:rsidR="00B01A11">
        <w:rPr>
          <w:shd w:val="clear" w:color="auto" w:fill="FFFFFF"/>
        </w:rPr>
        <w:t>child.  These male</w:t>
      </w:r>
      <w:r w:rsidR="00B6544A">
        <w:rPr>
          <w:shd w:val="clear" w:color="auto" w:fill="FFFFFF"/>
        </w:rPr>
        <w:t xml:space="preserve"> children</w:t>
      </w:r>
      <w:r w:rsidRPr="004E7AEE">
        <w:rPr>
          <w:shd w:val="clear" w:color="auto" w:fill="FFFFFF"/>
        </w:rPr>
        <w:t xml:space="preserve"> w</w:t>
      </w:r>
      <w:r w:rsidR="00B6544A">
        <w:rPr>
          <w:shd w:val="clear" w:color="auto" w:fill="FFFFFF"/>
        </w:rPr>
        <w:t xml:space="preserve">ill also </w:t>
      </w:r>
      <w:r w:rsidRPr="004E7AEE">
        <w:rPr>
          <w:shd w:val="clear" w:color="auto" w:fill="FFFFFF"/>
        </w:rPr>
        <w:t>carry the microdeletion</w:t>
      </w:r>
      <w:r w:rsidR="00B56905" w:rsidRPr="004E7AEE">
        <w:rPr>
          <w:shd w:val="clear" w:color="auto" w:fill="FFFFFF"/>
        </w:rPr>
        <w:t xml:space="preserve"> and </w:t>
      </w:r>
      <w:r w:rsidR="00FE32C0">
        <w:rPr>
          <w:shd w:val="clear" w:color="auto" w:fill="FFFFFF"/>
        </w:rPr>
        <w:t xml:space="preserve">may </w:t>
      </w:r>
      <w:r w:rsidR="00B56905" w:rsidRPr="004E7AEE">
        <w:rPr>
          <w:shd w:val="clear" w:color="auto" w:fill="FFFFFF"/>
        </w:rPr>
        <w:t>be infertile</w:t>
      </w:r>
      <w:r w:rsidRPr="004E7AEE">
        <w:rPr>
          <w:shd w:val="clear" w:color="auto" w:fill="FFFFFF"/>
        </w:rPr>
        <w:t>.  A Y chromosome microdeletion can often, but not always, be detected by a blood test.</w:t>
      </w:r>
      <w:r w:rsidR="00B6544A">
        <w:rPr>
          <w:shd w:val="clear" w:color="auto" w:fill="FFFFFF"/>
        </w:rPr>
        <w:t xml:space="preserve">  This is because the chromosomes in the sperm may not always be the same as those seen when tested in the blood.</w:t>
      </w:r>
    </w:p>
    <w:p w14:paraId="7963BAF8" w14:textId="77777777" w:rsidR="007F408A" w:rsidRPr="004E7AEE" w:rsidRDefault="007F408A" w:rsidP="00076584">
      <w:pPr>
        <w:pStyle w:val="NormalWeb"/>
        <w:ind w:left="360"/>
        <w:rPr>
          <w:shd w:val="clear" w:color="auto" w:fill="FFFFFF"/>
        </w:rPr>
      </w:pPr>
    </w:p>
    <w:p w14:paraId="14557AE6" w14:textId="2A2335F6" w:rsidR="00F27B0B" w:rsidRDefault="00F5007C" w:rsidP="008666BE">
      <w:pPr>
        <w:pStyle w:val="NormalWeb"/>
        <w:ind w:left="360"/>
        <w:rPr>
          <w:shd w:val="clear" w:color="auto" w:fill="FFFFFF"/>
        </w:rPr>
      </w:pPr>
      <w:r>
        <w:rPr>
          <w:shd w:val="clear" w:color="auto" w:fill="FFFFFF"/>
        </w:rPr>
        <w:t>Some m</w:t>
      </w:r>
      <w:r w:rsidR="00B23A90" w:rsidRPr="004E7AEE">
        <w:rPr>
          <w:shd w:val="clear" w:color="auto" w:fill="FFFFFF"/>
        </w:rPr>
        <w:t xml:space="preserve">en are infertile because </w:t>
      </w:r>
      <w:r>
        <w:rPr>
          <w:shd w:val="clear" w:color="auto" w:fill="FFFFFF"/>
        </w:rPr>
        <w:t xml:space="preserve">the tubes connecting the testes to the penis did not form </w:t>
      </w:r>
      <w:r w:rsidR="00DE7C0D">
        <w:rPr>
          <w:shd w:val="clear" w:color="auto" w:fill="FFFFFF"/>
        </w:rPr>
        <w:t>correctly</w:t>
      </w:r>
      <w:r>
        <w:rPr>
          <w:shd w:val="clear" w:color="auto" w:fill="FFFFFF"/>
        </w:rPr>
        <w:t xml:space="preserve"> (</w:t>
      </w:r>
      <w:r w:rsidR="00CD4DFF" w:rsidRPr="004E7AEE">
        <w:rPr>
          <w:shd w:val="clear" w:color="auto" w:fill="FFFFFF"/>
        </w:rPr>
        <w:t>congenital bilateral absence of</w:t>
      </w:r>
      <w:r w:rsidR="00B23A90" w:rsidRPr="004E7AEE">
        <w:rPr>
          <w:shd w:val="clear" w:color="auto" w:fill="FFFFFF"/>
        </w:rPr>
        <w:t xml:space="preserve"> the vas deferens </w:t>
      </w:r>
      <w:r>
        <w:rPr>
          <w:shd w:val="clear" w:color="auto" w:fill="FFFFFF"/>
        </w:rPr>
        <w:t>[</w:t>
      </w:r>
      <w:r w:rsidR="00B23A90" w:rsidRPr="004E7AEE">
        <w:rPr>
          <w:shd w:val="clear" w:color="auto" w:fill="FFFFFF"/>
        </w:rPr>
        <w:t>CB</w:t>
      </w:r>
      <w:r w:rsidR="001D0B69" w:rsidRPr="004E7AEE">
        <w:rPr>
          <w:shd w:val="clear" w:color="auto" w:fill="FFFFFF"/>
        </w:rPr>
        <w:t>AVD</w:t>
      </w:r>
      <w:r>
        <w:rPr>
          <w:shd w:val="clear" w:color="auto" w:fill="FFFFFF"/>
        </w:rPr>
        <w:t>]</w:t>
      </w:r>
      <w:r w:rsidR="001D0B69" w:rsidRPr="004E7AEE">
        <w:rPr>
          <w:shd w:val="clear" w:color="auto" w:fill="FFFFFF"/>
        </w:rPr>
        <w:t>)</w:t>
      </w:r>
      <w:r>
        <w:rPr>
          <w:shd w:val="clear" w:color="auto" w:fill="FFFFFF"/>
        </w:rPr>
        <w:t>.  These men can still father children, but sperm must be taken directly from the testicles or the tubes next to them.  This sperm is then used in ICSI.  These men have a mild form of cystic fibrosis</w:t>
      </w:r>
      <w:r w:rsidR="001D0B69" w:rsidRPr="004E7AEE">
        <w:rPr>
          <w:shd w:val="clear" w:color="auto" w:fill="FFFFFF"/>
        </w:rPr>
        <w:t xml:space="preserve"> </w:t>
      </w:r>
      <w:r w:rsidR="00B23A90" w:rsidRPr="004E7AEE">
        <w:rPr>
          <w:shd w:val="clear" w:color="auto" w:fill="FFFFFF"/>
        </w:rPr>
        <w:t>(CF)</w:t>
      </w:r>
      <w:r>
        <w:rPr>
          <w:shd w:val="clear" w:color="auto" w:fill="FFFFFF"/>
        </w:rPr>
        <w:t>, which can be passed on to their children</w:t>
      </w:r>
      <w:r w:rsidR="001D0B69" w:rsidRPr="004E7AEE">
        <w:rPr>
          <w:shd w:val="clear" w:color="auto" w:fill="FFFFFF"/>
        </w:rPr>
        <w:t xml:space="preserve">. </w:t>
      </w:r>
      <w:r w:rsidR="0015408B" w:rsidRPr="004E7AEE">
        <w:rPr>
          <w:shd w:val="clear" w:color="auto" w:fill="FFFFFF"/>
        </w:rPr>
        <w:t>M</w:t>
      </w:r>
      <w:r w:rsidR="00B23A90" w:rsidRPr="004E7AEE">
        <w:rPr>
          <w:shd w:val="clear" w:color="auto" w:fill="FFFFFF"/>
        </w:rPr>
        <w:t>en with CBAV</w:t>
      </w:r>
      <w:r w:rsidR="00CD4DFF" w:rsidRPr="004E7AEE">
        <w:rPr>
          <w:shd w:val="clear" w:color="auto" w:fill="FFFFFF"/>
        </w:rPr>
        <w:t>D</w:t>
      </w:r>
      <w:r w:rsidR="00B23A90" w:rsidRPr="004E7AEE">
        <w:rPr>
          <w:shd w:val="clear" w:color="auto" w:fill="FFFFFF"/>
        </w:rPr>
        <w:t xml:space="preserve"> and their partners</w:t>
      </w:r>
      <w:r w:rsidR="00CD4DFF" w:rsidRPr="004E7AEE">
        <w:rPr>
          <w:shd w:val="clear" w:color="auto" w:fill="FFFFFF"/>
        </w:rPr>
        <w:t xml:space="preserve"> should be tested for CF gene mutations </w:t>
      </w:r>
      <w:r>
        <w:rPr>
          <w:shd w:val="clear" w:color="auto" w:fill="FFFFFF"/>
        </w:rPr>
        <w:t xml:space="preserve">before </w:t>
      </w:r>
      <w:r w:rsidR="00CD4DFF" w:rsidRPr="004E7AEE">
        <w:rPr>
          <w:shd w:val="clear" w:color="auto" w:fill="FFFFFF"/>
        </w:rPr>
        <w:t>treatment</w:t>
      </w:r>
      <w:r w:rsidR="00B23A90" w:rsidRPr="004E7AEE">
        <w:rPr>
          <w:shd w:val="clear" w:color="auto" w:fill="FFFFFF"/>
        </w:rPr>
        <w:t xml:space="preserve">. However, </w:t>
      </w:r>
      <w:r w:rsidR="001D0A89" w:rsidRPr="004E7AEE">
        <w:rPr>
          <w:shd w:val="clear" w:color="auto" w:fill="FFFFFF"/>
        </w:rPr>
        <w:t xml:space="preserve">some </w:t>
      </w:r>
      <w:r w:rsidR="00CD4DFF" w:rsidRPr="004E7AEE">
        <w:rPr>
          <w:shd w:val="clear" w:color="auto" w:fill="FFFFFF"/>
        </w:rPr>
        <w:t xml:space="preserve">CF mutations </w:t>
      </w:r>
      <w:r w:rsidR="001D0A89" w:rsidRPr="004E7AEE">
        <w:rPr>
          <w:shd w:val="clear" w:color="auto" w:fill="FFFFFF"/>
        </w:rPr>
        <w:t xml:space="preserve">may </w:t>
      </w:r>
      <w:r w:rsidR="00CD4DFF" w:rsidRPr="004E7AEE">
        <w:rPr>
          <w:shd w:val="clear" w:color="auto" w:fill="FFFFFF"/>
        </w:rPr>
        <w:t xml:space="preserve">not </w:t>
      </w:r>
      <w:r w:rsidR="00FE32C0">
        <w:rPr>
          <w:shd w:val="clear" w:color="auto" w:fill="FFFFFF"/>
        </w:rPr>
        <w:t xml:space="preserve">be </w:t>
      </w:r>
      <w:r w:rsidR="00CD4DFF" w:rsidRPr="004E7AEE">
        <w:rPr>
          <w:shd w:val="clear" w:color="auto" w:fill="FFFFFF"/>
        </w:rPr>
        <w:t>detect</w:t>
      </w:r>
      <w:r w:rsidR="00B23A90" w:rsidRPr="004E7AEE">
        <w:rPr>
          <w:shd w:val="clear" w:color="auto" w:fill="FFFFFF"/>
        </w:rPr>
        <w:t>ed</w:t>
      </w:r>
      <w:r w:rsidR="007A2159" w:rsidRPr="004E7AEE">
        <w:rPr>
          <w:shd w:val="clear" w:color="auto" w:fill="FFFFFF"/>
        </w:rPr>
        <w:t xml:space="preserve"> by current tes</w:t>
      </w:r>
      <w:r>
        <w:rPr>
          <w:shd w:val="clear" w:color="auto" w:fill="FFFFFF"/>
        </w:rPr>
        <w:t>ts</w:t>
      </w:r>
      <w:r w:rsidR="007A2159" w:rsidRPr="004E7AEE">
        <w:rPr>
          <w:shd w:val="clear" w:color="auto" w:fill="FFFFFF"/>
        </w:rPr>
        <w:t xml:space="preserve">, so that some </w:t>
      </w:r>
      <w:r w:rsidR="00CD4DFF" w:rsidRPr="004E7AEE">
        <w:rPr>
          <w:shd w:val="clear" w:color="auto" w:fill="FFFFFF"/>
        </w:rPr>
        <w:t xml:space="preserve">parents who test negative for CF mutations </w:t>
      </w:r>
      <w:r w:rsidR="001D0A89" w:rsidRPr="004E7AEE">
        <w:rPr>
          <w:shd w:val="clear" w:color="auto" w:fill="FFFFFF"/>
        </w:rPr>
        <w:t>c</w:t>
      </w:r>
      <w:r>
        <w:rPr>
          <w:shd w:val="clear" w:color="auto" w:fill="FFFFFF"/>
        </w:rPr>
        <w:t>an</w:t>
      </w:r>
      <w:r w:rsidR="001D0A89" w:rsidRPr="004E7AEE">
        <w:rPr>
          <w:shd w:val="clear" w:color="auto" w:fill="FFFFFF"/>
        </w:rPr>
        <w:t xml:space="preserve"> </w:t>
      </w:r>
      <w:r w:rsidR="00CD4DFF" w:rsidRPr="004E7AEE">
        <w:rPr>
          <w:shd w:val="clear" w:color="auto" w:fill="FFFFFF"/>
        </w:rPr>
        <w:t>still have</w:t>
      </w:r>
      <w:r>
        <w:rPr>
          <w:shd w:val="clear" w:color="auto" w:fill="FFFFFF"/>
        </w:rPr>
        <w:t xml:space="preserve"> children</w:t>
      </w:r>
      <w:r w:rsidR="00CD4DFF" w:rsidRPr="004E7AEE">
        <w:rPr>
          <w:shd w:val="clear" w:color="auto" w:fill="FFFFFF"/>
        </w:rPr>
        <w:t xml:space="preserve"> </w:t>
      </w:r>
      <w:r w:rsidR="0015408B" w:rsidRPr="004E7AEE">
        <w:rPr>
          <w:shd w:val="clear" w:color="auto" w:fill="FFFFFF"/>
        </w:rPr>
        <w:t xml:space="preserve">affected </w:t>
      </w:r>
      <w:r>
        <w:rPr>
          <w:shd w:val="clear" w:color="auto" w:fill="FFFFFF"/>
        </w:rPr>
        <w:t xml:space="preserve">by CF. </w:t>
      </w:r>
    </w:p>
    <w:p w14:paraId="11059B33" w14:textId="77777777" w:rsidR="008666BE" w:rsidRDefault="008666BE" w:rsidP="008666BE">
      <w:pPr>
        <w:pStyle w:val="NormalWeb"/>
        <w:ind w:left="360"/>
      </w:pPr>
    </w:p>
    <w:p w14:paraId="1910CE9E" w14:textId="05811A9B" w:rsidR="00B01A11" w:rsidRDefault="00421A00" w:rsidP="008666BE">
      <w:pPr>
        <w:rPr>
          <w:rStyle w:val="IntenseReference"/>
          <w:rFonts w:eastAsia="Trebuchet MS" w:cs="Trebuchet MS"/>
          <w:b w:val="0"/>
          <w:szCs w:val="20"/>
        </w:rPr>
      </w:pPr>
      <w:r>
        <w:rPr>
          <w:rStyle w:val="IntenseReference"/>
          <w:rFonts w:eastAsia="Trebuchet MS" w:cs="Trebuchet MS"/>
          <w:b w:val="0"/>
          <w:szCs w:val="20"/>
        </w:rPr>
        <w:t xml:space="preserve">Preimplantation </w:t>
      </w:r>
      <w:r w:rsidR="007C7DC7">
        <w:rPr>
          <w:rStyle w:val="IntenseReference"/>
          <w:rFonts w:eastAsia="Trebuchet MS" w:cs="Trebuchet MS"/>
          <w:b w:val="0"/>
          <w:szCs w:val="20"/>
        </w:rPr>
        <w:t>Genetic Testing (P</w:t>
      </w:r>
      <w:r>
        <w:rPr>
          <w:rStyle w:val="IntenseReference"/>
          <w:rFonts w:eastAsia="Trebuchet MS" w:cs="Trebuchet MS"/>
          <w:b w:val="0"/>
          <w:szCs w:val="20"/>
        </w:rPr>
        <w:t>GT</w:t>
      </w:r>
      <w:r w:rsidR="00A34488" w:rsidRPr="007C7DC7">
        <w:rPr>
          <w:rStyle w:val="IntenseReference"/>
          <w:rFonts w:eastAsia="Trebuchet MS" w:cs="Trebuchet MS"/>
          <w:b w:val="0"/>
          <w:szCs w:val="20"/>
        </w:rPr>
        <w:t>)</w:t>
      </w:r>
    </w:p>
    <w:p w14:paraId="1CD51D59" w14:textId="77777777" w:rsidR="008666BE" w:rsidRPr="007C7DC7" w:rsidRDefault="008666BE" w:rsidP="008666BE">
      <w:pPr>
        <w:rPr>
          <w:rStyle w:val="IntenseReference"/>
          <w:rFonts w:eastAsia="Trebuchet MS" w:cs="Trebuchet MS"/>
          <w:b w:val="0"/>
          <w:szCs w:val="20"/>
        </w:rPr>
      </w:pPr>
    </w:p>
    <w:p w14:paraId="0AD58C85" w14:textId="3B2267C6" w:rsidR="007C7DC7" w:rsidRPr="00A34488" w:rsidRDefault="007C7DC7" w:rsidP="007C7DC7">
      <w:pPr>
        <w:pStyle w:val="greenbox"/>
      </w:pPr>
      <w:r w:rsidRPr="00A34488">
        <w:t xml:space="preserve">Preimplantation genetic </w:t>
      </w:r>
      <w:r w:rsidR="00421A00">
        <w:t xml:space="preserve">testing </w:t>
      </w:r>
      <w:r w:rsidRPr="00A34488">
        <w:t>of embryos requires removal of one or more cells from the embryo (</w:t>
      </w:r>
      <w:r w:rsidRPr="00A34488">
        <w:rPr>
          <w:i/>
        </w:rPr>
        <w:t>embryo biopsy</w:t>
      </w:r>
      <w:r w:rsidRPr="00A34488">
        <w:t>).</w:t>
      </w:r>
    </w:p>
    <w:p w14:paraId="3D7C9399" w14:textId="77777777" w:rsidR="007C7DC7" w:rsidRPr="00A34488" w:rsidRDefault="007C7DC7" w:rsidP="007C7DC7">
      <w:pPr>
        <w:pStyle w:val="greenbox"/>
      </w:pPr>
      <w:r w:rsidRPr="00A34488">
        <w:t>This test is most often done on Day 5 or Day 6 of embryo development, but it may be done sooner in some circumstances.</w:t>
      </w:r>
    </w:p>
    <w:p w14:paraId="6F3720C8" w14:textId="77777777" w:rsidR="007C7DC7" w:rsidRPr="00A34488" w:rsidRDefault="007C7DC7" w:rsidP="007C7DC7">
      <w:pPr>
        <w:pStyle w:val="greenbox"/>
      </w:pPr>
      <w:r w:rsidRPr="00A34488">
        <w:t>The cells removed from the embryo may be sent to an off-site lab for the testing, while embryos remain in storage at the clinic.</w:t>
      </w:r>
    </w:p>
    <w:p w14:paraId="30F18E72" w14:textId="77777777" w:rsidR="007C7DC7" w:rsidRDefault="007C7DC7" w:rsidP="007C7DC7">
      <w:pPr>
        <w:pStyle w:val="greenbox"/>
      </w:pPr>
      <w:r w:rsidRPr="00A34488">
        <w:t>In most cases, the tested embryos will need to be frozen (cryopreserved) while the test is being run.</w:t>
      </w:r>
    </w:p>
    <w:p w14:paraId="19802B76" w14:textId="65100CE1" w:rsidR="00371E93" w:rsidRPr="00A34488" w:rsidRDefault="00371E93" w:rsidP="007C7DC7">
      <w:pPr>
        <w:pStyle w:val="greenbox"/>
      </w:pPr>
      <w:r>
        <w:t>Test results can be incorrect.</w:t>
      </w:r>
    </w:p>
    <w:p w14:paraId="0134124E" w14:textId="77777777" w:rsidR="00A34488" w:rsidRDefault="00A34488" w:rsidP="007C7DC7">
      <w:pPr>
        <w:pStyle w:val="ListParagraph"/>
        <w:ind w:left="0" w:firstLine="0"/>
        <w:rPr>
          <w:rFonts w:ascii="Cambria" w:hAnsi="Cambria"/>
          <w:sz w:val="24"/>
          <w:szCs w:val="24"/>
        </w:rPr>
      </w:pPr>
    </w:p>
    <w:p w14:paraId="620C5A05" w14:textId="4655EABB" w:rsidR="00666B4E" w:rsidRDefault="00666B4E" w:rsidP="00063A7A">
      <w:pPr>
        <w:ind w:left="360" w:firstLine="0"/>
        <w:rPr>
          <w:rFonts w:ascii="Trebuchet MS" w:hAnsi="Trebuchet MS"/>
          <w:sz w:val="20"/>
          <w:szCs w:val="20"/>
          <w:shd w:val="clear" w:color="auto" w:fill="FFFFFF"/>
          <w:lang w:bidi="ar-SA"/>
        </w:rPr>
      </w:pPr>
      <w:r>
        <w:rPr>
          <w:rFonts w:ascii="Trebuchet MS" w:hAnsi="Trebuchet MS"/>
          <w:sz w:val="20"/>
          <w:szCs w:val="20"/>
          <w:shd w:val="clear" w:color="auto" w:fill="FFFFFF"/>
          <w:lang w:bidi="ar-SA"/>
        </w:rPr>
        <w:t xml:space="preserve">There are several reasons that some patients choose to do </w:t>
      </w:r>
      <w:r w:rsidR="00421A00">
        <w:rPr>
          <w:rFonts w:ascii="Trebuchet MS" w:hAnsi="Trebuchet MS"/>
          <w:sz w:val="20"/>
          <w:szCs w:val="20"/>
          <w:shd w:val="clear" w:color="auto" w:fill="FFFFFF"/>
          <w:lang w:bidi="ar-SA"/>
        </w:rPr>
        <w:t>PGT</w:t>
      </w:r>
      <w:r>
        <w:rPr>
          <w:rFonts w:ascii="Trebuchet MS" w:hAnsi="Trebuchet MS"/>
          <w:sz w:val="20"/>
          <w:szCs w:val="20"/>
          <w:shd w:val="clear" w:color="auto" w:fill="FFFFFF"/>
          <w:lang w:bidi="ar-SA"/>
        </w:rPr>
        <w:t>.   Current reasons include:</w:t>
      </w:r>
    </w:p>
    <w:p w14:paraId="7E339213" w14:textId="1E1E1A4D" w:rsidR="00666B4E" w:rsidRDefault="00666B4E" w:rsidP="00666B4E">
      <w:pPr>
        <w:numPr>
          <w:ilvl w:val="0"/>
          <w:numId w:val="40"/>
        </w:numPr>
        <w:rPr>
          <w:rFonts w:ascii="Trebuchet MS" w:hAnsi="Trebuchet MS"/>
          <w:sz w:val="20"/>
          <w:szCs w:val="20"/>
          <w:shd w:val="clear" w:color="auto" w:fill="FFFFFF"/>
          <w:lang w:bidi="ar-SA"/>
        </w:rPr>
      </w:pPr>
      <w:r>
        <w:rPr>
          <w:rFonts w:ascii="Trebuchet MS" w:hAnsi="Trebuchet MS"/>
          <w:sz w:val="20"/>
          <w:szCs w:val="20"/>
          <w:shd w:val="clear" w:color="auto" w:fill="FFFFFF"/>
          <w:lang w:bidi="ar-SA"/>
        </w:rPr>
        <w:t>determining whether the embryo</w:t>
      </w:r>
      <w:r w:rsidR="00421A00">
        <w:rPr>
          <w:rFonts w:ascii="Trebuchet MS" w:hAnsi="Trebuchet MS"/>
          <w:sz w:val="20"/>
          <w:szCs w:val="20"/>
          <w:shd w:val="clear" w:color="auto" w:fill="FFFFFF"/>
          <w:lang w:bidi="ar-SA"/>
        </w:rPr>
        <w:t xml:space="preserve"> has the incorrect number of chromosom</w:t>
      </w:r>
      <w:r>
        <w:rPr>
          <w:rFonts w:ascii="Trebuchet MS" w:hAnsi="Trebuchet MS"/>
          <w:sz w:val="20"/>
          <w:szCs w:val="20"/>
          <w:shd w:val="clear" w:color="auto" w:fill="FFFFFF"/>
          <w:lang w:bidi="ar-SA"/>
        </w:rPr>
        <w:t xml:space="preserve">es (“PGT-A”).  </w:t>
      </w:r>
    </w:p>
    <w:p w14:paraId="52C2C3B1" w14:textId="25E14660" w:rsidR="00666B4E" w:rsidRDefault="00666B4E" w:rsidP="00666B4E">
      <w:pPr>
        <w:numPr>
          <w:ilvl w:val="0"/>
          <w:numId w:val="40"/>
        </w:numPr>
        <w:rPr>
          <w:rFonts w:ascii="Trebuchet MS" w:hAnsi="Trebuchet MS"/>
          <w:sz w:val="20"/>
          <w:szCs w:val="20"/>
          <w:shd w:val="clear" w:color="auto" w:fill="FFFFFF"/>
          <w:lang w:bidi="ar-SA"/>
        </w:rPr>
      </w:pPr>
      <w:r>
        <w:rPr>
          <w:rFonts w:ascii="Trebuchet MS" w:hAnsi="Trebuchet MS"/>
          <w:sz w:val="20"/>
          <w:szCs w:val="20"/>
          <w:shd w:val="clear" w:color="auto" w:fill="FFFFFF"/>
          <w:lang w:bidi="ar-SA"/>
        </w:rPr>
        <w:t>determining whether the embryo has a structural rearrangement of its chromosomal material (“PGT-SR”).</w:t>
      </w:r>
    </w:p>
    <w:p w14:paraId="08700429" w14:textId="24FFFE2C" w:rsidR="00666B4E" w:rsidRDefault="00666B4E" w:rsidP="00666B4E">
      <w:pPr>
        <w:numPr>
          <w:ilvl w:val="0"/>
          <w:numId w:val="40"/>
        </w:numPr>
        <w:rPr>
          <w:rFonts w:ascii="Trebuchet MS" w:hAnsi="Trebuchet MS"/>
          <w:sz w:val="20"/>
          <w:szCs w:val="20"/>
          <w:shd w:val="clear" w:color="auto" w:fill="FFFFFF"/>
          <w:lang w:bidi="ar-SA"/>
        </w:rPr>
      </w:pPr>
      <w:r>
        <w:rPr>
          <w:rFonts w:ascii="Trebuchet MS" w:hAnsi="Trebuchet MS"/>
          <w:sz w:val="20"/>
          <w:szCs w:val="20"/>
          <w:shd w:val="clear" w:color="auto" w:fill="FFFFFF"/>
          <w:lang w:bidi="ar-SA"/>
        </w:rPr>
        <w:t>determining whether the embryo has a specific disease-causing mutation (“PGT-M”)</w:t>
      </w:r>
    </w:p>
    <w:p w14:paraId="0453E589" w14:textId="4235F51B" w:rsidR="00666B4E" w:rsidRDefault="00666B4E" w:rsidP="00666B4E">
      <w:pPr>
        <w:numPr>
          <w:ilvl w:val="0"/>
          <w:numId w:val="40"/>
        </w:numPr>
        <w:rPr>
          <w:rFonts w:ascii="Trebuchet MS" w:hAnsi="Trebuchet MS"/>
          <w:sz w:val="20"/>
          <w:szCs w:val="20"/>
          <w:shd w:val="clear" w:color="auto" w:fill="FFFFFF"/>
          <w:lang w:bidi="ar-SA"/>
        </w:rPr>
      </w:pPr>
      <w:r>
        <w:rPr>
          <w:rFonts w:ascii="Trebuchet MS" w:hAnsi="Trebuchet MS"/>
          <w:sz w:val="20"/>
          <w:szCs w:val="20"/>
          <w:shd w:val="clear" w:color="auto" w:fill="FFFFFF"/>
          <w:lang w:bidi="ar-SA"/>
        </w:rPr>
        <w:t>determining the gender of the embryo.</w:t>
      </w:r>
    </w:p>
    <w:p w14:paraId="429D9F78" w14:textId="16CDA956" w:rsidR="007C7DC7" w:rsidRPr="007C7DC7" w:rsidRDefault="007C7DC7" w:rsidP="00421A00">
      <w:pPr>
        <w:ind w:firstLine="0"/>
        <w:rPr>
          <w:rFonts w:ascii="Trebuchet MS" w:hAnsi="Trebuchet MS"/>
          <w:sz w:val="20"/>
          <w:szCs w:val="20"/>
          <w:shd w:val="clear" w:color="auto" w:fill="FFFFFF"/>
          <w:lang w:bidi="ar-SA"/>
        </w:rPr>
      </w:pPr>
    </w:p>
    <w:p w14:paraId="6164E790" w14:textId="1756B526" w:rsidR="00A34488" w:rsidRPr="007C7DC7" w:rsidRDefault="00421A00" w:rsidP="00063A7A">
      <w:pPr>
        <w:ind w:left="360" w:firstLine="0"/>
        <w:rPr>
          <w:rFonts w:ascii="Trebuchet MS" w:hAnsi="Trebuchet MS"/>
          <w:sz w:val="20"/>
          <w:szCs w:val="20"/>
          <w:shd w:val="clear" w:color="auto" w:fill="FFFFFF"/>
          <w:lang w:bidi="ar-SA"/>
        </w:rPr>
      </w:pPr>
      <w:r>
        <w:rPr>
          <w:rFonts w:ascii="Trebuchet MS" w:hAnsi="Trebuchet MS"/>
          <w:sz w:val="20"/>
          <w:szCs w:val="20"/>
          <w:shd w:val="clear" w:color="auto" w:fill="FFFFFF"/>
          <w:lang w:bidi="ar-SA"/>
        </w:rPr>
        <w:t xml:space="preserve">PGT does not </w:t>
      </w:r>
      <w:r w:rsidR="00A34488" w:rsidRPr="007C7DC7">
        <w:rPr>
          <w:rFonts w:ascii="Trebuchet MS" w:hAnsi="Trebuchet MS"/>
          <w:sz w:val="20"/>
          <w:szCs w:val="20"/>
          <w:shd w:val="clear" w:color="auto" w:fill="FFFFFF"/>
          <w:lang w:bidi="ar-SA"/>
        </w:rPr>
        <w:t>guarantee that a pregnancy will occur, even if embryo testing is normal.  Factors other than the genes also influence pregnancy rates.</w:t>
      </w:r>
    </w:p>
    <w:p w14:paraId="5444E0D1" w14:textId="77777777" w:rsidR="007C7DC7" w:rsidRPr="007C7DC7" w:rsidRDefault="007C7DC7" w:rsidP="00063A7A">
      <w:pPr>
        <w:ind w:left="360" w:firstLine="0"/>
        <w:rPr>
          <w:rFonts w:ascii="Trebuchet MS" w:hAnsi="Trebuchet MS"/>
          <w:sz w:val="20"/>
          <w:szCs w:val="20"/>
          <w:shd w:val="clear" w:color="auto" w:fill="FFFFFF"/>
          <w:lang w:bidi="ar-SA"/>
        </w:rPr>
      </w:pPr>
    </w:p>
    <w:p w14:paraId="7714734C" w14:textId="15DB5FE5" w:rsidR="00A34488" w:rsidRDefault="00A34488" w:rsidP="00063A7A">
      <w:pPr>
        <w:ind w:left="360" w:firstLine="0"/>
        <w:rPr>
          <w:rFonts w:ascii="Trebuchet MS" w:hAnsi="Trebuchet MS"/>
          <w:sz w:val="20"/>
          <w:szCs w:val="20"/>
          <w:shd w:val="clear" w:color="auto" w:fill="FFFFFF"/>
          <w:lang w:bidi="ar-SA"/>
        </w:rPr>
      </w:pPr>
      <w:r w:rsidRPr="007C7DC7">
        <w:rPr>
          <w:rFonts w:ascii="Trebuchet MS" w:hAnsi="Trebuchet MS"/>
          <w:sz w:val="20"/>
          <w:szCs w:val="20"/>
          <w:shd w:val="clear" w:color="auto" w:fill="FFFFFF"/>
          <w:lang w:bidi="ar-SA"/>
        </w:rPr>
        <w:t xml:space="preserve">Screening the embryo’s chromosomes, or testing for one specific genetic disease, does not guarantee that the embryo will be healthy and free of other disorders.  For example, some common disorders that cannot be checked with </w:t>
      </w:r>
      <w:r w:rsidR="00421A00">
        <w:rPr>
          <w:rFonts w:ascii="Trebuchet MS" w:hAnsi="Trebuchet MS"/>
          <w:sz w:val="20"/>
          <w:szCs w:val="20"/>
          <w:shd w:val="clear" w:color="auto" w:fill="FFFFFF"/>
          <w:lang w:bidi="ar-SA"/>
        </w:rPr>
        <w:t>PGT</w:t>
      </w:r>
      <w:r w:rsidRPr="007C7DC7">
        <w:rPr>
          <w:rFonts w:ascii="Trebuchet MS" w:hAnsi="Trebuchet MS"/>
          <w:sz w:val="20"/>
          <w:szCs w:val="20"/>
          <w:shd w:val="clear" w:color="auto" w:fill="FFFFFF"/>
          <w:lang w:bidi="ar-SA"/>
        </w:rPr>
        <w:t xml:space="preserve"> are autism and diabetes.  Some birth defects can also occur even if chromosome screening is normal.  An example of this would be a cleft lip or palate (failure of the lip and upper mouth to join properly).</w:t>
      </w:r>
    </w:p>
    <w:p w14:paraId="301EDAD9" w14:textId="77777777" w:rsidR="00371E93" w:rsidRPr="007C7DC7" w:rsidRDefault="00371E93" w:rsidP="00063A7A">
      <w:pPr>
        <w:ind w:left="360" w:firstLine="0"/>
        <w:rPr>
          <w:rFonts w:ascii="Trebuchet MS" w:hAnsi="Trebuchet MS"/>
          <w:sz w:val="20"/>
          <w:szCs w:val="20"/>
          <w:shd w:val="clear" w:color="auto" w:fill="FFFFFF"/>
          <w:lang w:bidi="ar-SA"/>
        </w:rPr>
      </w:pPr>
    </w:p>
    <w:p w14:paraId="669831B4" w14:textId="66E0ED79" w:rsidR="00A34488" w:rsidRPr="00A34488" w:rsidRDefault="00A34488" w:rsidP="00063A7A">
      <w:pPr>
        <w:ind w:left="360" w:firstLine="0"/>
        <w:rPr>
          <w:rFonts w:ascii="Trebuchet MS" w:hAnsi="Trebuchet MS"/>
          <w:sz w:val="20"/>
          <w:szCs w:val="24"/>
        </w:rPr>
      </w:pPr>
      <w:r w:rsidRPr="00A34488">
        <w:rPr>
          <w:rFonts w:ascii="Trebuchet MS" w:hAnsi="Trebuchet MS"/>
          <w:sz w:val="20"/>
          <w:szCs w:val="24"/>
        </w:rPr>
        <w:t>It is alwa</w:t>
      </w:r>
      <w:r w:rsidR="00421A00">
        <w:rPr>
          <w:rFonts w:ascii="Trebuchet MS" w:hAnsi="Trebuchet MS"/>
          <w:sz w:val="20"/>
          <w:szCs w:val="24"/>
        </w:rPr>
        <w:t>ys a possibility that PGT</w:t>
      </w:r>
      <w:r w:rsidRPr="00A34488">
        <w:rPr>
          <w:rFonts w:ascii="Trebuchet MS" w:hAnsi="Trebuchet MS"/>
          <w:sz w:val="20"/>
          <w:szCs w:val="24"/>
        </w:rPr>
        <w:t xml:space="preserve"> will show that there are NO normal embryos available to transfer.</w:t>
      </w:r>
    </w:p>
    <w:p w14:paraId="77B7B369" w14:textId="77777777" w:rsidR="00A34488" w:rsidRDefault="00A34488" w:rsidP="00063A7A">
      <w:pPr>
        <w:ind w:left="360"/>
        <w:rPr>
          <w:rFonts w:ascii="Cambria" w:hAnsi="Cambria"/>
          <w:sz w:val="24"/>
          <w:szCs w:val="24"/>
        </w:rPr>
      </w:pPr>
    </w:p>
    <w:p w14:paraId="5D6AA7FF" w14:textId="77777777" w:rsidR="00A34488" w:rsidRPr="00371E93" w:rsidRDefault="00A34488" w:rsidP="00063A7A">
      <w:pPr>
        <w:pStyle w:val="BodyText"/>
        <w:ind w:left="360"/>
        <w:rPr>
          <w:rStyle w:val="IntenseReference"/>
          <w:rFonts w:ascii="Trebuchet MS" w:hAnsi="Trebuchet MS"/>
          <w:b w:val="0"/>
          <w:color w:val="000000" w:themeColor="text1"/>
          <w:sz w:val="24"/>
        </w:rPr>
      </w:pPr>
      <w:r w:rsidRPr="00371E93">
        <w:rPr>
          <w:rStyle w:val="IntenseReference"/>
          <w:rFonts w:ascii="Trebuchet MS" w:hAnsi="Trebuchet MS"/>
          <w:b w:val="0"/>
          <w:color w:val="000000" w:themeColor="text1"/>
          <w:sz w:val="22"/>
        </w:rPr>
        <w:t>Risks of embryo biopsy</w:t>
      </w:r>
    </w:p>
    <w:p w14:paraId="5FBBCE5B" w14:textId="6C1E4652" w:rsidR="00A34488" w:rsidRPr="00A34488" w:rsidRDefault="00A34488" w:rsidP="00063A7A">
      <w:pPr>
        <w:pStyle w:val="ListParagraph"/>
        <w:numPr>
          <w:ilvl w:val="0"/>
          <w:numId w:val="30"/>
        </w:numPr>
        <w:spacing w:after="160" w:line="256" w:lineRule="auto"/>
        <w:contextualSpacing/>
        <w:rPr>
          <w:rFonts w:ascii="Trebuchet MS" w:hAnsi="Trebuchet MS"/>
          <w:sz w:val="20"/>
          <w:szCs w:val="24"/>
        </w:rPr>
      </w:pPr>
      <w:r w:rsidRPr="00A34488">
        <w:rPr>
          <w:rFonts w:ascii="Trebuchet MS" w:hAnsi="Trebuchet MS"/>
          <w:sz w:val="20"/>
          <w:szCs w:val="24"/>
        </w:rPr>
        <w:t xml:space="preserve"> Damage.  There is a small risk of damage to the embryo.  This may result in no </w:t>
      </w:r>
      <w:r w:rsidR="00DE7C0D">
        <w:rPr>
          <w:rFonts w:ascii="Trebuchet MS" w:hAnsi="Trebuchet MS"/>
          <w:sz w:val="20"/>
          <w:szCs w:val="24"/>
        </w:rPr>
        <w:t xml:space="preserve">healthy </w:t>
      </w:r>
      <w:r w:rsidRPr="00A34488">
        <w:rPr>
          <w:rFonts w:ascii="Trebuchet MS" w:hAnsi="Trebuchet MS"/>
          <w:sz w:val="20"/>
          <w:szCs w:val="24"/>
        </w:rPr>
        <w:t xml:space="preserve">embryos </w:t>
      </w:r>
      <w:r w:rsidR="00DE7C0D">
        <w:rPr>
          <w:rFonts w:ascii="Trebuchet MS" w:hAnsi="Trebuchet MS"/>
          <w:sz w:val="20"/>
          <w:szCs w:val="24"/>
        </w:rPr>
        <w:t xml:space="preserve">available </w:t>
      </w:r>
      <w:r w:rsidRPr="00A34488">
        <w:rPr>
          <w:rFonts w:ascii="Trebuchet MS" w:hAnsi="Trebuchet MS"/>
          <w:sz w:val="20"/>
          <w:szCs w:val="24"/>
        </w:rPr>
        <w:t>to transfer.</w:t>
      </w:r>
    </w:p>
    <w:p w14:paraId="42E86867" w14:textId="77777777" w:rsidR="00A34488" w:rsidRPr="00A34488" w:rsidRDefault="00A34488" w:rsidP="00063A7A">
      <w:pPr>
        <w:pStyle w:val="ListParagraph"/>
        <w:numPr>
          <w:ilvl w:val="0"/>
          <w:numId w:val="30"/>
        </w:numPr>
        <w:spacing w:after="160" w:line="256" w:lineRule="auto"/>
        <w:contextualSpacing/>
        <w:rPr>
          <w:rFonts w:ascii="Trebuchet MS" w:hAnsi="Trebuchet MS"/>
          <w:sz w:val="20"/>
          <w:szCs w:val="24"/>
        </w:rPr>
      </w:pPr>
      <w:r w:rsidRPr="00A34488">
        <w:rPr>
          <w:rFonts w:ascii="Trebuchet MS" w:hAnsi="Trebuchet MS"/>
          <w:sz w:val="20"/>
          <w:szCs w:val="24"/>
        </w:rPr>
        <w:t xml:space="preserve"> No result.  The test may not give a result.  Sometimes, there is not enough genetic material retrieved to run the test.  It may be possible to repeat the biopsy and try again to test the embryo.</w:t>
      </w:r>
    </w:p>
    <w:p w14:paraId="45A09AC2" w14:textId="1C3338FF" w:rsidR="00A34488" w:rsidRDefault="00A34488" w:rsidP="00063A7A">
      <w:pPr>
        <w:pStyle w:val="ListParagraph"/>
        <w:numPr>
          <w:ilvl w:val="0"/>
          <w:numId w:val="30"/>
        </w:numPr>
        <w:spacing w:after="160" w:line="256" w:lineRule="auto"/>
        <w:contextualSpacing/>
        <w:rPr>
          <w:rFonts w:ascii="Trebuchet MS" w:hAnsi="Trebuchet MS"/>
          <w:sz w:val="20"/>
          <w:szCs w:val="24"/>
        </w:rPr>
      </w:pPr>
      <w:r w:rsidRPr="00A34488">
        <w:rPr>
          <w:rFonts w:ascii="Trebuchet MS" w:hAnsi="Trebuchet MS"/>
          <w:sz w:val="20"/>
          <w:szCs w:val="24"/>
        </w:rPr>
        <w:t>Misdiagnosis.  The test may give the wrong result, and say that a normal embryo is actually abnormal, or that an abnormal embryo is actually normal.  The accuracy of testing is determined by the off-s</w:t>
      </w:r>
      <w:r w:rsidR="00C81037">
        <w:rPr>
          <w:rFonts w:ascii="Trebuchet MS" w:hAnsi="Trebuchet MS"/>
          <w:sz w:val="20"/>
          <w:szCs w:val="24"/>
        </w:rPr>
        <w:t xml:space="preserve">ite lab.  Most testing is </w:t>
      </w:r>
      <w:r w:rsidRPr="00A34488">
        <w:rPr>
          <w:rFonts w:ascii="Trebuchet MS" w:hAnsi="Trebuchet MS"/>
          <w:sz w:val="20"/>
          <w:szCs w:val="24"/>
        </w:rPr>
        <w:t xml:space="preserve">very accurate, so the chance of misdiagnosis is low.  </w:t>
      </w:r>
      <w:r w:rsidR="00371E93">
        <w:rPr>
          <w:rFonts w:ascii="Trebuchet MS" w:hAnsi="Trebuchet MS"/>
          <w:sz w:val="20"/>
          <w:szCs w:val="24"/>
        </w:rPr>
        <w:t xml:space="preserve">Furthermore, since not all embryos are made up of cells with identical genetics (“mosaicism”), it is possible that </w:t>
      </w:r>
      <w:r w:rsidR="004C5019">
        <w:rPr>
          <w:rFonts w:ascii="Trebuchet MS" w:hAnsi="Trebuchet MS"/>
          <w:sz w:val="20"/>
          <w:szCs w:val="24"/>
        </w:rPr>
        <w:t xml:space="preserve">accurate </w:t>
      </w:r>
      <w:r w:rsidR="00371E93">
        <w:rPr>
          <w:rFonts w:ascii="Trebuchet MS" w:hAnsi="Trebuchet MS"/>
          <w:sz w:val="20"/>
          <w:szCs w:val="24"/>
        </w:rPr>
        <w:t xml:space="preserve">test result does not reflect the genetics of the entire embryo.  Consequently, </w:t>
      </w:r>
      <w:r w:rsidRPr="00A34488">
        <w:rPr>
          <w:rFonts w:ascii="Trebuchet MS" w:hAnsi="Trebuchet MS"/>
          <w:sz w:val="20"/>
          <w:szCs w:val="24"/>
        </w:rPr>
        <w:t xml:space="preserve">the current recommendation is </w:t>
      </w:r>
      <w:r w:rsidR="00471B00">
        <w:rPr>
          <w:rFonts w:ascii="Trebuchet MS" w:hAnsi="Trebuchet MS"/>
          <w:sz w:val="20"/>
          <w:szCs w:val="24"/>
        </w:rPr>
        <w:t>to confirm the result in early pregnancy</w:t>
      </w:r>
      <w:r w:rsidRPr="00A34488">
        <w:rPr>
          <w:rFonts w:ascii="Trebuchet MS" w:hAnsi="Trebuchet MS"/>
          <w:sz w:val="20"/>
          <w:szCs w:val="24"/>
        </w:rPr>
        <w:t>.</w:t>
      </w:r>
    </w:p>
    <w:p w14:paraId="5D140AA0" w14:textId="77777777" w:rsidR="009F1F59" w:rsidRPr="00063A7A" w:rsidRDefault="009F1F59" w:rsidP="009F1F59">
      <w:pPr>
        <w:pStyle w:val="ListParagraph"/>
        <w:spacing w:after="160" w:line="256" w:lineRule="auto"/>
        <w:ind w:firstLine="0"/>
        <w:contextualSpacing/>
        <w:rPr>
          <w:rFonts w:ascii="Trebuchet MS" w:hAnsi="Trebuchet MS"/>
          <w:sz w:val="20"/>
          <w:szCs w:val="24"/>
        </w:rPr>
      </w:pPr>
    </w:p>
    <w:p w14:paraId="75E2C530" w14:textId="25CB9749" w:rsidR="00CD4DFF" w:rsidRPr="00CD63C7" w:rsidRDefault="00F27B0B">
      <w:pPr>
        <w:pStyle w:val="BodyText"/>
        <w:spacing w:after="283"/>
        <w:rPr>
          <w:rStyle w:val="IntenseReference"/>
          <w:b w:val="0"/>
        </w:rPr>
      </w:pPr>
      <w:r w:rsidRPr="00CD63C7">
        <w:rPr>
          <w:rStyle w:val="IntenseReference"/>
        </w:rPr>
        <w:t xml:space="preserve">   </w:t>
      </w:r>
      <w:r w:rsidR="00F324CF" w:rsidRPr="00CD63C7">
        <w:rPr>
          <w:rStyle w:val="IntenseReference"/>
          <w:b w:val="0"/>
        </w:rPr>
        <w:t>Assisted H</w:t>
      </w:r>
      <w:r w:rsidR="00CD4DFF" w:rsidRPr="00CD63C7">
        <w:rPr>
          <w:rStyle w:val="IntenseReference"/>
          <w:b w:val="0"/>
        </w:rPr>
        <w:t xml:space="preserve">atching  </w:t>
      </w:r>
    </w:p>
    <w:p w14:paraId="17B3BA07" w14:textId="378687BA" w:rsidR="00CD4DFF" w:rsidRDefault="00F324CF" w:rsidP="00B1672C">
      <w:pPr>
        <w:pStyle w:val="greenbox"/>
        <w:ind w:left="720"/>
      </w:pPr>
      <w:r>
        <w:t>Assisted h</w:t>
      </w:r>
      <w:r w:rsidR="00CD4DFF">
        <w:t>atching involves making a hole in the outer shell (zona pellucida) that surrounds the embryo</w:t>
      </w:r>
      <w:r>
        <w:t>.</w:t>
      </w:r>
      <w:r w:rsidR="00CD4DFF">
        <w:t xml:space="preserve"> </w:t>
      </w:r>
    </w:p>
    <w:p w14:paraId="64F44E1F" w14:textId="2564FEF9" w:rsidR="00CD4DFF" w:rsidRDefault="00CD4DFF" w:rsidP="00B1672C">
      <w:pPr>
        <w:pStyle w:val="greenbox"/>
        <w:ind w:left="720"/>
      </w:pPr>
      <w:r>
        <w:t xml:space="preserve">Hatching may make it easier for embryos to </w:t>
      </w:r>
      <w:r w:rsidR="006F0254">
        <w:t xml:space="preserve">be released from </w:t>
      </w:r>
      <w:r w:rsidR="00B547B7">
        <w:t>the shell and implant in the uterus</w:t>
      </w:r>
      <w:r>
        <w:t>.</w:t>
      </w:r>
    </w:p>
    <w:p w14:paraId="0B65E237" w14:textId="77777777" w:rsidR="00CD4DFF" w:rsidRDefault="00CD4DFF">
      <w:pPr>
        <w:pStyle w:val="BodyText"/>
      </w:pPr>
    </w:p>
    <w:p w14:paraId="5EA4217C" w14:textId="35D93BF5" w:rsidR="00CD4DFF" w:rsidRDefault="00CD4DFF" w:rsidP="00076584">
      <w:pPr>
        <w:pStyle w:val="BodyText"/>
        <w:ind w:left="360"/>
      </w:pPr>
      <w:r>
        <w:t xml:space="preserve">The cells that make up the early embryo are </w:t>
      </w:r>
      <w:r w:rsidR="00B547B7">
        <w:t xml:space="preserve">coated with a </w:t>
      </w:r>
      <w:r>
        <w:t xml:space="preserve">membrane (shell) called the zona pellucida.  </w:t>
      </w:r>
      <w:r w:rsidR="00B547B7">
        <w:t xml:space="preserve">Normally, as the embryo grows, this shell melts away.  This lets the embryo </w:t>
      </w:r>
      <w:r w:rsidR="006F0254">
        <w:t xml:space="preserve">be released </w:t>
      </w:r>
      <w:r w:rsidR="00B547B7">
        <w:t xml:space="preserve">or “hatch” from the shell.  Only after hatching can the embryo implant in the uterus </w:t>
      </w:r>
      <w:r w:rsidR="006F0254">
        <w:t>for the</w:t>
      </w:r>
      <w:r w:rsidR="00B547B7">
        <w:t xml:space="preserve"> pregnancy</w:t>
      </w:r>
      <w:r w:rsidR="006F0254">
        <w:t xml:space="preserve"> to continue</w:t>
      </w:r>
      <w:r w:rsidR="00B547B7">
        <w:t>.</w:t>
      </w:r>
    </w:p>
    <w:p w14:paraId="01294C3F" w14:textId="37A0F760" w:rsidR="0083314D" w:rsidRDefault="00CD4DFF" w:rsidP="00076584">
      <w:pPr>
        <w:pStyle w:val="BodyText"/>
        <w:ind w:left="360"/>
      </w:pPr>
      <w:r>
        <w:br/>
        <w:t>Assisted hatching</w:t>
      </w:r>
      <w:r w:rsidR="0083314D">
        <w:t xml:space="preserve"> makes it easier for the embryo to escape the shell.  This is done on the lab, by making a small hole in the shell with a needle, a laser, or with chemicals.  The procedure is usually done on the day of transfer, before </w:t>
      </w:r>
      <w:r w:rsidR="006F0254">
        <w:t xml:space="preserve">putting </w:t>
      </w:r>
      <w:r w:rsidR="0083314D">
        <w:t>the embryos into the transfer catheter.</w:t>
      </w:r>
    </w:p>
    <w:p w14:paraId="3B3F8898" w14:textId="77777777" w:rsidR="00CD4DFF" w:rsidRDefault="00CD4DFF" w:rsidP="00213834">
      <w:pPr>
        <w:pStyle w:val="BodyText"/>
      </w:pPr>
      <w:r>
        <w:t xml:space="preserve">  </w:t>
      </w:r>
    </w:p>
    <w:p w14:paraId="0F67F880" w14:textId="1498DFC5" w:rsidR="00CD4DFF" w:rsidRDefault="00CD4DFF" w:rsidP="00076584">
      <w:pPr>
        <w:pStyle w:val="BodyText"/>
        <w:ind w:left="360"/>
      </w:pPr>
      <w:r>
        <w:t xml:space="preserve">Some programs </w:t>
      </w:r>
      <w:r w:rsidR="00F36E4C">
        <w:t xml:space="preserve">use </w:t>
      </w:r>
      <w:r>
        <w:t>assisted hatching</w:t>
      </w:r>
      <w:r w:rsidR="00F36E4C">
        <w:t xml:space="preserve"> because of the belief</w:t>
      </w:r>
      <w:r>
        <w:t xml:space="preserve"> </w:t>
      </w:r>
      <w:r w:rsidR="00F36E4C">
        <w:t xml:space="preserve">that </w:t>
      </w:r>
      <w:r>
        <w:t xml:space="preserve">it improves implantation </w:t>
      </w:r>
      <w:r w:rsidR="00F36E4C">
        <w:t xml:space="preserve">and birth </w:t>
      </w:r>
      <w:r>
        <w:t xml:space="preserve">rates.  </w:t>
      </w:r>
      <w:r w:rsidR="00F36E4C">
        <w:t xml:space="preserve">There is no absolute evidence of this, however.  In most cases, assisted hatching is believed to be helpful in women who are over 38 years old when their eggs are harvested, or if they have failed to get pregnant in a previous IVF cycle.  It can also be done when the shell around the embryo is extra thick.  The thickness of the shell is checked on all </w:t>
      </w:r>
      <w:r w:rsidR="00446D51">
        <w:t>embryos</w:t>
      </w:r>
      <w:r w:rsidR="00F36E4C">
        <w:t xml:space="preserve"> before embryo transfer.</w:t>
      </w:r>
    </w:p>
    <w:p w14:paraId="22B512B4" w14:textId="77777777" w:rsidR="00CD4DFF" w:rsidRDefault="00CD4DFF" w:rsidP="00076584">
      <w:pPr>
        <w:pStyle w:val="BodyText"/>
        <w:ind w:left="360"/>
      </w:pPr>
      <w:r>
        <w:t xml:space="preserve">  </w:t>
      </w:r>
    </w:p>
    <w:p w14:paraId="179B52D1" w14:textId="7396DA04" w:rsidR="00CD4DFF" w:rsidRDefault="0059009B" w:rsidP="00076584">
      <w:pPr>
        <w:pStyle w:val="BodyText"/>
        <w:ind w:left="360"/>
      </w:pPr>
      <w:r>
        <w:t>Assisted hatch</w:t>
      </w:r>
      <w:r w:rsidR="00BE7219">
        <w:t>ing does have some risks.  Very rarely, t</w:t>
      </w:r>
      <w:r>
        <w:t xml:space="preserve">he embryo can be damaged, lose cells, or even be destroyed.  </w:t>
      </w:r>
      <w:r w:rsidR="00BE7219">
        <w:t>There is also a higher chance of having identical twins</w:t>
      </w:r>
      <w:r w:rsidR="006F0254">
        <w:t xml:space="preserve"> if the embryos are cleavage stage (Day 3)</w:t>
      </w:r>
      <w:r w:rsidR="00BE7219">
        <w:t xml:space="preserve">, which is a </w:t>
      </w:r>
      <w:r w:rsidR="001B79F8">
        <w:t>riskier</w:t>
      </w:r>
      <w:r w:rsidR="00BE7219">
        <w:t xml:space="preserve"> pregnancy.  </w:t>
      </w:r>
      <w:r w:rsidR="00CD4DFF">
        <w:t xml:space="preserve">There may </w:t>
      </w:r>
      <w:r w:rsidR="00BE7219">
        <w:t xml:space="preserve">also </w:t>
      </w:r>
      <w:r w:rsidR="00CD4DFF">
        <w:t xml:space="preserve">be other risks not yet known.  </w:t>
      </w:r>
    </w:p>
    <w:p w14:paraId="4E383347" w14:textId="77777777" w:rsidR="009F1F59" w:rsidRDefault="009F1F59" w:rsidP="00076584">
      <w:pPr>
        <w:pStyle w:val="BodyText"/>
        <w:ind w:left="360"/>
      </w:pPr>
    </w:p>
    <w:p w14:paraId="3CC4E415" w14:textId="77777777" w:rsidR="00E93F44" w:rsidRPr="00E93F44" w:rsidRDefault="00E93F44" w:rsidP="00E93F44">
      <w:pPr>
        <w:pStyle w:val="BodyText"/>
        <w:rPr>
          <w:rStyle w:val="IntenseReference"/>
          <w:rFonts w:ascii="Trebuchet MS" w:hAnsi="Trebuchet MS"/>
          <w:b w:val="0"/>
          <w:bCs w:val="0"/>
          <w:color w:val="auto"/>
          <w:sz w:val="20"/>
        </w:rPr>
      </w:pPr>
    </w:p>
    <w:p w14:paraId="686ED065" w14:textId="126E3CD7" w:rsidR="00CD4DFF" w:rsidRPr="00CD63C7" w:rsidRDefault="00076584">
      <w:pPr>
        <w:pStyle w:val="BodyText"/>
        <w:spacing w:after="283"/>
        <w:rPr>
          <w:rStyle w:val="IntenseReference"/>
          <w:b w:val="0"/>
        </w:rPr>
      </w:pPr>
      <w:r w:rsidRPr="00CD63C7">
        <w:rPr>
          <w:rStyle w:val="IntenseReference"/>
          <w:b w:val="0"/>
        </w:rPr>
        <w:t xml:space="preserve">   </w:t>
      </w:r>
      <w:r w:rsidR="00CD4DFF" w:rsidRPr="00CD63C7">
        <w:rPr>
          <w:rStyle w:val="IntenseReference"/>
          <w:b w:val="0"/>
        </w:rPr>
        <w:t xml:space="preserve">Cryopreservation     </w:t>
      </w:r>
    </w:p>
    <w:p w14:paraId="7E3D9991" w14:textId="260CB49D" w:rsidR="00CD4DFF" w:rsidRPr="00E31635" w:rsidRDefault="00CD4DFF" w:rsidP="00B1672C">
      <w:pPr>
        <w:pStyle w:val="greenbox"/>
        <w:ind w:left="720"/>
      </w:pPr>
      <w:r w:rsidRPr="00E31635">
        <w:t xml:space="preserve">Freezing of </w:t>
      </w:r>
      <w:r w:rsidR="00E073B3" w:rsidRPr="00E31635">
        <w:t>eggs and embryos provide</w:t>
      </w:r>
      <w:r w:rsidR="00AA2E3F">
        <w:t>s</w:t>
      </w:r>
      <w:r w:rsidRPr="00E31635">
        <w:t xml:space="preserve"> </w:t>
      </w:r>
      <w:r w:rsidR="00AA2E3F">
        <w:t xml:space="preserve">other </w:t>
      </w:r>
      <w:r w:rsidRPr="00E31635">
        <w:t>chances for pregnancy</w:t>
      </w:r>
      <w:r w:rsidR="00AA2E3F">
        <w:t xml:space="preserve"> in the </w:t>
      </w:r>
      <w:r w:rsidR="00446D51">
        <w:t>future.</w:t>
      </w:r>
    </w:p>
    <w:p w14:paraId="3962C33E" w14:textId="450FBA81" w:rsidR="00AA2E3F" w:rsidRPr="00E31635" w:rsidRDefault="00CD4DFF">
      <w:pPr>
        <w:pStyle w:val="greenbox"/>
        <w:ind w:left="720"/>
      </w:pPr>
      <w:r w:rsidRPr="00E31635">
        <w:t xml:space="preserve">Frozen </w:t>
      </w:r>
      <w:r w:rsidR="00E073B3" w:rsidRPr="00E31635">
        <w:t xml:space="preserve">eggs and </w:t>
      </w:r>
      <w:r w:rsidRPr="00E31635">
        <w:t xml:space="preserve">embryos do not always survive the process of freezing and thawing.  </w:t>
      </w:r>
    </w:p>
    <w:p w14:paraId="20FB783A" w14:textId="18C3990D" w:rsidR="00AA2E3F" w:rsidRDefault="00AA2E3F">
      <w:pPr>
        <w:pStyle w:val="greenbox"/>
        <w:ind w:left="720"/>
      </w:pPr>
      <w:r>
        <w:t>Freezing of eggs before fertilization does not work as well as freezing of embryos.</w:t>
      </w:r>
    </w:p>
    <w:p w14:paraId="481D9962" w14:textId="607CB24C" w:rsidR="00AA2E3F" w:rsidRDefault="00CD4DFF">
      <w:pPr>
        <w:pStyle w:val="greenbox"/>
        <w:ind w:left="720"/>
      </w:pPr>
      <w:r w:rsidRPr="00E31635">
        <w:t xml:space="preserve">Ethical and legal </w:t>
      </w:r>
      <w:r w:rsidR="00AA2E3F">
        <w:t>questions</w:t>
      </w:r>
      <w:r w:rsidRPr="00E31635">
        <w:t xml:space="preserve"> can arise when couples separate or divorce</w:t>
      </w:r>
      <w:r w:rsidR="00AA2E3F">
        <w:t xml:space="preserve">.  It is vital to agree on what will be done with remaining </w:t>
      </w:r>
      <w:r w:rsidR="00DE7C0D">
        <w:t xml:space="preserve">eggs or </w:t>
      </w:r>
      <w:r w:rsidR="00AA2E3F">
        <w:t>embryos in those cases.</w:t>
      </w:r>
    </w:p>
    <w:p w14:paraId="73C6BD22" w14:textId="77777777" w:rsidR="00AA2E3F" w:rsidRDefault="00AA2E3F">
      <w:pPr>
        <w:pStyle w:val="greenbox"/>
        <w:ind w:left="720"/>
      </w:pPr>
      <w:r>
        <w:t>A person or couple with frozen eggs or embryos MUST be in touch with the clinic once a year.</w:t>
      </w:r>
    </w:p>
    <w:p w14:paraId="5521BD89" w14:textId="5E668656" w:rsidR="00CD4DFF" w:rsidRPr="00E31635" w:rsidRDefault="00AA2E3F">
      <w:pPr>
        <w:pStyle w:val="greenbox"/>
        <w:ind w:left="720"/>
      </w:pPr>
      <w:r>
        <w:t xml:space="preserve">There are usually yearly fees </w:t>
      </w:r>
      <w:r w:rsidR="006F0254">
        <w:t>for</w:t>
      </w:r>
      <w:r>
        <w:t xml:space="preserve"> keeping embryos or eggs frozen.</w:t>
      </w:r>
    </w:p>
    <w:p w14:paraId="317C68A2" w14:textId="77777777" w:rsidR="00CD4DFF" w:rsidRPr="00E31635" w:rsidRDefault="00CD4DFF">
      <w:pPr>
        <w:pStyle w:val="BodyText"/>
      </w:pPr>
    </w:p>
    <w:p w14:paraId="04EFF4F4" w14:textId="23D9F8F5" w:rsidR="00AA2E3F" w:rsidRDefault="00AA2E3F" w:rsidP="00076584">
      <w:pPr>
        <w:pStyle w:val="BodyText"/>
        <w:ind w:left="360"/>
      </w:pPr>
      <w:r>
        <w:t xml:space="preserve">Sometimes there are </w:t>
      </w:r>
      <w:r w:rsidR="00446D51">
        <w:t>normally developing</w:t>
      </w:r>
      <w:r>
        <w:t xml:space="preserve"> embryos left after embryo transfer.  </w:t>
      </w:r>
      <w:r w:rsidR="00DE7C0D">
        <w:t xml:space="preserve">Additional </w:t>
      </w:r>
      <w:r>
        <w:t xml:space="preserve">normal-appearing embryos can be frozen for future use.  In some cases, it may be planned for all embryos from an IVF cycle to be frozen (for example, when PGS is used).  </w:t>
      </w:r>
      <w:r w:rsidR="00446D51">
        <w:t>On the other hand,</w:t>
      </w:r>
      <w:r>
        <w:t xml:space="preserve"> some women may wish to freeze their eggs because they are not ready to conceive now, or because they </w:t>
      </w:r>
      <w:r w:rsidR="006F0254">
        <w:t>are planning to have therapy</w:t>
      </w:r>
      <w:r>
        <w:t xml:space="preserve"> such as cancer treatment that </w:t>
      </w:r>
      <w:r w:rsidR="006F0254">
        <w:t>could damage</w:t>
      </w:r>
      <w:r>
        <w:t xml:space="preserve"> their eggs.  </w:t>
      </w:r>
    </w:p>
    <w:p w14:paraId="26B8DD24" w14:textId="77777777" w:rsidR="00AA2E3F" w:rsidRDefault="00AA2E3F" w:rsidP="00076584">
      <w:pPr>
        <w:pStyle w:val="BodyText"/>
        <w:ind w:left="360"/>
      </w:pPr>
    </w:p>
    <w:p w14:paraId="3C648DF4" w14:textId="77777777" w:rsidR="00AA2E3F" w:rsidRDefault="00AA2E3F" w:rsidP="00076584">
      <w:pPr>
        <w:pStyle w:val="BodyText"/>
        <w:ind w:left="360"/>
      </w:pPr>
      <w:r>
        <w:t>Benefits of freezing:</w:t>
      </w:r>
    </w:p>
    <w:p w14:paraId="5D67009A" w14:textId="77777777" w:rsidR="00AA2E3F" w:rsidRDefault="00AA2E3F" w:rsidP="00076584">
      <w:pPr>
        <w:pStyle w:val="BodyText"/>
        <w:ind w:left="360"/>
      </w:pPr>
    </w:p>
    <w:p w14:paraId="219D9FBC" w14:textId="77777777" w:rsidR="00AA2E3F" w:rsidRDefault="00AA2E3F" w:rsidP="00213834">
      <w:pPr>
        <w:pStyle w:val="BodyText"/>
        <w:numPr>
          <w:ilvl w:val="0"/>
          <w:numId w:val="18"/>
        </w:numPr>
      </w:pPr>
      <w:r>
        <w:t>Saves you from going through ovarian stimulation again if you need eggs or embryos in the future.</w:t>
      </w:r>
    </w:p>
    <w:p w14:paraId="0B91EC09" w14:textId="2707B8F3" w:rsidR="00AA2E3F" w:rsidRDefault="00AA2E3F" w:rsidP="00213834">
      <w:pPr>
        <w:pStyle w:val="BodyText"/>
        <w:numPr>
          <w:ilvl w:val="0"/>
          <w:numId w:val="18"/>
        </w:numPr>
      </w:pPr>
      <w:r>
        <w:t xml:space="preserve">Lets you transfer fewer embryos in the fresh cycle, and keep the others for a frozen cycle.  This can reduce the risk of </w:t>
      </w:r>
      <w:r w:rsidR="006F0254">
        <w:t>a multiple pregnancy</w:t>
      </w:r>
      <w:r w:rsidR="00DE7C0D">
        <w:t xml:space="preserve"> (twins, triplets, or greater)</w:t>
      </w:r>
      <w:r>
        <w:t>.</w:t>
      </w:r>
    </w:p>
    <w:p w14:paraId="5DD8544C" w14:textId="77777777" w:rsidR="00AA2E3F" w:rsidRDefault="00AA2E3F" w:rsidP="00213834">
      <w:pPr>
        <w:pStyle w:val="BodyText"/>
        <w:numPr>
          <w:ilvl w:val="0"/>
          <w:numId w:val="18"/>
        </w:numPr>
      </w:pPr>
      <w:r>
        <w:t>Lets you freeze all embryos in the fresh cycle to prevent over-stimulation of the ovaries.</w:t>
      </w:r>
    </w:p>
    <w:p w14:paraId="51A6821B" w14:textId="77777777" w:rsidR="00AA2E3F" w:rsidRDefault="00AA2E3F" w:rsidP="00213834">
      <w:pPr>
        <w:pStyle w:val="BodyText"/>
        <w:numPr>
          <w:ilvl w:val="0"/>
          <w:numId w:val="18"/>
        </w:numPr>
      </w:pPr>
      <w:r>
        <w:t>Lets you freeze embryos while waiting for test results from PGS or PGD.</w:t>
      </w:r>
    </w:p>
    <w:p w14:paraId="6D6FB3C1" w14:textId="08EB2748" w:rsidR="00482C66" w:rsidRDefault="00482C66" w:rsidP="00213834">
      <w:pPr>
        <w:pStyle w:val="BodyText"/>
        <w:numPr>
          <w:ilvl w:val="0"/>
          <w:numId w:val="18"/>
        </w:numPr>
      </w:pPr>
      <w:r>
        <w:t xml:space="preserve">Protects you if your future fertility is at risk because of surgery or other treatments such as cancer therapy.  </w:t>
      </w:r>
    </w:p>
    <w:p w14:paraId="07D04CD8" w14:textId="488D0856" w:rsidR="00CD4DFF" w:rsidRDefault="00CD4DFF" w:rsidP="00B01A11">
      <w:pPr>
        <w:pStyle w:val="BodyText"/>
        <w:ind w:left="360"/>
      </w:pPr>
      <w:r>
        <w:t xml:space="preserve">  </w:t>
      </w:r>
    </w:p>
    <w:p w14:paraId="5D20B848" w14:textId="3FD8324E" w:rsidR="00CD4DFF" w:rsidRDefault="00482C66" w:rsidP="00076584">
      <w:pPr>
        <w:pStyle w:val="BodyText"/>
        <w:ind w:left="360"/>
      </w:pPr>
      <w:r>
        <w:t>There are different ways to freeze embryos.  The most common are</w:t>
      </w:r>
      <w:r w:rsidR="00EA4F77">
        <w:t xml:space="preserve"> “slow” freezing and “rapid” freezing (called </w:t>
      </w:r>
      <w:r w:rsidR="00EA4F77" w:rsidRPr="00213834">
        <w:rPr>
          <w:i/>
        </w:rPr>
        <w:t>vitrification</w:t>
      </w:r>
      <w:r w:rsidR="00EA4F77">
        <w:t xml:space="preserve">).   You should know that embryos do not always survive the freezing and thawing process.  There is always a risk that no embryos will survive. If this happens, the transfer will have to be cancelled.  </w:t>
      </w:r>
      <w:r w:rsidR="00446D51">
        <w:t xml:space="preserve">Studies of animals and humans indicate that children born from frozen embryo cycles do not have any greater chance of birth defects than children born after fresh embryo transfers.  </w:t>
      </w:r>
      <w:r w:rsidR="00CD4DFF">
        <w:t xml:space="preserve">However, until very large numbers of children have been born </w:t>
      </w:r>
      <w:r w:rsidR="001A2659">
        <w:t xml:space="preserve">from frozen </w:t>
      </w:r>
      <w:r w:rsidR="00CD4DFF">
        <w:t xml:space="preserve">embryos, it is not possible to be </w:t>
      </w:r>
      <w:r w:rsidR="001A2659">
        <w:t>absolutely certain that there are no increased risks.</w:t>
      </w:r>
    </w:p>
    <w:p w14:paraId="114A7A5E" w14:textId="461A5892" w:rsidR="006A5B2B" w:rsidRDefault="006A5B2B" w:rsidP="003541DC">
      <w:pPr>
        <w:pStyle w:val="BodyText"/>
        <w:ind w:left="360"/>
      </w:pPr>
    </w:p>
    <w:p w14:paraId="01B7CC85" w14:textId="6D13DC2B" w:rsidR="006A5B2B" w:rsidRDefault="006A5B2B" w:rsidP="003541DC">
      <w:pPr>
        <w:pStyle w:val="BodyText"/>
        <w:ind w:left="360"/>
      </w:pPr>
      <w:r>
        <w:t>Risks of freezing:</w:t>
      </w:r>
    </w:p>
    <w:p w14:paraId="2DF25E59" w14:textId="77777777" w:rsidR="006A5B2B" w:rsidRDefault="006A5B2B" w:rsidP="003541DC">
      <w:pPr>
        <w:pStyle w:val="BodyText"/>
        <w:ind w:left="360"/>
      </w:pPr>
    </w:p>
    <w:p w14:paraId="43EE79AB" w14:textId="77777777" w:rsidR="006A5B2B" w:rsidRDefault="003541DC" w:rsidP="003541DC">
      <w:pPr>
        <w:pStyle w:val="BodyText"/>
        <w:ind w:left="360"/>
      </w:pPr>
      <w:r w:rsidRPr="003541DC">
        <w:t>The process of cryopreservation (freezing),</w:t>
      </w:r>
      <w:r w:rsidR="006A5B2B">
        <w:t xml:space="preserve"> storage, and thawing can damage</w:t>
      </w:r>
      <w:r w:rsidRPr="003541DC">
        <w:t xml:space="preserve"> cryopreserved eggs</w:t>
      </w:r>
      <w:r w:rsidR="00C80CF6">
        <w:t xml:space="preserve"> or embryos, and not all eggs and embryos</w:t>
      </w:r>
      <w:r w:rsidRPr="003541DC">
        <w:t xml:space="preserve"> will be successfully cryopreserved, or, if cryopreserved, success</w:t>
      </w:r>
      <w:r w:rsidR="00C80CF6">
        <w:t>fully thaw, fertilize (if</w:t>
      </w:r>
      <w:r w:rsidRPr="003541DC">
        <w:t xml:space="preserve"> eggs), or be available for further treatment or implantation.  </w:t>
      </w:r>
    </w:p>
    <w:p w14:paraId="59F30DB4" w14:textId="77777777" w:rsidR="006A5B2B" w:rsidRDefault="006A5B2B" w:rsidP="003541DC">
      <w:pPr>
        <w:pStyle w:val="BodyText"/>
        <w:ind w:left="360"/>
      </w:pPr>
    </w:p>
    <w:p w14:paraId="3154659A" w14:textId="77E456D0" w:rsidR="003541DC" w:rsidRDefault="003541DC" w:rsidP="003541DC">
      <w:pPr>
        <w:pStyle w:val="BodyText"/>
        <w:ind w:left="360"/>
      </w:pPr>
      <w:r w:rsidRPr="003541DC">
        <w:t>It is also poss</w:t>
      </w:r>
      <w:r w:rsidR="00C80CF6">
        <w:t>ible that cryopreserved eggs and embryos</w:t>
      </w:r>
      <w:r w:rsidRPr="003541DC">
        <w:t xml:space="preserve"> may be damaged, destroyed, lost or fail to develop, and therefore be unavailable for further treatment or implantation, due to a number of potential factors, including, but not limited to: patient-specific differences in tolerance of gamete freezing; accidents; power outages; mechanical or equipment failure (including but not limited to loss of nitrogen or other tank failures); </w:t>
      </w:r>
      <w:r w:rsidR="00341CE3">
        <w:t xml:space="preserve">materials (including vials, straws and other containers used to freeze and store the samples and their labels); </w:t>
      </w:r>
      <w:r w:rsidRPr="003541DC">
        <w:t>changes of an</w:t>
      </w:r>
      <w:r w:rsidR="006A5B2B">
        <w:t>y applicable law or regulations</w:t>
      </w:r>
      <w:r w:rsidRPr="003541DC">
        <w:t xml:space="preserve">; human error; </w:t>
      </w:r>
      <w:r w:rsidR="006A5B2B">
        <w:t>labelling errors; inventory record loss; natural and man-made disasters; sabotage;</w:t>
      </w:r>
      <w:r w:rsidRPr="003541DC">
        <w:t xml:space="preserve"> </w:t>
      </w:r>
      <w:r w:rsidR="006A5B2B">
        <w:t xml:space="preserve">transportation or </w:t>
      </w:r>
      <w:r w:rsidRPr="003541DC">
        <w:t>shipping accidents or other events which may</w:t>
      </w:r>
      <w:r w:rsidR="006A5B2B">
        <w:t xml:space="preserve"> be be</w:t>
      </w:r>
      <w:r w:rsidR="00C80CF6">
        <w:t xml:space="preserve">yond the control of </w:t>
      </w:r>
      <w:r w:rsidR="00C80CF6" w:rsidRPr="00341CE3">
        <w:rPr>
          <w:color w:val="984806" w:themeColor="accent6" w:themeShade="80"/>
        </w:rPr>
        <w:t>C</w:t>
      </w:r>
      <w:r w:rsidR="003837D5">
        <w:rPr>
          <w:color w:val="984806" w:themeColor="accent6" w:themeShade="80"/>
        </w:rPr>
        <w:t>arolinas Fertility Institute (CFI)</w:t>
      </w:r>
      <w:r w:rsidRPr="003541DC">
        <w:t xml:space="preserve"> or its lab</w:t>
      </w:r>
      <w:r w:rsidR="00C80CF6">
        <w:t>oratory</w:t>
      </w:r>
      <w:r w:rsidRPr="003541DC">
        <w:t>.  In accor</w:t>
      </w:r>
      <w:r w:rsidR="00C80CF6">
        <w:t xml:space="preserve">dance with its protocols, </w:t>
      </w:r>
      <w:r w:rsidR="003837D5">
        <w:rPr>
          <w:color w:val="984806" w:themeColor="accent6" w:themeShade="80"/>
        </w:rPr>
        <w:t>CFI</w:t>
      </w:r>
      <w:r w:rsidRPr="003541DC">
        <w:t xml:space="preserve"> makes reasonable efforts to handle and maintain </w:t>
      </w:r>
      <w:r w:rsidR="00C80CF6">
        <w:t>its patients’ eggs and embryos</w:t>
      </w:r>
      <w:r w:rsidRPr="003541DC">
        <w:t>, including, but not limited to maintenance and monitoring of its equipment</w:t>
      </w:r>
      <w:r w:rsidR="00341CE3">
        <w:t>, materials</w:t>
      </w:r>
      <w:r w:rsidRPr="003541DC">
        <w:t xml:space="preserve"> and laboratory. Despite such efforts, I understand that as a result of one or more of the</w:t>
      </w:r>
      <w:r w:rsidR="00C80CF6">
        <w:t>se potential factors, my eggs and/or embryos</w:t>
      </w:r>
      <w:r w:rsidRPr="003541DC">
        <w:t xml:space="preserve"> may become unavailable for further treatment or implantation, or that the likelihood of a pregnancy resulting from any treatment or implantation may be reduced.</w:t>
      </w:r>
    </w:p>
    <w:p w14:paraId="7DDE4E29" w14:textId="77777777" w:rsidR="003541DC" w:rsidRPr="003541DC" w:rsidRDefault="003541DC" w:rsidP="003541DC">
      <w:pPr>
        <w:pStyle w:val="BodyText"/>
        <w:ind w:left="360"/>
      </w:pPr>
    </w:p>
    <w:p w14:paraId="0DCA8C21" w14:textId="750B5B13" w:rsidR="003541DC" w:rsidRPr="003541DC" w:rsidRDefault="00C80CF6" w:rsidP="003541DC">
      <w:pPr>
        <w:pStyle w:val="BodyText"/>
        <w:ind w:left="360"/>
      </w:pPr>
      <w:r>
        <w:t xml:space="preserve">NOTE: In some cases, the </w:t>
      </w:r>
      <w:r w:rsidR="00341CE3">
        <w:t>clinic</w:t>
      </w:r>
      <w:r w:rsidR="003541DC" w:rsidRPr="003541DC">
        <w:t xml:space="preserve"> may not own or operate the laboratory responsible for cryopreservat</w:t>
      </w:r>
      <w:r>
        <w:t>ion or storage of your eggs or embryos</w:t>
      </w:r>
      <w:r w:rsidR="003541DC" w:rsidRPr="003541DC">
        <w:t xml:space="preserve"> and, therefore, cannot be responsible for laboratory processes beyond its knowledge and control. If this is true for your treatment, you may be asked to sign further documents with the lab</w:t>
      </w:r>
      <w:r>
        <w:t>oratory. In the event my eggs or embryos</w:t>
      </w:r>
      <w:r w:rsidR="003541DC" w:rsidRPr="003541DC">
        <w:t xml:space="preserve"> are damaged, lost or destroyed, are otherwise unavailable for further treatment or implantation, or fail to result in a pregnancy, I hereby agree not to sue an</w:t>
      </w:r>
      <w:r>
        <w:t xml:space="preserve">d agree to hold harmless, </w:t>
      </w:r>
      <w:r w:rsidR="00341CE3">
        <w:t xml:space="preserve">the </w:t>
      </w:r>
      <w:r w:rsidR="003837D5">
        <w:rPr>
          <w:color w:val="984806" w:themeColor="accent6" w:themeShade="80"/>
        </w:rPr>
        <w:t>CFI</w:t>
      </w:r>
      <w:r>
        <w:t xml:space="preserve">, and any of </w:t>
      </w:r>
      <w:r w:rsidRPr="00341CE3">
        <w:rPr>
          <w:color w:val="984806" w:themeColor="accent6" w:themeShade="80"/>
        </w:rPr>
        <w:t>C</w:t>
      </w:r>
      <w:r w:rsidR="003837D5">
        <w:rPr>
          <w:color w:val="984806" w:themeColor="accent6" w:themeShade="80"/>
        </w:rPr>
        <w:t>FI</w:t>
      </w:r>
      <w:r w:rsidR="003541DC" w:rsidRPr="003541DC">
        <w:t xml:space="preserve">’s physicians, employees, or agent except in the event of willful misconduct or gross </w:t>
      </w:r>
      <w:r>
        <w:t xml:space="preserve">negligence on the part of </w:t>
      </w:r>
      <w:r w:rsidR="003837D5">
        <w:rPr>
          <w:color w:val="984806" w:themeColor="accent6" w:themeShade="80"/>
        </w:rPr>
        <w:t>CFI</w:t>
      </w:r>
      <w:r w:rsidRPr="00341CE3">
        <w:rPr>
          <w:color w:val="984806" w:themeColor="accent6" w:themeShade="80"/>
        </w:rPr>
        <w:t xml:space="preserve">, </w:t>
      </w:r>
      <w:r>
        <w:t xml:space="preserve">or any of </w:t>
      </w:r>
      <w:r w:rsidRPr="00341CE3">
        <w:rPr>
          <w:color w:val="984806" w:themeColor="accent6" w:themeShade="80"/>
        </w:rPr>
        <w:t>C</w:t>
      </w:r>
      <w:r w:rsidR="003837D5">
        <w:rPr>
          <w:color w:val="984806" w:themeColor="accent6" w:themeShade="80"/>
        </w:rPr>
        <w:t>FI</w:t>
      </w:r>
      <w:r w:rsidR="003541DC" w:rsidRPr="003541DC">
        <w:t xml:space="preserve">’s physicians, employees, </w:t>
      </w:r>
      <w:r w:rsidR="006A5B2B">
        <w:t xml:space="preserve">contractors </w:t>
      </w:r>
      <w:r w:rsidR="003541DC" w:rsidRPr="003541DC">
        <w:t>or agents. </w:t>
      </w:r>
    </w:p>
    <w:p w14:paraId="2E6E96E5" w14:textId="77777777" w:rsidR="003541DC" w:rsidRPr="003541DC" w:rsidRDefault="003541DC" w:rsidP="003541DC">
      <w:pPr>
        <w:pStyle w:val="BodyText"/>
        <w:ind w:left="360"/>
      </w:pPr>
    </w:p>
    <w:p w14:paraId="7DA05B09" w14:textId="110DD316" w:rsidR="003541DC" w:rsidRPr="003541DC" w:rsidRDefault="00C80CF6" w:rsidP="003541DC">
      <w:pPr>
        <w:pStyle w:val="BodyText"/>
        <w:ind w:left="360"/>
      </w:pPr>
      <w:r>
        <w:t>Some clinics</w:t>
      </w:r>
      <w:r w:rsidR="003541DC" w:rsidRPr="003541DC">
        <w:t xml:space="preserve"> do not offer long-term storage</w:t>
      </w:r>
      <w:r w:rsidR="003541DC">
        <w:t xml:space="preserve">, so will ship your embryos </w:t>
      </w:r>
      <w:r w:rsidR="003541DC" w:rsidRPr="003541DC">
        <w:t xml:space="preserve">to another facility after a period of time.  In the </w:t>
      </w:r>
      <w:r w:rsidR="003541DC">
        <w:t>event the embryos</w:t>
      </w:r>
      <w:r w:rsidR="003541DC" w:rsidRPr="003541DC">
        <w:t xml:space="preserve"> are lost, damaged or destroyed during transport, are otherwise unavailable for further treatment or implantation, or fail to result in a pregnancy, I hereby agree not to sue an</w:t>
      </w:r>
      <w:r>
        <w:t xml:space="preserve">d agree to hold harmless, </w:t>
      </w:r>
      <w:r w:rsidRPr="00341CE3">
        <w:rPr>
          <w:color w:val="984806" w:themeColor="accent6" w:themeShade="80"/>
        </w:rPr>
        <w:t>C</w:t>
      </w:r>
      <w:r w:rsidR="003837D5">
        <w:rPr>
          <w:color w:val="984806" w:themeColor="accent6" w:themeShade="80"/>
        </w:rPr>
        <w:t>FI</w:t>
      </w:r>
      <w:r>
        <w:t xml:space="preserve">, and any of </w:t>
      </w:r>
      <w:r w:rsidRPr="00341CE3">
        <w:rPr>
          <w:color w:val="984806" w:themeColor="accent6" w:themeShade="80"/>
        </w:rPr>
        <w:t>C</w:t>
      </w:r>
      <w:r w:rsidR="003837D5">
        <w:rPr>
          <w:color w:val="984806" w:themeColor="accent6" w:themeShade="80"/>
        </w:rPr>
        <w:t>FI</w:t>
      </w:r>
      <w:r w:rsidR="003541DC" w:rsidRPr="003541DC">
        <w:t xml:space="preserve">’s physicians, employees, or agent except in the event of willful misconduct or gross </w:t>
      </w:r>
      <w:r>
        <w:t>n</w:t>
      </w:r>
      <w:r w:rsidR="00C84BF9">
        <w:t xml:space="preserve">egligence on the part of </w:t>
      </w:r>
      <w:r w:rsidR="00C84BF9" w:rsidRPr="00341CE3">
        <w:rPr>
          <w:color w:val="984806" w:themeColor="accent6" w:themeShade="80"/>
        </w:rPr>
        <w:t>C</w:t>
      </w:r>
      <w:r>
        <w:t xml:space="preserve">, or any of </w:t>
      </w:r>
      <w:r w:rsidRPr="00341CE3">
        <w:rPr>
          <w:color w:val="984806" w:themeColor="accent6" w:themeShade="80"/>
        </w:rPr>
        <w:t>C</w:t>
      </w:r>
      <w:r w:rsidR="003837D5">
        <w:rPr>
          <w:color w:val="984806" w:themeColor="accent6" w:themeShade="80"/>
        </w:rPr>
        <w:t>FI</w:t>
      </w:r>
      <w:r w:rsidR="003541DC" w:rsidRPr="003541DC">
        <w:t>’s physicians, employees, or agents. </w:t>
      </w:r>
    </w:p>
    <w:p w14:paraId="4B4A9CBD" w14:textId="77777777" w:rsidR="00CD4DFF" w:rsidRDefault="00CD4DFF" w:rsidP="003541DC">
      <w:pPr>
        <w:pStyle w:val="BodyText"/>
      </w:pPr>
    </w:p>
    <w:p w14:paraId="086BDECC" w14:textId="1A303ECB" w:rsidR="00E93820" w:rsidRPr="00E93F44" w:rsidRDefault="00CD4DFF" w:rsidP="008666BE">
      <w:pPr>
        <w:pStyle w:val="BodyText"/>
        <w:ind w:left="360"/>
        <w:rPr>
          <w:i/>
          <w:u w:val="single"/>
        </w:rPr>
      </w:pPr>
      <w:r w:rsidRPr="00E31635">
        <w:rPr>
          <w:i/>
          <w:u w:val="single"/>
        </w:rPr>
        <w:t xml:space="preserve">If you choose to freeze </w:t>
      </w:r>
      <w:r w:rsidR="001C1FBB" w:rsidRPr="00E31635">
        <w:rPr>
          <w:i/>
          <w:u w:val="single"/>
        </w:rPr>
        <w:t xml:space="preserve">eggs or </w:t>
      </w:r>
      <w:r w:rsidR="00E93820" w:rsidRPr="00E31635">
        <w:rPr>
          <w:i/>
          <w:u w:val="single"/>
        </w:rPr>
        <w:t>embryos, you MUST complete the</w:t>
      </w:r>
      <w:r w:rsidRPr="00E31635">
        <w:rPr>
          <w:i/>
          <w:u w:val="single"/>
        </w:rPr>
        <w:t xml:space="preserve"> </w:t>
      </w:r>
      <w:r w:rsidR="00C323C8">
        <w:rPr>
          <w:i/>
          <w:u w:val="single"/>
        </w:rPr>
        <w:t xml:space="preserve">Cryopreservation, </w:t>
      </w:r>
      <w:r w:rsidR="003541DC">
        <w:rPr>
          <w:i/>
          <w:u w:val="single"/>
        </w:rPr>
        <w:t xml:space="preserve">Storage and </w:t>
      </w:r>
      <w:r w:rsidRPr="00E31635">
        <w:rPr>
          <w:i/>
          <w:u w:val="single"/>
        </w:rPr>
        <w:t xml:space="preserve">Disposition </w:t>
      </w:r>
      <w:r w:rsidR="00F01C9D">
        <w:rPr>
          <w:i/>
          <w:u w:val="single"/>
        </w:rPr>
        <w:t>of</w:t>
      </w:r>
      <w:r w:rsidRPr="00E31635">
        <w:rPr>
          <w:i/>
          <w:u w:val="single"/>
        </w:rPr>
        <w:t xml:space="preserve"> </w:t>
      </w:r>
      <w:r w:rsidR="00C80CF6">
        <w:rPr>
          <w:i/>
          <w:u w:val="single"/>
        </w:rPr>
        <w:t>Embryos</w:t>
      </w:r>
      <w:r w:rsidR="003541DC">
        <w:rPr>
          <w:i/>
          <w:u w:val="single"/>
        </w:rPr>
        <w:t xml:space="preserve"> (or E</w:t>
      </w:r>
      <w:r w:rsidR="001C1FBB" w:rsidRPr="00E31635">
        <w:rPr>
          <w:i/>
          <w:u w:val="single"/>
        </w:rPr>
        <w:t>ggs</w:t>
      </w:r>
      <w:r w:rsidR="003541DC">
        <w:rPr>
          <w:i/>
          <w:u w:val="single"/>
        </w:rPr>
        <w:t>) Agreement</w:t>
      </w:r>
      <w:r>
        <w:rPr>
          <w:i/>
          <w:u w:val="single"/>
        </w:rPr>
        <w:t xml:space="preserve"> before freezing. This statement </w:t>
      </w:r>
      <w:r w:rsidR="001A2659">
        <w:rPr>
          <w:i/>
          <w:u w:val="single"/>
        </w:rPr>
        <w:t>must also be</w:t>
      </w:r>
      <w:r w:rsidR="001A2659" w:rsidRPr="001A2659">
        <w:rPr>
          <w:i/>
          <w:u w:val="single"/>
        </w:rPr>
        <w:t xml:space="preserve"> notarized</w:t>
      </w:r>
      <w:r w:rsidR="00B01A11">
        <w:rPr>
          <w:i/>
          <w:u w:val="single"/>
        </w:rPr>
        <w:t>.</w:t>
      </w:r>
      <w:r w:rsidR="001A2659" w:rsidRPr="001A2659">
        <w:rPr>
          <w:i/>
          <w:u w:val="single"/>
        </w:rPr>
        <w:t xml:space="preserve"> </w:t>
      </w:r>
      <w:r w:rsidR="001A2659">
        <w:rPr>
          <w:i/>
          <w:u w:val="single"/>
        </w:rPr>
        <w:t xml:space="preserve">The statement explains </w:t>
      </w:r>
      <w:r>
        <w:rPr>
          <w:i/>
          <w:u w:val="single"/>
        </w:rPr>
        <w:t xml:space="preserve">the choices you have </w:t>
      </w:r>
      <w:r w:rsidR="001A2659">
        <w:rPr>
          <w:i/>
          <w:u w:val="single"/>
        </w:rPr>
        <w:t xml:space="preserve">for </w:t>
      </w:r>
      <w:r>
        <w:rPr>
          <w:i/>
          <w:u w:val="single"/>
        </w:rPr>
        <w:t>disposi</w:t>
      </w:r>
      <w:r w:rsidR="001A2659">
        <w:rPr>
          <w:i/>
          <w:u w:val="single"/>
        </w:rPr>
        <w:t>ng</w:t>
      </w:r>
      <w:r>
        <w:rPr>
          <w:i/>
          <w:u w:val="single"/>
        </w:rPr>
        <w:t xml:space="preserve"> of </w:t>
      </w:r>
      <w:r w:rsidR="001A2659">
        <w:rPr>
          <w:i/>
          <w:u w:val="single"/>
        </w:rPr>
        <w:t xml:space="preserve">the eggs or </w:t>
      </w:r>
      <w:r>
        <w:rPr>
          <w:i/>
          <w:u w:val="single"/>
        </w:rPr>
        <w:t xml:space="preserve">embryos in a variety of situations that may arise.  You </w:t>
      </w:r>
      <w:r w:rsidR="001A2659">
        <w:rPr>
          <w:i/>
          <w:u w:val="single"/>
        </w:rPr>
        <w:t>can</w:t>
      </w:r>
      <w:r>
        <w:rPr>
          <w:i/>
          <w:u w:val="single"/>
        </w:rPr>
        <w:t xml:space="preserve"> submit a </w:t>
      </w:r>
      <w:r w:rsidR="001A2659">
        <w:rPr>
          <w:i/>
          <w:u w:val="single"/>
        </w:rPr>
        <w:t xml:space="preserve">new </w:t>
      </w:r>
      <w:r>
        <w:rPr>
          <w:i/>
          <w:u w:val="single"/>
        </w:rPr>
        <w:t xml:space="preserve">statement </w:t>
      </w:r>
      <w:r w:rsidR="00446D51">
        <w:rPr>
          <w:i/>
          <w:u w:val="single"/>
        </w:rPr>
        <w:t>later</w:t>
      </w:r>
      <w:r w:rsidR="001A2659">
        <w:rPr>
          <w:i/>
          <w:u w:val="single"/>
        </w:rPr>
        <w:t xml:space="preserve"> if you change your </w:t>
      </w:r>
      <w:r w:rsidR="00DE5CD0">
        <w:rPr>
          <w:i/>
          <w:u w:val="single"/>
        </w:rPr>
        <w:t xml:space="preserve">mind about your </w:t>
      </w:r>
      <w:r w:rsidR="001A2659">
        <w:rPr>
          <w:i/>
          <w:u w:val="single"/>
        </w:rPr>
        <w:t>choices</w:t>
      </w:r>
      <w:r w:rsidR="00DE5CD0">
        <w:rPr>
          <w:i/>
          <w:u w:val="single"/>
        </w:rPr>
        <w:t xml:space="preserve">.  For frozen embryos, any change requires that both parties </w:t>
      </w:r>
      <w:r w:rsidR="001A2659">
        <w:rPr>
          <w:i/>
          <w:u w:val="single"/>
        </w:rPr>
        <w:t>—</w:t>
      </w:r>
      <w:r w:rsidR="00DE5CD0">
        <w:rPr>
          <w:i/>
          <w:u w:val="single"/>
        </w:rPr>
        <w:t xml:space="preserve"> </w:t>
      </w:r>
      <w:r w:rsidR="001A2659">
        <w:rPr>
          <w:i/>
          <w:u w:val="single"/>
        </w:rPr>
        <w:t>you and your partner</w:t>
      </w:r>
      <w:r w:rsidR="00DE5CD0">
        <w:rPr>
          <w:i/>
          <w:u w:val="single"/>
        </w:rPr>
        <w:t xml:space="preserve">-- </w:t>
      </w:r>
      <w:r>
        <w:rPr>
          <w:i/>
          <w:u w:val="single"/>
        </w:rPr>
        <w:t>agree in writing</w:t>
      </w:r>
      <w:r w:rsidR="00DE5CD0">
        <w:rPr>
          <w:i/>
          <w:u w:val="single"/>
        </w:rPr>
        <w:t xml:space="preserve"> to the change</w:t>
      </w:r>
      <w:r>
        <w:rPr>
          <w:i/>
          <w:u w:val="single"/>
        </w:rPr>
        <w:t xml:space="preserve">.  </w:t>
      </w:r>
      <w:r w:rsidR="001A2659">
        <w:rPr>
          <w:i/>
          <w:u w:val="single"/>
        </w:rPr>
        <w:t>Be sure to let us now if you change your address.  You must also pay storage fees as they come due.</w:t>
      </w:r>
    </w:p>
    <w:p w14:paraId="74CAE055" w14:textId="77777777" w:rsidR="003F75BD" w:rsidRDefault="003F75BD" w:rsidP="00213834">
      <w:pPr>
        <w:pStyle w:val="BodyText"/>
        <w:rPr>
          <w:sz w:val="24"/>
        </w:rPr>
      </w:pPr>
    </w:p>
    <w:p w14:paraId="2D4EED4F" w14:textId="3242B514" w:rsidR="00CD4DFF" w:rsidRPr="00213834" w:rsidRDefault="00006F06" w:rsidP="008666BE">
      <w:pPr>
        <w:pStyle w:val="BodyText"/>
        <w:pBdr>
          <w:bottom w:val="single" w:sz="4" w:space="1" w:color="auto"/>
        </w:pBdr>
        <w:rPr>
          <w:sz w:val="24"/>
          <w:szCs w:val="24"/>
        </w:rPr>
      </w:pPr>
      <w:r>
        <w:rPr>
          <w:rFonts w:asciiTheme="minorHAnsi" w:hAnsiTheme="minorHAnsi"/>
          <w:b/>
          <w:color w:val="4F81BD" w:themeColor="accent1"/>
          <w:sz w:val="28"/>
          <w:szCs w:val="28"/>
        </w:rPr>
        <w:t>Risks to the Woman</w:t>
      </w:r>
    </w:p>
    <w:p w14:paraId="47F2C830" w14:textId="51E6E3F1" w:rsidR="00CD4DFF" w:rsidRPr="00CD63C7" w:rsidRDefault="00CD4DFF" w:rsidP="008666BE">
      <w:pPr>
        <w:pStyle w:val="Heading8"/>
      </w:pPr>
      <w:r w:rsidRPr="00CD63C7">
        <w:t>Ovarian Hyperstimulation Syndrome</w:t>
      </w:r>
      <w:r w:rsidR="007A5931" w:rsidRPr="00CD63C7">
        <w:t xml:space="preserve"> (OHSS)</w:t>
      </w:r>
      <w:r w:rsidRPr="00CD63C7">
        <w:rPr>
          <w:sz w:val="20"/>
        </w:rPr>
        <w:t xml:space="preserve">    </w:t>
      </w:r>
    </w:p>
    <w:p w14:paraId="5B48A47F" w14:textId="1DAB3384" w:rsidR="00B10442" w:rsidRDefault="003F75BD">
      <w:pPr>
        <w:pStyle w:val="BodyText"/>
        <w:spacing w:after="283"/>
      </w:pPr>
      <w:r>
        <w:t xml:space="preserve">This </w:t>
      </w:r>
      <w:r w:rsidR="0042443C" w:rsidRPr="004E7AEE">
        <w:t>is t</w:t>
      </w:r>
      <w:r w:rsidR="00CD4DFF" w:rsidRPr="004E7AEE">
        <w:t>he most se</w:t>
      </w:r>
      <w:r>
        <w:t>vere</w:t>
      </w:r>
      <w:r w:rsidR="00CD4DFF" w:rsidRPr="004E7AEE">
        <w:t xml:space="preserve"> side </w:t>
      </w:r>
      <w:r w:rsidR="0042443C" w:rsidRPr="004E7AEE">
        <w:t xml:space="preserve">effect of </w:t>
      </w:r>
      <w:r>
        <w:t>stimulating the ovaries</w:t>
      </w:r>
      <w:r w:rsidR="0042443C" w:rsidRPr="004E7AEE">
        <w:t xml:space="preserve">. </w:t>
      </w:r>
      <w:r w:rsidR="007A5931">
        <w:t xml:space="preserve">Signs of OHSS include </w:t>
      </w:r>
      <w:r w:rsidR="00CD4DFF" w:rsidRPr="004E7AEE">
        <w:t>increased ovarian size, nausea</w:t>
      </w:r>
      <w:r w:rsidR="007A5931">
        <w:t>,</w:t>
      </w:r>
      <w:r w:rsidR="00CD4DFF">
        <w:t xml:space="preserve"> vomiting, </w:t>
      </w:r>
      <w:r w:rsidR="007A5931">
        <w:t>and a buildup of fluid in the stomach.  You may also have trouble</w:t>
      </w:r>
      <w:r w:rsidR="00CD4DFF">
        <w:t xml:space="preserve"> breathing</w:t>
      </w:r>
      <w:r w:rsidR="007A5931">
        <w:t>.</w:t>
      </w:r>
      <w:r w:rsidR="00B10442">
        <w:t xml:space="preserve">  In some cases, OHSS increases the level of red blood cells, and causes kidney and liver problems.  In the most severe cases, it can cause blood clots, kidney failure, or death.  All of these complications occur very rarely (in only 0.2% of all treatment cycles).   </w:t>
      </w:r>
      <w:r w:rsidR="00CD4DFF">
        <w:t xml:space="preserve"> </w:t>
      </w:r>
    </w:p>
    <w:p w14:paraId="3600839D" w14:textId="7A72E43A" w:rsidR="00B10442" w:rsidRDefault="00CD4DFF" w:rsidP="00DE5CD0">
      <w:pPr>
        <w:pStyle w:val="BodyText"/>
      </w:pPr>
      <w:r>
        <w:t xml:space="preserve">OHSS occurs at two stages: </w:t>
      </w:r>
    </w:p>
    <w:p w14:paraId="4E7977DD" w14:textId="77777777" w:rsidR="00894AF7" w:rsidRDefault="00CD4DFF" w:rsidP="00DE5CD0">
      <w:pPr>
        <w:pStyle w:val="BodyText"/>
        <w:numPr>
          <w:ilvl w:val="0"/>
          <w:numId w:val="20"/>
        </w:numPr>
      </w:pPr>
      <w:r>
        <w:t xml:space="preserve">early, 1 to 5 days after egg retrieval (as a result of the hCG trigger); and </w:t>
      </w:r>
    </w:p>
    <w:p w14:paraId="1B016117" w14:textId="7C3099A1" w:rsidR="00894AF7" w:rsidRDefault="0052199B" w:rsidP="00DE5CD0">
      <w:pPr>
        <w:pStyle w:val="BodyText"/>
        <w:numPr>
          <w:ilvl w:val="0"/>
          <w:numId w:val="20"/>
        </w:numPr>
      </w:pPr>
      <w:r>
        <w:t>late</w:t>
      </w:r>
      <w:r w:rsidR="00CD4DFF">
        <w:t>, 10 to 15 days after retrieval (</w:t>
      </w:r>
      <w:r w:rsidR="00446D51">
        <w:t>because</w:t>
      </w:r>
      <w:r w:rsidR="00CD4DFF">
        <w:t xml:space="preserve"> of the</w:t>
      </w:r>
      <w:r w:rsidR="00CF6B55">
        <w:t xml:space="preserve"> hCG if pregnancy occurs). </w:t>
      </w:r>
    </w:p>
    <w:p w14:paraId="46265CAC" w14:textId="77777777" w:rsidR="00DE5CD0" w:rsidRDefault="00DE5CD0" w:rsidP="00DE5CD0">
      <w:pPr>
        <w:pStyle w:val="BodyText"/>
        <w:ind w:left="360"/>
      </w:pPr>
    </w:p>
    <w:p w14:paraId="47F6C722" w14:textId="2CFA047C" w:rsidR="00CD4DFF" w:rsidRDefault="00CF6B55">
      <w:pPr>
        <w:pStyle w:val="BodyText"/>
        <w:spacing w:after="283"/>
      </w:pPr>
      <w:r>
        <w:t>T</w:t>
      </w:r>
      <w:r w:rsidR="00CD4DFF">
        <w:t xml:space="preserve">he risk of severe </w:t>
      </w:r>
      <w:r w:rsidR="00894AF7">
        <w:t xml:space="preserve">problems from OHSS </w:t>
      </w:r>
      <w:r w:rsidR="00CD4DFF">
        <w:t xml:space="preserve">is </w:t>
      </w:r>
      <w:r w:rsidR="00894AF7">
        <w:t xml:space="preserve">much </w:t>
      </w:r>
      <w:r w:rsidR="00CD4DFF">
        <w:t xml:space="preserve">higher if </w:t>
      </w:r>
      <w:r w:rsidR="00894AF7">
        <w:t>you become pregnant.  For this reason, your doctor may suggest that your embryos be frozen for later use instead of transferring them in the fresh cycle.  A frozen transfer can be done later, when there is no risk of OHSS.</w:t>
      </w:r>
      <w:r w:rsidR="00CD4DFF">
        <w:t xml:space="preserve"> </w:t>
      </w:r>
    </w:p>
    <w:p w14:paraId="61423A31" w14:textId="73F58A51" w:rsidR="00CD4DFF" w:rsidRPr="00CD63C7" w:rsidRDefault="00CD4DFF" w:rsidP="008666BE">
      <w:pPr>
        <w:pStyle w:val="Heading8"/>
      </w:pPr>
      <w:r w:rsidRPr="00CD63C7">
        <w:t>Cancer</w:t>
      </w:r>
    </w:p>
    <w:p w14:paraId="2DC84DDF" w14:textId="36295C29" w:rsidR="006B24B9" w:rsidRDefault="006B24B9" w:rsidP="008666BE">
      <w:pPr>
        <w:pStyle w:val="BodyText"/>
      </w:pPr>
      <w:r>
        <w:t xml:space="preserve">There is some concern that using fertility drugs can cause breast, ovarian, or uterine cancer.  These cancers are more common in women with infertility, so it is difficult to know whether the reason for the cancer </w:t>
      </w:r>
      <w:r w:rsidR="00C80CF6">
        <w:t>is the infertility itself</w:t>
      </w:r>
      <w:r>
        <w:t xml:space="preserve"> or use of the drugs.  In current studies that take into consideration the increased risk of cancer due to infertility, there does not seem to be an increased risk of cancer due to the fertility drugs alone.  More studies need be done to confirm </w:t>
      </w:r>
      <w:r w:rsidR="00446D51">
        <w:t>whether</w:t>
      </w:r>
      <w:r>
        <w:t xml:space="preserve"> there is an association of cancer with use of fertility drugs.   </w:t>
      </w:r>
    </w:p>
    <w:p w14:paraId="64E8822D" w14:textId="77777777" w:rsidR="009F1F59" w:rsidRDefault="009F1F59" w:rsidP="008666BE">
      <w:pPr>
        <w:pStyle w:val="BodyText"/>
      </w:pPr>
    </w:p>
    <w:p w14:paraId="46D6E152" w14:textId="77777777" w:rsidR="009F1F59" w:rsidRPr="00B90C48" w:rsidRDefault="009F1F59" w:rsidP="008666BE">
      <w:pPr>
        <w:pStyle w:val="BodyText"/>
      </w:pPr>
    </w:p>
    <w:p w14:paraId="7B9239B7" w14:textId="0EBB8AB4" w:rsidR="00CD4DFF" w:rsidRDefault="00B354B9" w:rsidP="008666BE">
      <w:pPr>
        <w:pStyle w:val="Heading8"/>
        <w:rPr>
          <w:sz w:val="20"/>
        </w:rPr>
      </w:pPr>
      <w:r>
        <w:t>R</w:t>
      </w:r>
      <w:r w:rsidR="00CD4DFF">
        <w:t>isks of Pregnancy</w:t>
      </w:r>
      <w:r w:rsidR="00CD4DFF">
        <w:rPr>
          <w:sz w:val="20"/>
        </w:rPr>
        <w:t xml:space="preserve"> </w:t>
      </w:r>
    </w:p>
    <w:p w14:paraId="33BD2D73" w14:textId="76867EA0" w:rsidR="00B65642" w:rsidRDefault="006B24B9" w:rsidP="00B924CD">
      <w:pPr>
        <w:pStyle w:val="BodyText"/>
        <w:spacing w:after="283"/>
      </w:pPr>
      <w:r>
        <w:t>Getting pregnant through</w:t>
      </w:r>
      <w:r w:rsidR="00B65642">
        <w:t xml:space="preserve"> IVF </w:t>
      </w:r>
      <w:r>
        <w:t xml:space="preserve">comes with certain </w:t>
      </w:r>
      <w:r w:rsidR="00B65642">
        <w:t>risks</w:t>
      </w:r>
      <w:r>
        <w:t xml:space="preserve">. This is partly because women using IVF are often older than those who might get pregnant on their own.  </w:t>
      </w:r>
      <w:r w:rsidR="00446D51">
        <w:t>In addition</w:t>
      </w:r>
      <w:r>
        <w:t xml:space="preserve">, the cause of the infertility itself may be to blame.  There may be other risks linked to </w:t>
      </w:r>
      <w:r w:rsidR="00446D51">
        <w:t>IVF that</w:t>
      </w:r>
      <w:r>
        <w:t xml:space="preserve"> are not known at this time.  Please s</w:t>
      </w:r>
      <w:r w:rsidR="00DE5CD0">
        <w:t>ee the table below for</w:t>
      </w:r>
      <w:r>
        <w:t xml:space="preserve"> certain known risks</w:t>
      </w:r>
      <w:r w:rsidR="00DE5CD0">
        <w:t xml:space="preserve">.  </w:t>
      </w:r>
    </w:p>
    <w:p w14:paraId="2B03A29B" w14:textId="2EC9786B" w:rsidR="00B42B2D" w:rsidRPr="00CD63C7" w:rsidRDefault="00CD63C7" w:rsidP="00CD63C7">
      <w:pPr>
        <w:pStyle w:val="BodyText"/>
        <w:jc w:val="center"/>
        <w:rPr>
          <w:color w:val="76923C" w:themeColor="accent3" w:themeShade="BF"/>
          <w:sz w:val="24"/>
        </w:rPr>
      </w:pPr>
      <w:r w:rsidRPr="00CD63C7">
        <w:rPr>
          <w:color w:val="76923C" w:themeColor="accent3" w:themeShade="BF"/>
          <w:sz w:val="24"/>
        </w:rPr>
        <w:t>Risks of Pregnancy with IVF</w:t>
      </w:r>
    </w:p>
    <w:tbl>
      <w:tblPr>
        <w:tblStyle w:val="TableGrid"/>
        <w:tblW w:w="0" w:type="auto"/>
        <w:tblLook w:val="04A0" w:firstRow="1" w:lastRow="0" w:firstColumn="1" w:lastColumn="0" w:noHBand="0" w:noVBand="1"/>
      </w:tblPr>
      <w:tblGrid>
        <w:gridCol w:w="1493"/>
        <w:gridCol w:w="1340"/>
        <w:gridCol w:w="1353"/>
        <w:gridCol w:w="1249"/>
        <w:gridCol w:w="1339"/>
        <w:gridCol w:w="1328"/>
        <w:gridCol w:w="1248"/>
      </w:tblGrid>
      <w:tr w:rsidR="009B5F9A" w:rsidRPr="0074323D" w14:paraId="2D722986" w14:textId="029B9188" w:rsidTr="00001060">
        <w:tc>
          <w:tcPr>
            <w:tcW w:w="1523" w:type="dxa"/>
          </w:tcPr>
          <w:p w14:paraId="52B9EEB1" w14:textId="77777777" w:rsidR="008102ED" w:rsidRPr="0074323D" w:rsidRDefault="008102ED" w:rsidP="00247B73">
            <w:pPr>
              <w:pStyle w:val="BodyText"/>
              <w:spacing w:after="283"/>
              <w:jc w:val="right"/>
              <w:rPr>
                <w:sz w:val="16"/>
                <w:szCs w:val="16"/>
              </w:rPr>
            </w:pPr>
          </w:p>
        </w:tc>
        <w:tc>
          <w:tcPr>
            <w:tcW w:w="4041" w:type="dxa"/>
            <w:gridSpan w:val="3"/>
          </w:tcPr>
          <w:p w14:paraId="337295AC" w14:textId="62B68F52" w:rsidR="008102ED" w:rsidRPr="003649BD" w:rsidRDefault="008102ED" w:rsidP="00310CDC">
            <w:pPr>
              <w:pStyle w:val="BodyText"/>
              <w:spacing w:after="283"/>
              <w:jc w:val="center"/>
              <w:rPr>
                <w:b/>
                <w:sz w:val="16"/>
                <w:szCs w:val="16"/>
              </w:rPr>
            </w:pPr>
            <w:r w:rsidRPr="003649BD">
              <w:rPr>
                <w:b/>
                <w:szCs w:val="16"/>
              </w:rPr>
              <w:t>Singleton Pregnancies</w:t>
            </w:r>
          </w:p>
        </w:tc>
        <w:tc>
          <w:tcPr>
            <w:tcW w:w="4012" w:type="dxa"/>
            <w:gridSpan w:val="3"/>
          </w:tcPr>
          <w:p w14:paraId="252AB0E0" w14:textId="50CC688A" w:rsidR="008102ED" w:rsidRPr="003649BD" w:rsidRDefault="008102ED" w:rsidP="00310CDC">
            <w:pPr>
              <w:pStyle w:val="BodyText"/>
              <w:spacing w:after="283"/>
              <w:jc w:val="center"/>
              <w:rPr>
                <w:b/>
                <w:sz w:val="16"/>
                <w:szCs w:val="16"/>
              </w:rPr>
            </w:pPr>
            <w:r w:rsidRPr="003649BD">
              <w:rPr>
                <w:b/>
                <w:szCs w:val="16"/>
              </w:rPr>
              <w:t>Twin Pregnancies</w:t>
            </w:r>
          </w:p>
        </w:tc>
      </w:tr>
      <w:tr w:rsidR="00001060" w:rsidRPr="0074323D" w14:paraId="73F74233" w14:textId="71D04A21" w:rsidTr="00001060">
        <w:tc>
          <w:tcPr>
            <w:tcW w:w="1523" w:type="dxa"/>
          </w:tcPr>
          <w:p w14:paraId="7AFE691C" w14:textId="77777777" w:rsidR="00751917" w:rsidRPr="0074323D" w:rsidRDefault="00751917" w:rsidP="00751917">
            <w:pPr>
              <w:pStyle w:val="BodyText"/>
              <w:jc w:val="right"/>
              <w:rPr>
                <w:sz w:val="16"/>
                <w:szCs w:val="16"/>
              </w:rPr>
            </w:pPr>
          </w:p>
        </w:tc>
        <w:tc>
          <w:tcPr>
            <w:tcW w:w="1368" w:type="dxa"/>
          </w:tcPr>
          <w:p w14:paraId="0D135C66" w14:textId="2EAF34D2" w:rsidR="00751917" w:rsidRPr="0074323D" w:rsidRDefault="00751917" w:rsidP="00001060">
            <w:pPr>
              <w:pStyle w:val="BodyText"/>
              <w:jc w:val="center"/>
              <w:rPr>
                <w:sz w:val="16"/>
                <w:szCs w:val="16"/>
              </w:rPr>
            </w:pPr>
            <w:r w:rsidRPr="0074323D">
              <w:rPr>
                <w:sz w:val="16"/>
                <w:szCs w:val="16"/>
              </w:rPr>
              <w:t>Incidence in IVF Pregnancies (%)</w:t>
            </w:r>
          </w:p>
        </w:tc>
        <w:tc>
          <w:tcPr>
            <w:tcW w:w="1394" w:type="dxa"/>
          </w:tcPr>
          <w:p w14:paraId="3ACC6708" w14:textId="79F74314" w:rsidR="00751917" w:rsidRPr="0074323D" w:rsidRDefault="00751917" w:rsidP="00001060">
            <w:pPr>
              <w:pStyle w:val="BodyText"/>
              <w:jc w:val="center"/>
              <w:rPr>
                <w:sz w:val="16"/>
                <w:szCs w:val="16"/>
              </w:rPr>
            </w:pPr>
            <w:r>
              <w:rPr>
                <w:sz w:val="16"/>
                <w:szCs w:val="16"/>
              </w:rPr>
              <w:t xml:space="preserve">Risk compared to </w:t>
            </w:r>
            <w:r w:rsidR="009B5F9A">
              <w:rPr>
                <w:sz w:val="16"/>
                <w:szCs w:val="16"/>
              </w:rPr>
              <w:t>other infertile</w:t>
            </w:r>
            <w:r>
              <w:rPr>
                <w:sz w:val="16"/>
                <w:szCs w:val="16"/>
              </w:rPr>
              <w:t xml:space="preserve"> women</w:t>
            </w:r>
          </w:p>
        </w:tc>
        <w:tc>
          <w:tcPr>
            <w:tcW w:w="1279" w:type="dxa"/>
          </w:tcPr>
          <w:p w14:paraId="5C9FEC26" w14:textId="2785E144" w:rsidR="00751917" w:rsidRPr="0074323D" w:rsidRDefault="009B5F9A" w:rsidP="00001060">
            <w:pPr>
              <w:pStyle w:val="BodyText"/>
              <w:jc w:val="center"/>
              <w:rPr>
                <w:sz w:val="16"/>
                <w:szCs w:val="16"/>
              </w:rPr>
            </w:pPr>
            <w:r>
              <w:rPr>
                <w:sz w:val="16"/>
                <w:szCs w:val="16"/>
              </w:rPr>
              <w:t xml:space="preserve">Risk compared to </w:t>
            </w:r>
            <w:r w:rsidR="00751917">
              <w:rPr>
                <w:sz w:val="16"/>
                <w:szCs w:val="16"/>
              </w:rPr>
              <w:t>fertile women</w:t>
            </w:r>
          </w:p>
        </w:tc>
        <w:tc>
          <w:tcPr>
            <w:tcW w:w="1367" w:type="dxa"/>
          </w:tcPr>
          <w:p w14:paraId="4E997DAA" w14:textId="6F564B9E" w:rsidR="00751917" w:rsidRPr="0074323D" w:rsidRDefault="00751917" w:rsidP="00001060">
            <w:pPr>
              <w:pStyle w:val="BodyText"/>
              <w:jc w:val="center"/>
              <w:rPr>
                <w:sz w:val="16"/>
                <w:szCs w:val="16"/>
              </w:rPr>
            </w:pPr>
            <w:r w:rsidRPr="0074323D">
              <w:rPr>
                <w:sz w:val="16"/>
                <w:szCs w:val="16"/>
              </w:rPr>
              <w:t>Incidence in IVF Pregnancies (%)</w:t>
            </w:r>
          </w:p>
        </w:tc>
        <w:tc>
          <w:tcPr>
            <w:tcW w:w="1367" w:type="dxa"/>
          </w:tcPr>
          <w:p w14:paraId="7176C1D7" w14:textId="2D4AFBE0" w:rsidR="00751917" w:rsidRPr="0074323D" w:rsidRDefault="00751917" w:rsidP="00001060">
            <w:pPr>
              <w:pStyle w:val="BodyText"/>
              <w:jc w:val="center"/>
              <w:rPr>
                <w:sz w:val="16"/>
                <w:szCs w:val="16"/>
              </w:rPr>
            </w:pPr>
            <w:r>
              <w:rPr>
                <w:sz w:val="16"/>
                <w:szCs w:val="16"/>
              </w:rPr>
              <w:t xml:space="preserve">Risk compared to </w:t>
            </w:r>
            <w:r w:rsidR="009B5F9A">
              <w:rPr>
                <w:sz w:val="16"/>
                <w:szCs w:val="16"/>
              </w:rPr>
              <w:t>other in</w:t>
            </w:r>
            <w:r>
              <w:rPr>
                <w:sz w:val="16"/>
                <w:szCs w:val="16"/>
              </w:rPr>
              <w:t>fertile women</w:t>
            </w:r>
          </w:p>
        </w:tc>
        <w:tc>
          <w:tcPr>
            <w:tcW w:w="1278" w:type="dxa"/>
          </w:tcPr>
          <w:p w14:paraId="5EB8D324" w14:textId="275EF78C" w:rsidR="00751917" w:rsidRPr="0074323D" w:rsidRDefault="009B5F9A" w:rsidP="00001060">
            <w:pPr>
              <w:pStyle w:val="BodyText"/>
              <w:jc w:val="center"/>
              <w:rPr>
                <w:sz w:val="16"/>
                <w:szCs w:val="16"/>
              </w:rPr>
            </w:pPr>
            <w:r>
              <w:rPr>
                <w:sz w:val="16"/>
                <w:szCs w:val="16"/>
              </w:rPr>
              <w:t xml:space="preserve">Risk compared to </w:t>
            </w:r>
            <w:r w:rsidR="00751917">
              <w:rPr>
                <w:sz w:val="16"/>
                <w:szCs w:val="16"/>
              </w:rPr>
              <w:t>fertile women</w:t>
            </w:r>
          </w:p>
        </w:tc>
      </w:tr>
      <w:tr w:rsidR="00001060" w:rsidRPr="009D6FDD" w14:paraId="590D140B" w14:textId="7388EF5B" w:rsidTr="00001060">
        <w:tc>
          <w:tcPr>
            <w:tcW w:w="1523" w:type="dxa"/>
          </w:tcPr>
          <w:p w14:paraId="7492D30B" w14:textId="20247E03" w:rsidR="009B5F9A" w:rsidRPr="0074323D" w:rsidRDefault="009B5F9A" w:rsidP="00C6212E">
            <w:pPr>
              <w:pStyle w:val="BodyText"/>
              <w:jc w:val="center"/>
              <w:rPr>
                <w:sz w:val="16"/>
                <w:szCs w:val="16"/>
              </w:rPr>
            </w:pPr>
            <w:r w:rsidRPr="0074323D">
              <w:rPr>
                <w:sz w:val="16"/>
                <w:szCs w:val="16"/>
              </w:rPr>
              <w:t>Gestational diabetes</w:t>
            </w:r>
          </w:p>
        </w:tc>
        <w:tc>
          <w:tcPr>
            <w:tcW w:w="1368" w:type="dxa"/>
          </w:tcPr>
          <w:p w14:paraId="3FB74CF9" w14:textId="42B6ABCD" w:rsidR="009B5F9A" w:rsidRPr="0074323D" w:rsidRDefault="009B5F9A" w:rsidP="00C6212E">
            <w:pPr>
              <w:pStyle w:val="BodyText"/>
              <w:jc w:val="center"/>
              <w:rPr>
                <w:sz w:val="16"/>
                <w:szCs w:val="16"/>
              </w:rPr>
            </w:pPr>
            <w:r w:rsidRPr="0074323D">
              <w:rPr>
                <w:sz w:val="16"/>
                <w:szCs w:val="16"/>
              </w:rPr>
              <w:t>8.2%</w:t>
            </w:r>
          </w:p>
        </w:tc>
        <w:tc>
          <w:tcPr>
            <w:tcW w:w="1394" w:type="dxa"/>
          </w:tcPr>
          <w:p w14:paraId="6B838111" w14:textId="5A73657A" w:rsidR="009B5F9A" w:rsidRDefault="009B5F9A" w:rsidP="00C6212E">
            <w:pPr>
              <w:pStyle w:val="BodyText"/>
              <w:jc w:val="center"/>
              <w:rPr>
                <w:sz w:val="16"/>
                <w:szCs w:val="16"/>
              </w:rPr>
            </w:pPr>
            <w:r>
              <w:rPr>
                <w:sz w:val="16"/>
                <w:szCs w:val="16"/>
              </w:rPr>
              <w:t>No difference</w:t>
            </w:r>
          </w:p>
          <w:p w14:paraId="7610CF96" w14:textId="12EB64B7" w:rsidR="009B5F9A" w:rsidRPr="009D6FDD" w:rsidRDefault="009B5F9A" w:rsidP="00C6212E">
            <w:pPr>
              <w:pStyle w:val="BodyText"/>
              <w:jc w:val="center"/>
              <w:rPr>
                <w:sz w:val="16"/>
                <w:szCs w:val="16"/>
              </w:rPr>
            </w:pPr>
          </w:p>
        </w:tc>
        <w:tc>
          <w:tcPr>
            <w:tcW w:w="1279" w:type="dxa"/>
          </w:tcPr>
          <w:p w14:paraId="14556851" w14:textId="7B7E4315" w:rsidR="009B5F9A" w:rsidRPr="0074323D" w:rsidRDefault="009B5F9A" w:rsidP="00C6212E">
            <w:pPr>
              <w:pStyle w:val="BodyText"/>
              <w:jc w:val="center"/>
              <w:rPr>
                <w:sz w:val="16"/>
                <w:szCs w:val="16"/>
              </w:rPr>
            </w:pPr>
            <w:r>
              <w:rPr>
                <w:sz w:val="16"/>
                <w:szCs w:val="16"/>
              </w:rPr>
              <w:t>41% higher</w:t>
            </w:r>
          </w:p>
        </w:tc>
        <w:tc>
          <w:tcPr>
            <w:tcW w:w="1367" w:type="dxa"/>
          </w:tcPr>
          <w:p w14:paraId="7DF8933E" w14:textId="7E336277" w:rsidR="009B5F9A" w:rsidRPr="0074323D" w:rsidRDefault="009B5F9A" w:rsidP="00C6212E">
            <w:pPr>
              <w:pStyle w:val="BodyText"/>
              <w:jc w:val="center"/>
              <w:rPr>
                <w:sz w:val="16"/>
                <w:szCs w:val="16"/>
              </w:rPr>
            </w:pPr>
            <w:r w:rsidRPr="0074323D">
              <w:rPr>
                <w:sz w:val="16"/>
                <w:szCs w:val="16"/>
              </w:rPr>
              <w:t>10.7%</w:t>
            </w:r>
          </w:p>
        </w:tc>
        <w:tc>
          <w:tcPr>
            <w:tcW w:w="1367" w:type="dxa"/>
          </w:tcPr>
          <w:p w14:paraId="4435A523" w14:textId="0120DE6E" w:rsidR="009B5F9A" w:rsidRPr="0074323D" w:rsidRDefault="009B5F9A" w:rsidP="00C6212E">
            <w:pPr>
              <w:pStyle w:val="BodyText"/>
              <w:jc w:val="center"/>
              <w:rPr>
                <w:sz w:val="16"/>
                <w:szCs w:val="16"/>
              </w:rPr>
            </w:pPr>
            <w:r>
              <w:rPr>
                <w:sz w:val="16"/>
                <w:szCs w:val="16"/>
              </w:rPr>
              <w:t>No difference</w:t>
            </w:r>
          </w:p>
        </w:tc>
        <w:tc>
          <w:tcPr>
            <w:tcW w:w="1278" w:type="dxa"/>
          </w:tcPr>
          <w:p w14:paraId="5BA3DFF1" w14:textId="18FF8017" w:rsidR="009B5F9A" w:rsidRPr="009D6FDD" w:rsidRDefault="009B5F9A" w:rsidP="00C6212E">
            <w:pPr>
              <w:pStyle w:val="BodyText"/>
              <w:jc w:val="center"/>
              <w:rPr>
                <w:sz w:val="16"/>
                <w:szCs w:val="16"/>
              </w:rPr>
            </w:pPr>
            <w:r w:rsidRPr="009D6FDD">
              <w:rPr>
                <w:sz w:val="16"/>
                <w:szCs w:val="16"/>
              </w:rPr>
              <w:t>23</w:t>
            </w:r>
            <w:r>
              <w:rPr>
                <w:sz w:val="16"/>
                <w:szCs w:val="16"/>
              </w:rPr>
              <w:t>% higher</w:t>
            </w:r>
          </w:p>
          <w:p w14:paraId="675369BF" w14:textId="5A3A7FD9" w:rsidR="009B5F9A" w:rsidRPr="0074323D" w:rsidRDefault="009B5F9A" w:rsidP="00C6212E">
            <w:pPr>
              <w:pStyle w:val="BodyText"/>
              <w:jc w:val="center"/>
              <w:rPr>
                <w:sz w:val="16"/>
                <w:szCs w:val="16"/>
              </w:rPr>
            </w:pPr>
          </w:p>
        </w:tc>
      </w:tr>
      <w:tr w:rsidR="00001060" w:rsidRPr="009D6FDD" w14:paraId="63FB6CE2" w14:textId="060CAF9D" w:rsidTr="00001060">
        <w:tc>
          <w:tcPr>
            <w:tcW w:w="1523" w:type="dxa"/>
          </w:tcPr>
          <w:p w14:paraId="65C6CC26" w14:textId="14A44C8C" w:rsidR="009B5F9A" w:rsidRPr="0074323D" w:rsidRDefault="009B5F9A" w:rsidP="00C6212E">
            <w:pPr>
              <w:pStyle w:val="BodyText"/>
              <w:jc w:val="center"/>
              <w:rPr>
                <w:sz w:val="16"/>
                <w:szCs w:val="16"/>
              </w:rPr>
            </w:pPr>
            <w:r w:rsidRPr="0074323D">
              <w:rPr>
                <w:sz w:val="16"/>
                <w:szCs w:val="16"/>
              </w:rPr>
              <w:t>Pregnancy-induced hypertension</w:t>
            </w:r>
          </w:p>
        </w:tc>
        <w:tc>
          <w:tcPr>
            <w:tcW w:w="1368" w:type="dxa"/>
          </w:tcPr>
          <w:p w14:paraId="1692CC10" w14:textId="74E9BF9F" w:rsidR="009B5F9A" w:rsidRPr="0074323D" w:rsidRDefault="009B5F9A" w:rsidP="00C6212E">
            <w:pPr>
              <w:pStyle w:val="BodyText"/>
              <w:jc w:val="center"/>
              <w:rPr>
                <w:sz w:val="16"/>
                <w:szCs w:val="16"/>
              </w:rPr>
            </w:pPr>
            <w:r w:rsidRPr="0074323D">
              <w:rPr>
                <w:sz w:val="16"/>
                <w:szCs w:val="16"/>
              </w:rPr>
              <w:t>12.6%</w:t>
            </w:r>
          </w:p>
        </w:tc>
        <w:tc>
          <w:tcPr>
            <w:tcW w:w="1394" w:type="dxa"/>
          </w:tcPr>
          <w:p w14:paraId="7B93DC2D" w14:textId="301EE553" w:rsidR="009B5F9A" w:rsidRDefault="009B5F9A" w:rsidP="00C6212E">
            <w:pPr>
              <w:pStyle w:val="BodyText"/>
              <w:jc w:val="center"/>
              <w:rPr>
                <w:sz w:val="16"/>
                <w:szCs w:val="16"/>
              </w:rPr>
            </w:pPr>
            <w:r>
              <w:rPr>
                <w:sz w:val="16"/>
                <w:szCs w:val="16"/>
              </w:rPr>
              <w:t>No difference</w:t>
            </w:r>
          </w:p>
          <w:p w14:paraId="18AB37C3" w14:textId="2EFB590C" w:rsidR="009B5F9A" w:rsidRPr="009D6FDD" w:rsidRDefault="009B5F9A" w:rsidP="00C6212E">
            <w:pPr>
              <w:pStyle w:val="BodyText"/>
              <w:jc w:val="center"/>
              <w:rPr>
                <w:sz w:val="16"/>
                <w:szCs w:val="16"/>
              </w:rPr>
            </w:pPr>
          </w:p>
        </w:tc>
        <w:tc>
          <w:tcPr>
            <w:tcW w:w="1279" w:type="dxa"/>
          </w:tcPr>
          <w:p w14:paraId="42DDB26A" w14:textId="31EE8C45" w:rsidR="009B5F9A" w:rsidRPr="0074323D" w:rsidRDefault="009B5F9A" w:rsidP="00C6212E">
            <w:pPr>
              <w:pStyle w:val="BodyText"/>
              <w:jc w:val="center"/>
              <w:rPr>
                <w:sz w:val="16"/>
                <w:szCs w:val="16"/>
              </w:rPr>
            </w:pPr>
            <w:r>
              <w:rPr>
                <w:sz w:val="16"/>
                <w:szCs w:val="16"/>
              </w:rPr>
              <w:t>No difference</w:t>
            </w:r>
          </w:p>
        </w:tc>
        <w:tc>
          <w:tcPr>
            <w:tcW w:w="1367" w:type="dxa"/>
          </w:tcPr>
          <w:p w14:paraId="7B870549" w14:textId="2B8FB349" w:rsidR="009B5F9A" w:rsidRPr="0074323D" w:rsidRDefault="009B5F9A" w:rsidP="00C6212E">
            <w:pPr>
              <w:pStyle w:val="BodyText"/>
              <w:jc w:val="center"/>
              <w:rPr>
                <w:sz w:val="16"/>
                <w:szCs w:val="16"/>
              </w:rPr>
            </w:pPr>
            <w:r w:rsidRPr="0074323D">
              <w:rPr>
                <w:sz w:val="16"/>
                <w:szCs w:val="16"/>
              </w:rPr>
              <w:t>25.5%</w:t>
            </w:r>
          </w:p>
        </w:tc>
        <w:tc>
          <w:tcPr>
            <w:tcW w:w="1367" w:type="dxa"/>
          </w:tcPr>
          <w:p w14:paraId="05E2AC5F" w14:textId="0B4412DE" w:rsidR="009B5F9A" w:rsidRPr="0074323D" w:rsidRDefault="00001060" w:rsidP="00C6212E">
            <w:pPr>
              <w:pStyle w:val="BodyText"/>
              <w:jc w:val="center"/>
              <w:rPr>
                <w:sz w:val="16"/>
                <w:szCs w:val="16"/>
              </w:rPr>
            </w:pPr>
            <w:r>
              <w:rPr>
                <w:sz w:val="16"/>
                <w:szCs w:val="16"/>
              </w:rPr>
              <w:t>No difference</w:t>
            </w:r>
          </w:p>
        </w:tc>
        <w:tc>
          <w:tcPr>
            <w:tcW w:w="1278" w:type="dxa"/>
          </w:tcPr>
          <w:p w14:paraId="38D2F5D2" w14:textId="18AC2228" w:rsidR="009B5F9A" w:rsidRDefault="009B5F9A" w:rsidP="00C6212E">
            <w:pPr>
              <w:pStyle w:val="BodyText"/>
              <w:jc w:val="center"/>
              <w:rPr>
                <w:sz w:val="16"/>
                <w:szCs w:val="16"/>
              </w:rPr>
            </w:pPr>
            <w:r w:rsidRPr="009D6FDD">
              <w:rPr>
                <w:sz w:val="16"/>
                <w:szCs w:val="16"/>
              </w:rPr>
              <w:t>15</w:t>
            </w:r>
            <w:r>
              <w:rPr>
                <w:sz w:val="16"/>
                <w:szCs w:val="16"/>
              </w:rPr>
              <w:t>% higher</w:t>
            </w:r>
          </w:p>
          <w:p w14:paraId="2FB9CABD" w14:textId="3D2B04C6" w:rsidR="009B5F9A" w:rsidRPr="0074323D" w:rsidRDefault="009B5F9A" w:rsidP="00C6212E">
            <w:pPr>
              <w:pStyle w:val="BodyText"/>
              <w:jc w:val="center"/>
              <w:rPr>
                <w:sz w:val="16"/>
                <w:szCs w:val="16"/>
              </w:rPr>
            </w:pPr>
          </w:p>
        </w:tc>
      </w:tr>
      <w:tr w:rsidR="00001060" w:rsidRPr="009D6FDD" w14:paraId="328825F5" w14:textId="05A3910D" w:rsidTr="00001060">
        <w:tc>
          <w:tcPr>
            <w:tcW w:w="1523" w:type="dxa"/>
          </w:tcPr>
          <w:p w14:paraId="3F8D1908" w14:textId="2AA77E07" w:rsidR="009B5F9A" w:rsidRPr="0074323D" w:rsidRDefault="009B5F9A" w:rsidP="00C6212E">
            <w:pPr>
              <w:pStyle w:val="BodyText"/>
              <w:jc w:val="center"/>
              <w:rPr>
                <w:sz w:val="16"/>
                <w:szCs w:val="16"/>
              </w:rPr>
            </w:pPr>
            <w:r w:rsidRPr="0074323D">
              <w:rPr>
                <w:sz w:val="16"/>
                <w:szCs w:val="16"/>
              </w:rPr>
              <w:t>Placental complications</w:t>
            </w:r>
          </w:p>
        </w:tc>
        <w:tc>
          <w:tcPr>
            <w:tcW w:w="1368" w:type="dxa"/>
          </w:tcPr>
          <w:p w14:paraId="23061635" w14:textId="0C26E8C4" w:rsidR="009B5F9A" w:rsidRPr="0074323D" w:rsidRDefault="009B5F9A" w:rsidP="00C6212E">
            <w:pPr>
              <w:pStyle w:val="BodyText"/>
              <w:jc w:val="center"/>
              <w:rPr>
                <w:sz w:val="16"/>
                <w:szCs w:val="16"/>
              </w:rPr>
            </w:pPr>
            <w:r w:rsidRPr="0074323D">
              <w:rPr>
                <w:sz w:val="16"/>
                <w:szCs w:val="16"/>
              </w:rPr>
              <w:t>5.2%</w:t>
            </w:r>
          </w:p>
        </w:tc>
        <w:tc>
          <w:tcPr>
            <w:tcW w:w="1394" w:type="dxa"/>
          </w:tcPr>
          <w:p w14:paraId="72729ABD" w14:textId="77777777" w:rsidR="009B5F9A" w:rsidRPr="009D6FDD" w:rsidRDefault="009B5F9A" w:rsidP="00C6212E">
            <w:pPr>
              <w:pStyle w:val="BodyText"/>
              <w:jc w:val="center"/>
              <w:rPr>
                <w:sz w:val="16"/>
                <w:szCs w:val="16"/>
              </w:rPr>
            </w:pPr>
            <w:r w:rsidRPr="009D6FDD">
              <w:rPr>
                <w:sz w:val="16"/>
                <w:szCs w:val="16"/>
              </w:rPr>
              <w:t>95</w:t>
            </w:r>
            <w:r>
              <w:rPr>
                <w:sz w:val="16"/>
                <w:szCs w:val="16"/>
              </w:rPr>
              <w:t>% higher</w:t>
            </w:r>
          </w:p>
          <w:p w14:paraId="3B8EC1FA" w14:textId="6AF15174" w:rsidR="009B5F9A" w:rsidRPr="0074323D" w:rsidRDefault="009B5F9A" w:rsidP="00C6212E">
            <w:pPr>
              <w:pStyle w:val="BodyText"/>
              <w:jc w:val="center"/>
              <w:rPr>
                <w:sz w:val="16"/>
                <w:szCs w:val="16"/>
              </w:rPr>
            </w:pPr>
          </w:p>
        </w:tc>
        <w:tc>
          <w:tcPr>
            <w:tcW w:w="1279" w:type="dxa"/>
          </w:tcPr>
          <w:p w14:paraId="319A0544" w14:textId="44E7E5DE" w:rsidR="009B5F9A" w:rsidRPr="0074323D" w:rsidRDefault="009B5F9A" w:rsidP="00C6212E">
            <w:pPr>
              <w:pStyle w:val="BodyText"/>
              <w:jc w:val="center"/>
              <w:rPr>
                <w:sz w:val="16"/>
                <w:szCs w:val="16"/>
              </w:rPr>
            </w:pPr>
            <w:r>
              <w:rPr>
                <w:sz w:val="16"/>
                <w:szCs w:val="16"/>
              </w:rPr>
              <w:t>281% higher</w:t>
            </w:r>
          </w:p>
        </w:tc>
        <w:tc>
          <w:tcPr>
            <w:tcW w:w="1367" w:type="dxa"/>
          </w:tcPr>
          <w:p w14:paraId="6EB45BAD" w14:textId="4E125D81" w:rsidR="009B5F9A" w:rsidRPr="0074323D" w:rsidRDefault="009B5F9A" w:rsidP="00C6212E">
            <w:pPr>
              <w:pStyle w:val="BodyText"/>
              <w:jc w:val="center"/>
              <w:rPr>
                <w:sz w:val="16"/>
                <w:szCs w:val="16"/>
              </w:rPr>
            </w:pPr>
            <w:r w:rsidRPr="0074323D">
              <w:rPr>
                <w:sz w:val="16"/>
                <w:szCs w:val="16"/>
              </w:rPr>
              <w:t>4.9%</w:t>
            </w:r>
          </w:p>
        </w:tc>
        <w:tc>
          <w:tcPr>
            <w:tcW w:w="1367" w:type="dxa"/>
          </w:tcPr>
          <w:p w14:paraId="182DDD1B" w14:textId="4044E02F" w:rsidR="009B5F9A" w:rsidRPr="0074323D" w:rsidRDefault="00001060" w:rsidP="00C6212E">
            <w:pPr>
              <w:pStyle w:val="BodyText"/>
              <w:jc w:val="center"/>
              <w:rPr>
                <w:sz w:val="16"/>
                <w:szCs w:val="16"/>
              </w:rPr>
            </w:pPr>
            <w:r>
              <w:rPr>
                <w:sz w:val="16"/>
                <w:szCs w:val="16"/>
              </w:rPr>
              <w:t>No difference</w:t>
            </w:r>
          </w:p>
        </w:tc>
        <w:tc>
          <w:tcPr>
            <w:tcW w:w="1278" w:type="dxa"/>
          </w:tcPr>
          <w:p w14:paraId="102D47E4" w14:textId="0A1FB36B" w:rsidR="009B5F9A" w:rsidRPr="009D6FDD" w:rsidRDefault="009B5F9A" w:rsidP="00C6212E">
            <w:pPr>
              <w:pStyle w:val="BodyText"/>
              <w:jc w:val="center"/>
              <w:rPr>
                <w:sz w:val="16"/>
                <w:szCs w:val="16"/>
              </w:rPr>
            </w:pPr>
            <w:r w:rsidRPr="009D6FDD">
              <w:rPr>
                <w:sz w:val="16"/>
                <w:szCs w:val="16"/>
              </w:rPr>
              <w:t>83</w:t>
            </w:r>
            <w:r>
              <w:rPr>
                <w:sz w:val="16"/>
                <w:szCs w:val="16"/>
              </w:rPr>
              <w:t>% higher</w:t>
            </w:r>
          </w:p>
          <w:p w14:paraId="6F0051C6" w14:textId="06F07A02" w:rsidR="009B5F9A" w:rsidRPr="0074323D" w:rsidRDefault="009B5F9A" w:rsidP="00C6212E">
            <w:pPr>
              <w:pStyle w:val="BodyText"/>
              <w:jc w:val="center"/>
              <w:rPr>
                <w:sz w:val="16"/>
                <w:szCs w:val="16"/>
              </w:rPr>
            </w:pPr>
          </w:p>
        </w:tc>
      </w:tr>
      <w:tr w:rsidR="00001060" w:rsidRPr="009D6FDD" w14:paraId="7FE04468" w14:textId="7A4DFFA7" w:rsidTr="00001060">
        <w:tc>
          <w:tcPr>
            <w:tcW w:w="1523" w:type="dxa"/>
          </w:tcPr>
          <w:p w14:paraId="2C24F6FB" w14:textId="7F2A9EB5" w:rsidR="009B5F9A" w:rsidRPr="0074323D" w:rsidRDefault="009B5F9A" w:rsidP="00C6212E">
            <w:pPr>
              <w:pStyle w:val="BodyText"/>
              <w:jc w:val="center"/>
              <w:rPr>
                <w:sz w:val="16"/>
                <w:szCs w:val="16"/>
              </w:rPr>
            </w:pPr>
            <w:r w:rsidRPr="0074323D">
              <w:rPr>
                <w:sz w:val="16"/>
                <w:szCs w:val="16"/>
              </w:rPr>
              <w:t>Primary cesarean delivery</w:t>
            </w:r>
          </w:p>
        </w:tc>
        <w:tc>
          <w:tcPr>
            <w:tcW w:w="1368" w:type="dxa"/>
          </w:tcPr>
          <w:p w14:paraId="2123BFE5" w14:textId="30628DEE" w:rsidR="009B5F9A" w:rsidRPr="0074323D" w:rsidRDefault="009B5F9A" w:rsidP="00C6212E">
            <w:pPr>
              <w:pStyle w:val="BodyText"/>
              <w:jc w:val="center"/>
              <w:rPr>
                <w:sz w:val="16"/>
                <w:szCs w:val="16"/>
              </w:rPr>
            </w:pPr>
            <w:r w:rsidRPr="0074323D">
              <w:rPr>
                <w:sz w:val="16"/>
                <w:szCs w:val="16"/>
              </w:rPr>
              <w:t>32.2%</w:t>
            </w:r>
          </w:p>
        </w:tc>
        <w:tc>
          <w:tcPr>
            <w:tcW w:w="1394" w:type="dxa"/>
          </w:tcPr>
          <w:p w14:paraId="75F047B9" w14:textId="77777777" w:rsidR="009B5F9A" w:rsidRPr="009D6FDD" w:rsidRDefault="009B5F9A" w:rsidP="00C6212E">
            <w:pPr>
              <w:pStyle w:val="BodyText"/>
              <w:jc w:val="center"/>
              <w:rPr>
                <w:sz w:val="16"/>
                <w:szCs w:val="16"/>
              </w:rPr>
            </w:pPr>
            <w:r w:rsidRPr="009D6FDD">
              <w:rPr>
                <w:sz w:val="16"/>
                <w:szCs w:val="16"/>
              </w:rPr>
              <w:t>10</w:t>
            </w:r>
            <w:r>
              <w:rPr>
                <w:sz w:val="16"/>
                <w:szCs w:val="16"/>
              </w:rPr>
              <w:t>% higher</w:t>
            </w:r>
          </w:p>
          <w:p w14:paraId="73857D52" w14:textId="31A7302F" w:rsidR="009B5F9A" w:rsidRPr="009D6FDD" w:rsidRDefault="009B5F9A" w:rsidP="00C6212E">
            <w:pPr>
              <w:pStyle w:val="BodyText"/>
              <w:jc w:val="center"/>
              <w:rPr>
                <w:sz w:val="16"/>
                <w:szCs w:val="16"/>
              </w:rPr>
            </w:pPr>
          </w:p>
        </w:tc>
        <w:tc>
          <w:tcPr>
            <w:tcW w:w="1279" w:type="dxa"/>
          </w:tcPr>
          <w:p w14:paraId="3EACCB6A" w14:textId="6C4E8E74" w:rsidR="009B5F9A" w:rsidRPr="0074323D" w:rsidRDefault="009B5F9A" w:rsidP="00C6212E">
            <w:pPr>
              <w:pStyle w:val="BodyText"/>
              <w:jc w:val="center"/>
              <w:rPr>
                <w:sz w:val="16"/>
                <w:szCs w:val="16"/>
              </w:rPr>
            </w:pPr>
            <w:r>
              <w:rPr>
                <w:sz w:val="16"/>
                <w:szCs w:val="16"/>
              </w:rPr>
              <w:t>20% higher</w:t>
            </w:r>
          </w:p>
        </w:tc>
        <w:tc>
          <w:tcPr>
            <w:tcW w:w="1367" w:type="dxa"/>
          </w:tcPr>
          <w:p w14:paraId="6325976A" w14:textId="7CC8CEA7" w:rsidR="009B5F9A" w:rsidRPr="0074323D" w:rsidRDefault="009B5F9A" w:rsidP="00C6212E">
            <w:pPr>
              <w:pStyle w:val="BodyText"/>
              <w:jc w:val="center"/>
              <w:rPr>
                <w:sz w:val="16"/>
                <w:szCs w:val="16"/>
              </w:rPr>
            </w:pPr>
            <w:r w:rsidRPr="0074323D">
              <w:rPr>
                <w:sz w:val="16"/>
                <w:szCs w:val="16"/>
              </w:rPr>
              <w:t>65.4%</w:t>
            </w:r>
          </w:p>
        </w:tc>
        <w:tc>
          <w:tcPr>
            <w:tcW w:w="1367" w:type="dxa"/>
          </w:tcPr>
          <w:p w14:paraId="342EBB9D" w14:textId="1E1C055B" w:rsidR="009B5F9A" w:rsidRPr="0074323D" w:rsidRDefault="00001060" w:rsidP="00C6212E">
            <w:pPr>
              <w:pStyle w:val="BodyText"/>
              <w:jc w:val="center"/>
              <w:rPr>
                <w:sz w:val="16"/>
                <w:szCs w:val="16"/>
              </w:rPr>
            </w:pPr>
            <w:r>
              <w:rPr>
                <w:sz w:val="16"/>
                <w:szCs w:val="16"/>
              </w:rPr>
              <w:t>8% higher</w:t>
            </w:r>
          </w:p>
        </w:tc>
        <w:tc>
          <w:tcPr>
            <w:tcW w:w="1278" w:type="dxa"/>
          </w:tcPr>
          <w:p w14:paraId="342BBE0F" w14:textId="2090F297" w:rsidR="009B5F9A" w:rsidRPr="009D6FDD" w:rsidRDefault="009B5F9A" w:rsidP="00C6212E">
            <w:pPr>
              <w:pStyle w:val="BodyText"/>
              <w:jc w:val="center"/>
              <w:rPr>
                <w:sz w:val="16"/>
                <w:szCs w:val="16"/>
              </w:rPr>
            </w:pPr>
            <w:r w:rsidRPr="009D6FDD">
              <w:rPr>
                <w:sz w:val="16"/>
                <w:szCs w:val="16"/>
              </w:rPr>
              <w:t>17</w:t>
            </w:r>
            <w:r>
              <w:rPr>
                <w:sz w:val="16"/>
                <w:szCs w:val="16"/>
              </w:rPr>
              <w:t>% higher</w:t>
            </w:r>
          </w:p>
          <w:p w14:paraId="1D55AB12" w14:textId="5D9A3989" w:rsidR="009B5F9A" w:rsidRPr="0074323D" w:rsidRDefault="009B5F9A" w:rsidP="00C6212E">
            <w:pPr>
              <w:pStyle w:val="BodyText"/>
              <w:jc w:val="center"/>
              <w:rPr>
                <w:sz w:val="16"/>
                <w:szCs w:val="16"/>
              </w:rPr>
            </w:pPr>
          </w:p>
        </w:tc>
      </w:tr>
      <w:tr w:rsidR="00001060" w:rsidRPr="009D6FDD" w14:paraId="603DB4BA" w14:textId="7A909FB0" w:rsidTr="00001060">
        <w:tc>
          <w:tcPr>
            <w:tcW w:w="1523" w:type="dxa"/>
          </w:tcPr>
          <w:p w14:paraId="59AD49D5" w14:textId="20F50465" w:rsidR="009B5F9A" w:rsidRPr="0074323D" w:rsidRDefault="009B5F9A" w:rsidP="00C6212E">
            <w:pPr>
              <w:pStyle w:val="BodyText"/>
              <w:jc w:val="center"/>
              <w:rPr>
                <w:sz w:val="16"/>
                <w:szCs w:val="16"/>
              </w:rPr>
            </w:pPr>
            <w:r w:rsidRPr="0074323D">
              <w:rPr>
                <w:sz w:val="16"/>
                <w:szCs w:val="16"/>
              </w:rPr>
              <w:t>Low birthweight (&lt;5.5 pounds)</w:t>
            </w:r>
          </w:p>
        </w:tc>
        <w:tc>
          <w:tcPr>
            <w:tcW w:w="1368" w:type="dxa"/>
          </w:tcPr>
          <w:p w14:paraId="67F65A8D" w14:textId="1FD2FB47" w:rsidR="009B5F9A" w:rsidRPr="0074323D" w:rsidRDefault="009B5F9A" w:rsidP="00C6212E">
            <w:pPr>
              <w:pStyle w:val="BodyText"/>
              <w:jc w:val="center"/>
              <w:rPr>
                <w:sz w:val="16"/>
                <w:szCs w:val="16"/>
              </w:rPr>
            </w:pPr>
            <w:r w:rsidRPr="0074323D">
              <w:rPr>
                <w:sz w:val="16"/>
                <w:szCs w:val="16"/>
              </w:rPr>
              <w:t>7.7%</w:t>
            </w:r>
          </w:p>
        </w:tc>
        <w:tc>
          <w:tcPr>
            <w:tcW w:w="1394" w:type="dxa"/>
          </w:tcPr>
          <w:p w14:paraId="1DFC7D72" w14:textId="77777777" w:rsidR="009B5F9A" w:rsidRPr="009D6FDD" w:rsidRDefault="009B5F9A" w:rsidP="00C6212E">
            <w:pPr>
              <w:pStyle w:val="BodyText"/>
              <w:jc w:val="center"/>
              <w:rPr>
                <w:sz w:val="16"/>
                <w:szCs w:val="16"/>
              </w:rPr>
            </w:pPr>
            <w:r w:rsidRPr="009D6FDD">
              <w:rPr>
                <w:sz w:val="16"/>
                <w:szCs w:val="16"/>
              </w:rPr>
              <w:t>21</w:t>
            </w:r>
            <w:r>
              <w:rPr>
                <w:sz w:val="16"/>
                <w:szCs w:val="16"/>
              </w:rPr>
              <w:t>% higher</w:t>
            </w:r>
          </w:p>
          <w:p w14:paraId="70FCBBD2" w14:textId="5F087052" w:rsidR="009B5F9A" w:rsidRPr="0074323D" w:rsidRDefault="009B5F9A" w:rsidP="00C6212E">
            <w:pPr>
              <w:pStyle w:val="BodyText"/>
              <w:jc w:val="center"/>
              <w:rPr>
                <w:sz w:val="16"/>
                <w:szCs w:val="16"/>
              </w:rPr>
            </w:pPr>
          </w:p>
        </w:tc>
        <w:tc>
          <w:tcPr>
            <w:tcW w:w="1279" w:type="dxa"/>
          </w:tcPr>
          <w:p w14:paraId="71EEFA2E" w14:textId="3C4F8D5C" w:rsidR="009B5F9A" w:rsidRPr="0074323D" w:rsidRDefault="009B5F9A" w:rsidP="00C6212E">
            <w:pPr>
              <w:pStyle w:val="BodyText"/>
              <w:jc w:val="center"/>
              <w:rPr>
                <w:sz w:val="16"/>
                <w:szCs w:val="16"/>
              </w:rPr>
            </w:pPr>
            <w:r>
              <w:rPr>
                <w:sz w:val="16"/>
                <w:szCs w:val="16"/>
              </w:rPr>
              <w:t>65% higher</w:t>
            </w:r>
          </w:p>
        </w:tc>
        <w:tc>
          <w:tcPr>
            <w:tcW w:w="1367" w:type="dxa"/>
          </w:tcPr>
          <w:p w14:paraId="2ABE5702" w14:textId="060466F8" w:rsidR="009B5F9A" w:rsidRPr="0074323D" w:rsidRDefault="009B5F9A" w:rsidP="00C6212E">
            <w:pPr>
              <w:pStyle w:val="BodyText"/>
              <w:jc w:val="center"/>
              <w:rPr>
                <w:sz w:val="16"/>
                <w:szCs w:val="16"/>
              </w:rPr>
            </w:pPr>
            <w:r w:rsidRPr="0074323D">
              <w:rPr>
                <w:sz w:val="16"/>
                <w:szCs w:val="16"/>
              </w:rPr>
              <w:t>50.4%</w:t>
            </w:r>
          </w:p>
        </w:tc>
        <w:tc>
          <w:tcPr>
            <w:tcW w:w="1367" w:type="dxa"/>
          </w:tcPr>
          <w:p w14:paraId="631CBAF8" w14:textId="078C770B" w:rsidR="009B5F9A" w:rsidRPr="0074323D" w:rsidRDefault="00001060" w:rsidP="00C6212E">
            <w:pPr>
              <w:pStyle w:val="BodyText"/>
              <w:jc w:val="center"/>
              <w:rPr>
                <w:sz w:val="16"/>
                <w:szCs w:val="16"/>
              </w:rPr>
            </w:pPr>
            <w:r>
              <w:rPr>
                <w:sz w:val="16"/>
                <w:szCs w:val="16"/>
              </w:rPr>
              <w:t>No difference</w:t>
            </w:r>
          </w:p>
        </w:tc>
        <w:tc>
          <w:tcPr>
            <w:tcW w:w="1278" w:type="dxa"/>
          </w:tcPr>
          <w:p w14:paraId="194B0E16" w14:textId="7EFF28E0" w:rsidR="009B5F9A" w:rsidRPr="0074323D" w:rsidRDefault="00001060" w:rsidP="00C6212E">
            <w:pPr>
              <w:pStyle w:val="BodyText"/>
              <w:jc w:val="center"/>
              <w:rPr>
                <w:sz w:val="16"/>
                <w:szCs w:val="16"/>
              </w:rPr>
            </w:pPr>
            <w:r>
              <w:rPr>
                <w:sz w:val="16"/>
                <w:szCs w:val="16"/>
              </w:rPr>
              <w:t>No difference</w:t>
            </w:r>
          </w:p>
        </w:tc>
      </w:tr>
      <w:tr w:rsidR="00001060" w:rsidRPr="009D6FDD" w14:paraId="7D6AC5F4" w14:textId="6F68323D" w:rsidTr="00001060">
        <w:tc>
          <w:tcPr>
            <w:tcW w:w="1523" w:type="dxa"/>
          </w:tcPr>
          <w:p w14:paraId="3A4B2E58" w14:textId="3A17807E" w:rsidR="009B5F9A" w:rsidRPr="0074323D" w:rsidRDefault="009B5F9A" w:rsidP="00C6212E">
            <w:pPr>
              <w:pStyle w:val="BodyText"/>
              <w:jc w:val="center"/>
              <w:rPr>
                <w:sz w:val="16"/>
                <w:szCs w:val="16"/>
              </w:rPr>
            </w:pPr>
            <w:r w:rsidRPr="0074323D">
              <w:rPr>
                <w:sz w:val="16"/>
                <w:szCs w:val="16"/>
              </w:rPr>
              <w:t>Preterm birth (&lt;37 weeks gestation</w:t>
            </w:r>
          </w:p>
        </w:tc>
        <w:tc>
          <w:tcPr>
            <w:tcW w:w="1368" w:type="dxa"/>
          </w:tcPr>
          <w:p w14:paraId="713DB996" w14:textId="330FE49C" w:rsidR="009B5F9A" w:rsidRPr="0074323D" w:rsidRDefault="009B5F9A" w:rsidP="00C6212E">
            <w:pPr>
              <w:pStyle w:val="BodyText"/>
              <w:jc w:val="center"/>
              <w:rPr>
                <w:sz w:val="16"/>
                <w:szCs w:val="16"/>
              </w:rPr>
            </w:pPr>
            <w:r w:rsidRPr="0074323D">
              <w:rPr>
                <w:sz w:val="16"/>
                <w:szCs w:val="16"/>
              </w:rPr>
              <w:t>10.3%</w:t>
            </w:r>
          </w:p>
        </w:tc>
        <w:tc>
          <w:tcPr>
            <w:tcW w:w="1394" w:type="dxa"/>
          </w:tcPr>
          <w:p w14:paraId="16A2503A" w14:textId="77777777" w:rsidR="009B5F9A" w:rsidRPr="009D6FDD" w:rsidRDefault="009B5F9A" w:rsidP="00C6212E">
            <w:pPr>
              <w:pStyle w:val="BodyText"/>
              <w:jc w:val="center"/>
              <w:rPr>
                <w:sz w:val="16"/>
                <w:szCs w:val="16"/>
              </w:rPr>
            </w:pPr>
            <w:r w:rsidRPr="009D6FDD">
              <w:rPr>
                <w:sz w:val="16"/>
                <w:szCs w:val="16"/>
              </w:rPr>
              <w:t>26</w:t>
            </w:r>
            <w:r>
              <w:rPr>
                <w:sz w:val="16"/>
                <w:szCs w:val="16"/>
              </w:rPr>
              <w:t>% higher</w:t>
            </w:r>
          </w:p>
          <w:p w14:paraId="6805A49A" w14:textId="7A652DFE" w:rsidR="009B5F9A" w:rsidRPr="009D6FDD" w:rsidRDefault="009B5F9A" w:rsidP="00C6212E">
            <w:pPr>
              <w:pStyle w:val="BodyText"/>
              <w:jc w:val="center"/>
              <w:rPr>
                <w:sz w:val="16"/>
                <w:szCs w:val="16"/>
              </w:rPr>
            </w:pPr>
          </w:p>
        </w:tc>
        <w:tc>
          <w:tcPr>
            <w:tcW w:w="1279" w:type="dxa"/>
          </w:tcPr>
          <w:p w14:paraId="49E6F543" w14:textId="13597C84" w:rsidR="009B5F9A" w:rsidRPr="0074323D" w:rsidRDefault="009B5F9A" w:rsidP="00C6212E">
            <w:pPr>
              <w:pStyle w:val="BodyText"/>
              <w:jc w:val="center"/>
              <w:rPr>
                <w:sz w:val="16"/>
                <w:szCs w:val="16"/>
              </w:rPr>
            </w:pPr>
            <w:r>
              <w:rPr>
                <w:sz w:val="16"/>
                <w:szCs w:val="16"/>
              </w:rPr>
              <w:t>70% higher</w:t>
            </w:r>
          </w:p>
        </w:tc>
        <w:tc>
          <w:tcPr>
            <w:tcW w:w="1367" w:type="dxa"/>
          </w:tcPr>
          <w:p w14:paraId="3B88A48D" w14:textId="7800987D" w:rsidR="009B5F9A" w:rsidRPr="0074323D" w:rsidRDefault="009B5F9A" w:rsidP="00C6212E">
            <w:pPr>
              <w:pStyle w:val="BodyText"/>
              <w:jc w:val="center"/>
              <w:rPr>
                <w:sz w:val="16"/>
                <w:szCs w:val="16"/>
              </w:rPr>
            </w:pPr>
            <w:r w:rsidRPr="0074323D">
              <w:rPr>
                <w:sz w:val="16"/>
                <w:szCs w:val="16"/>
              </w:rPr>
              <w:t>53.8%</w:t>
            </w:r>
          </w:p>
        </w:tc>
        <w:tc>
          <w:tcPr>
            <w:tcW w:w="1367" w:type="dxa"/>
          </w:tcPr>
          <w:p w14:paraId="041D91B0" w14:textId="5243480E" w:rsidR="009B5F9A" w:rsidRPr="0074323D" w:rsidRDefault="00001060" w:rsidP="00C6212E">
            <w:pPr>
              <w:pStyle w:val="BodyText"/>
              <w:jc w:val="center"/>
              <w:rPr>
                <w:sz w:val="16"/>
                <w:szCs w:val="16"/>
              </w:rPr>
            </w:pPr>
            <w:r>
              <w:rPr>
                <w:sz w:val="16"/>
                <w:szCs w:val="16"/>
              </w:rPr>
              <w:t>No difference</w:t>
            </w:r>
          </w:p>
        </w:tc>
        <w:tc>
          <w:tcPr>
            <w:tcW w:w="1278" w:type="dxa"/>
          </w:tcPr>
          <w:p w14:paraId="317DA4D5" w14:textId="55B3DA71" w:rsidR="009B5F9A" w:rsidRPr="009D6FDD" w:rsidRDefault="009B5F9A" w:rsidP="00C6212E">
            <w:pPr>
              <w:pStyle w:val="BodyText"/>
              <w:jc w:val="center"/>
              <w:rPr>
                <w:sz w:val="16"/>
                <w:szCs w:val="16"/>
              </w:rPr>
            </w:pPr>
            <w:r w:rsidRPr="009D6FDD">
              <w:rPr>
                <w:sz w:val="16"/>
                <w:szCs w:val="16"/>
              </w:rPr>
              <w:t>7</w:t>
            </w:r>
            <w:r>
              <w:rPr>
                <w:sz w:val="16"/>
                <w:szCs w:val="16"/>
              </w:rPr>
              <w:t>% higher</w:t>
            </w:r>
          </w:p>
          <w:p w14:paraId="0B5C3C9C" w14:textId="7544A4D6" w:rsidR="009B5F9A" w:rsidRPr="0074323D" w:rsidRDefault="009B5F9A" w:rsidP="00C6212E">
            <w:pPr>
              <w:pStyle w:val="BodyText"/>
              <w:jc w:val="center"/>
              <w:rPr>
                <w:sz w:val="16"/>
                <w:szCs w:val="16"/>
              </w:rPr>
            </w:pPr>
          </w:p>
        </w:tc>
      </w:tr>
    </w:tbl>
    <w:p w14:paraId="10FC8A1B" w14:textId="77777777" w:rsidR="005B1BFE" w:rsidRDefault="005B1BFE">
      <w:pPr>
        <w:pStyle w:val="BodyText"/>
        <w:spacing w:after="283"/>
      </w:pPr>
    </w:p>
    <w:p w14:paraId="700DA857" w14:textId="17F89BEB" w:rsidR="006666F1" w:rsidRPr="004E7AEE" w:rsidRDefault="00001060">
      <w:pPr>
        <w:pStyle w:val="BodyText"/>
        <w:spacing w:after="283"/>
      </w:pPr>
      <w:r>
        <w:t xml:space="preserve">About 25% </w:t>
      </w:r>
      <w:r w:rsidR="00475DBE" w:rsidRPr="004E7AEE">
        <w:t>of IVF pregnancies</w:t>
      </w:r>
      <w:r w:rsidR="00276ADF">
        <w:t xml:space="preserve"> are multiple pregnancies (twins, triplets, or greater)</w:t>
      </w:r>
      <w:r>
        <w:t xml:space="preserve"> in 2015, of which less than 1% are triplets or more</w:t>
      </w:r>
      <w:r w:rsidR="00276ADF">
        <w:t xml:space="preserve">.  Identical twins occur in less than 5% of all IVF pregnancies.  </w:t>
      </w:r>
      <w:r w:rsidR="00AE2A17">
        <w:t>Identical twins may happen more often after blastocyst (Day 5</w:t>
      </w:r>
      <w:r w:rsidR="00DA4681">
        <w:t xml:space="preserve"> or 6</w:t>
      </w:r>
      <w:r w:rsidR="00AE2A17">
        <w:t xml:space="preserve">) transfers.  </w:t>
      </w:r>
      <w:r w:rsidR="00276ADF">
        <w:t xml:space="preserve">Multiple pregnancies in general </w:t>
      </w:r>
      <w:r w:rsidR="00DA4681">
        <w:t>have</w:t>
      </w:r>
      <w:r w:rsidR="00276ADF">
        <w:t xml:space="preserve"> an increased risk of pregnancy problems.  In addition to early delivery, problems include pre-eclampsia</w:t>
      </w:r>
      <w:r w:rsidR="001406A2">
        <w:t xml:space="preserve"> (high blood pressure and protein in the urine)</w:t>
      </w:r>
      <w:r w:rsidR="00276ADF">
        <w:t>, excess bleeding with delivery, and diabetes of pregnancy</w:t>
      </w:r>
      <w:r w:rsidR="001406A2">
        <w:t xml:space="preserve"> (gestational diabetes)</w:t>
      </w:r>
      <w:r w:rsidR="00276ADF">
        <w:t xml:space="preserve">.  Problems with the placenta (afterbirth) are also more common.  </w:t>
      </w:r>
      <w:r w:rsidR="00CA3928">
        <w:t xml:space="preserve">Other problems more common with multiple pregnancy include gall bladder problems, skin problems, and </w:t>
      </w:r>
      <w:r w:rsidR="00DA4681">
        <w:t xml:space="preserve">the need for </w:t>
      </w:r>
      <w:r w:rsidR="00CA3928">
        <w:t xml:space="preserve">extra weight gain.  </w:t>
      </w:r>
    </w:p>
    <w:p w14:paraId="56FFF423" w14:textId="448819C2" w:rsidR="00CD4DFF" w:rsidRDefault="00276ADF">
      <w:pPr>
        <w:pStyle w:val="BodyText"/>
        <w:spacing w:after="283"/>
      </w:pPr>
      <w:r>
        <w:t>In IVF,</w:t>
      </w:r>
      <w:r w:rsidR="00475DBE" w:rsidRPr="00276ADF">
        <w:t xml:space="preserve"> </w:t>
      </w:r>
      <w:r w:rsidR="00CD4DFF" w:rsidRPr="004E7AEE">
        <w:t>embryos are transferred directly into the uterus</w:t>
      </w:r>
      <w:r>
        <w:t xml:space="preserve">.  Still, tubal, cervical, or abdominal pregnancies can sometimes occur.  These abnormal pregnancies may need to be treated with medication or surgery.  Abnormal pregnancies within the uterus can also occur. </w:t>
      </w:r>
      <w:r w:rsidR="00CD4DFF" w:rsidRPr="004E7AEE">
        <w:t xml:space="preserve"> </w:t>
      </w:r>
      <w:r w:rsidR="00CD4DFF">
        <w:t xml:space="preserve"> </w:t>
      </w:r>
    </w:p>
    <w:p w14:paraId="3445B729" w14:textId="3451109A" w:rsidR="00CD4DFF" w:rsidRDefault="00CD4DFF" w:rsidP="008666BE">
      <w:pPr>
        <w:pStyle w:val="Heading1"/>
        <w:rPr>
          <w:sz w:val="20"/>
        </w:rPr>
      </w:pPr>
      <w:r>
        <w:t xml:space="preserve">Risks to </w:t>
      </w:r>
      <w:r w:rsidR="00276ADF">
        <w:t xml:space="preserve">Your Baby    </w:t>
      </w:r>
    </w:p>
    <w:p w14:paraId="71906E91" w14:textId="20C9981B" w:rsidR="00CD4DFF" w:rsidRDefault="00CD4DFF" w:rsidP="00B1672C">
      <w:pPr>
        <w:pStyle w:val="greenbox"/>
        <w:ind w:left="540"/>
      </w:pPr>
      <w:r>
        <w:t xml:space="preserve">IVF babies </w:t>
      </w:r>
      <w:r w:rsidR="00AD2E20">
        <w:t>may be at</w:t>
      </w:r>
      <w:r>
        <w:t xml:space="preserve"> a slight</w:t>
      </w:r>
      <w:r w:rsidR="00AD2E20">
        <w:t>ly higher</w:t>
      </w:r>
      <w:r>
        <w:t xml:space="preserve"> risk for birth defects</w:t>
      </w:r>
      <w:r w:rsidR="00AD2E20">
        <w:t xml:space="preserve"> and genetic defects</w:t>
      </w:r>
      <w:r w:rsidR="002E16BE">
        <w:t>.</w:t>
      </w:r>
      <w:r>
        <w:t xml:space="preserve"> </w:t>
      </w:r>
    </w:p>
    <w:p w14:paraId="4CEEA63D" w14:textId="15FB1471" w:rsidR="00CD4DFF" w:rsidRDefault="00CD4DFF" w:rsidP="00B1672C">
      <w:pPr>
        <w:pStyle w:val="greenbox"/>
        <w:ind w:left="540"/>
      </w:pPr>
      <w:r>
        <w:t>IVF</w:t>
      </w:r>
      <w:r w:rsidR="00F3753D">
        <w:t xml:space="preserve"> has a greater chance of multiple pregnancy,</w:t>
      </w:r>
      <w:r>
        <w:t xml:space="preserve"> even when only one embryo is transferred</w:t>
      </w:r>
      <w:r w:rsidR="002E16BE">
        <w:t>.</w:t>
      </w:r>
      <w:r>
        <w:t xml:space="preserve"> </w:t>
      </w:r>
    </w:p>
    <w:p w14:paraId="406B6518" w14:textId="7F89954D" w:rsidR="00CD4DFF" w:rsidRDefault="00F3753D" w:rsidP="008666BE">
      <w:pPr>
        <w:pStyle w:val="greenbox"/>
        <w:ind w:left="540"/>
      </w:pPr>
      <w:r>
        <w:t>A m</w:t>
      </w:r>
      <w:r w:rsidR="00CD4DFF">
        <w:t>ultiple pregnanc</w:t>
      </w:r>
      <w:r>
        <w:t>y is</w:t>
      </w:r>
      <w:r w:rsidR="00CD4DFF">
        <w:t xml:space="preserve"> the greatest risk </w:t>
      </w:r>
      <w:r>
        <w:t>to your baby</w:t>
      </w:r>
      <w:r w:rsidR="00CD4DFF">
        <w:t xml:space="preserve"> </w:t>
      </w:r>
      <w:r>
        <w:t>when using</w:t>
      </w:r>
      <w:r w:rsidR="00CD4DFF">
        <w:t xml:space="preserve"> IVF</w:t>
      </w:r>
      <w:r w:rsidR="002E16BE">
        <w:t>.</w:t>
      </w:r>
      <w:r w:rsidR="00CD4DFF">
        <w:t xml:space="preserve"> </w:t>
      </w:r>
    </w:p>
    <w:p w14:paraId="1810ABF6" w14:textId="626BD446" w:rsidR="00CD4DFF" w:rsidRPr="006B14A0" w:rsidRDefault="002E16BE" w:rsidP="008666BE">
      <w:pPr>
        <w:pStyle w:val="Heading8"/>
        <w:rPr>
          <w:sz w:val="20"/>
        </w:rPr>
      </w:pPr>
      <w:r>
        <w:t>Overall Risks</w:t>
      </w:r>
      <w:r w:rsidR="00CD4DFF">
        <w:rPr>
          <w:sz w:val="20"/>
        </w:rPr>
        <w:t xml:space="preserve"> </w:t>
      </w:r>
    </w:p>
    <w:p w14:paraId="52A1CB44" w14:textId="2E8E44C6" w:rsidR="004930CE" w:rsidRDefault="00F3753D" w:rsidP="004930CE">
      <w:pPr>
        <w:pStyle w:val="BodyText"/>
        <w:spacing w:after="283"/>
      </w:pPr>
      <w:r>
        <w:t>The first</w:t>
      </w:r>
      <w:r w:rsidR="004930CE" w:rsidRPr="00E31635">
        <w:t xml:space="preserve"> IVF baby </w:t>
      </w:r>
      <w:r>
        <w:t xml:space="preserve">was born </w:t>
      </w:r>
      <w:r w:rsidR="004930CE" w:rsidRPr="00E31635">
        <w:t>in 197</w:t>
      </w:r>
      <w:r>
        <w:t>8.  Since then,</w:t>
      </w:r>
      <w:r w:rsidR="004930CE" w:rsidRPr="00E31635">
        <w:t xml:space="preserve"> more t</w:t>
      </w:r>
      <w:r w:rsidR="004D66D5" w:rsidRPr="00E31635">
        <w:rPr>
          <w:shd w:val="clear" w:color="auto" w:fill="FFFFFF"/>
        </w:rPr>
        <w:t>han 5</w:t>
      </w:r>
      <w:r w:rsidR="004930CE" w:rsidRPr="00E31635">
        <w:rPr>
          <w:shd w:val="clear" w:color="auto" w:fill="FFFFFF"/>
        </w:rPr>
        <w:t xml:space="preserve"> million ch</w:t>
      </w:r>
      <w:r w:rsidR="004930CE" w:rsidRPr="00E31635">
        <w:t>ildren</w:t>
      </w:r>
      <w:r>
        <w:t xml:space="preserve"> around the world</w:t>
      </w:r>
      <w:r w:rsidR="004930CE" w:rsidRPr="00E31635">
        <w:t xml:space="preserve"> have been born </w:t>
      </w:r>
      <w:r>
        <w:t xml:space="preserve">through </w:t>
      </w:r>
      <w:r w:rsidR="004930CE">
        <w:t xml:space="preserve">IVF.  </w:t>
      </w:r>
      <w:r w:rsidR="00F75A3E">
        <w:t xml:space="preserve">Studies have shown that these children are quite healthy.  In fact, some experts believe having a child through IVF is now just as safe as having a child naturally.  Still, one must be careful when making this claim.  Infertile couples do not have normal reproductive function.  This means that a baby they have through IVF may have more health problems than a baby conceived naturally. </w:t>
      </w:r>
    </w:p>
    <w:p w14:paraId="61234C86" w14:textId="04029EBE" w:rsidR="003946CE" w:rsidRDefault="003946CE">
      <w:pPr>
        <w:pStyle w:val="BodyText"/>
        <w:spacing w:after="283"/>
      </w:pPr>
      <w:r>
        <w:t xml:space="preserve">IVF single babies are often born about 2 days earlier than naturally conceived babies.  They are about 5% more likely to weigh </w:t>
      </w:r>
      <w:r w:rsidR="00446D51">
        <w:t>less than</w:t>
      </w:r>
      <w:r>
        <w:t xml:space="preserve"> 5 pounds, </w:t>
      </w:r>
      <w:r w:rsidR="00DA4681">
        <w:t xml:space="preserve">8 </w:t>
      </w:r>
      <w:r>
        <w:t xml:space="preserve">ounces </w:t>
      </w:r>
      <w:r w:rsidR="00DA4681">
        <w:t xml:space="preserve">(2,500 grams) </w:t>
      </w:r>
      <w:r>
        <w:t xml:space="preserve">than a naturally conceived single baby.  </w:t>
      </w:r>
    </w:p>
    <w:p w14:paraId="7FD81CFE" w14:textId="19651D52" w:rsidR="003946CE" w:rsidRDefault="00CD4DFF">
      <w:pPr>
        <w:pStyle w:val="BodyText"/>
        <w:spacing w:after="283"/>
      </w:pPr>
      <w:r>
        <w:t xml:space="preserve">IVF twins are not born earlier or later than naturally conceived twins. </w:t>
      </w:r>
    </w:p>
    <w:p w14:paraId="23FFD3CF" w14:textId="6C460544" w:rsidR="00CD4DFF" w:rsidRDefault="00446D51">
      <w:pPr>
        <w:pStyle w:val="BodyText"/>
        <w:spacing w:after="283"/>
      </w:pPr>
      <w:r>
        <w:t xml:space="preserve">The risks of freezing have been checked in animal tests over several generations.  </w:t>
      </w:r>
      <w:r w:rsidR="003946CE">
        <w:t>Human data has also been checked.  There is no proof that children born from frozen and thawed embryos or frozen and thawed eggs have any more health problems than those born from fresh embryos.  Still, it is hard to know for sure if the rate of health problems is the same as the normal rate.</w:t>
      </w:r>
    </w:p>
    <w:p w14:paraId="286D7974" w14:textId="3CEDBEC1" w:rsidR="00CD4DFF" w:rsidRPr="00E93F44" w:rsidRDefault="00CD4DFF" w:rsidP="008666BE">
      <w:pPr>
        <w:pStyle w:val="Heading8"/>
        <w:rPr>
          <w:sz w:val="20"/>
        </w:rPr>
      </w:pPr>
      <w:r>
        <w:rPr>
          <w:sz w:val="20"/>
        </w:rPr>
        <w:t xml:space="preserve"> </w:t>
      </w:r>
      <w:r w:rsidR="002E16BE">
        <w:t>Birth Defects</w:t>
      </w:r>
      <w:r>
        <w:rPr>
          <w:sz w:val="20"/>
        </w:rPr>
        <w:t xml:space="preserve"> </w:t>
      </w:r>
    </w:p>
    <w:p w14:paraId="0AD91509" w14:textId="23201AB9" w:rsidR="004930CE" w:rsidRDefault="004930CE" w:rsidP="004930CE">
      <w:pPr>
        <w:pStyle w:val="BodyText"/>
        <w:spacing w:after="283"/>
      </w:pPr>
      <w:r w:rsidRPr="00E31635">
        <w:t xml:space="preserve">The risk of birth defects </w:t>
      </w:r>
      <w:r w:rsidR="000252DE">
        <w:t xml:space="preserve">through normal birth </w:t>
      </w:r>
      <w:r w:rsidR="006A38AA">
        <w:t xml:space="preserve">is about 4.4 </w:t>
      </w:r>
      <w:r w:rsidR="00B600BC">
        <w:t>%</w:t>
      </w:r>
      <w:r w:rsidR="006A38AA">
        <w:t>, and it is about 3% for severe birth defects.  In IVF babies, the</w:t>
      </w:r>
      <w:r w:rsidR="000252DE">
        <w:t xml:space="preserve"> risk </w:t>
      </w:r>
      <w:r w:rsidR="006A38AA">
        <w:t xml:space="preserve">for any birth defect is </w:t>
      </w:r>
      <w:r w:rsidR="00FC017B">
        <w:t>about 5.3%</w:t>
      </w:r>
      <w:r w:rsidR="006A38AA">
        <w:t xml:space="preserve">, while the risk for a severe birth defect is about 3.7%.  </w:t>
      </w:r>
      <w:r w:rsidR="00FC017B">
        <w:t xml:space="preserve"> </w:t>
      </w:r>
      <w:r w:rsidR="00F16C98" w:rsidRPr="00E31635">
        <w:t>Most of th</w:t>
      </w:r>
      <w:r w:rsidR="006A38AA">
        <w:t>e increased</w:t>
      </w:r>
      <w:r w:rsidR="00F16C98" w:rsidRPr="00E31635">
        <w:t xml:space="preserve"> risk </w:t>
      </w:r>
      <w:r w:rsidR="006A38AA">
        <w:t>with IVF seems to be</w:t>
      </w:r>
      <w:r w:rsidR="00D3721F" w:rsidRPr="00E31635">
        <w:t xml:space="preserve"> due to </w:t>
      </w:r>
      <w:r w:rsidR="006A38AA">
        <w:t xml:space="preserve">older mothers </w:t>
      </w:r>
      <w:r w:rsidRPr="00E31635">
        <w:t xml:space="preserve">and </w:t>
      </w:r>
      <w:r w:rsidR="006A38AA">
        <w:t xml:space="preserve">to having </w:t>
      </w:r>
      <w:r w:rsidRPr="00E31635">
        <w:t>infertility.</w:t>
      </w:r>
      <w:r w:rsidR="00D3721F" w:rsidRPr="00E31635">
        <w:t xml:space="preserve"> No higher risk </w:t>
      </w:r>
      <w:r w:rsidR="006A38AA">
        <w:t>i</w:t>
      </w:r>
      <w:r w:rsidR="00D3721F" w:rsidRPr="00E31635">
        <w:t xml:space="preserve">s seen in frozen embryo </w:t>
      </w:r>
      <w:r w:rsidR="006A38AA">
        <w:t>or</w:t>
      </w:r>
      <w:r w:rsidR="00D3721F" w:rsidRPr="00E31635">
        <w:t xml:space="preserve"> donor egg cycles.</w:t>
      </w:r>
    </w:p>
    <w:p w14:paraId="4508AF18" w14:textId="64B913E1" w:rsidR="00CD4DFF" w:rsidRDefault="00CD4DFF">
      <w:pPr>
        <w:pStyle w:val="BodyText"/>
      </w:pPr>
      <w:r>
        <w:rPr>
          <w:b/>
          <w:i/>
        </w:rPr>
        <w:t xml:space="preserve">Imprinting Disorders. </w:t>
      </w:r>
      <w:r>
        <w:t xml:space="preserve">These are rare disorders </w:t>
      </w:r>
      <w:r w:rsidR="00D368D1">
        <w:t>caused by</w:t>
      </w:r>
      <w:r w:rsidR="007F3815">
        <w:t xml:space="preserve"> whether</w:t>
      </w:r>
      <w:r w:rsidR="00D368D1">
        <w:t xml:space="preserve"> </w:t>
      </w:r>
      <w:r w:rsidR="007F3815">
        <w:t>the</w:t>
      </w:r>
      <w:r w:rsidR="00D368D1">
        <w:t xml:space="preserve"> genes from the mother </w:t>
      </w:r>
      <w:r w:rsidR="007F3815">
        <w:t xml:space="preserve">or the </w:t>
      </w:r>
      <w:r w:rsidR="00D368D1">
        <w:t xml:space="preserve">genes from the father </w:t>
      </w:r>
      <w:r w:rsidR="007F3815">
        <w:t xml:space="preserve">are </w:t>
      </w:r>
      <w:r w:rsidR="00D368D1">
        <w:t>work</w:t>
      </w:r>
      <w:r w:rsidR="007F3815">
        <w:t>ing</w:t>
      </w:r>
      <w:r>
        <w:t xml:space="preserve">.   </w:t>
      </w:r>
      <w:r w:rsidR="00D368D1">
        <w:t xml:space="preserve">Studies do not agree on whether these disorders are associated with IVF.  Even if they are, </w:t>
      </w:r>
      <w:r w:rsidR="007F3815">
        <w:t>these disorders are extremely rare (1 out of 15,000 people).</w:t>
      </w:r>
    </w:p>
    <w:p w14:paraId="793207BA" w14:textId="77777777" w:rsidR="00CD4DFF" w:rsidRDefault="00CD4DFF">
      <w:pPr>
        <w:pStyle w:val="BodyText"/>
      </w:pPr>
    </w:p>
    <w:p w14:paraId="0AF37833" w14:textId="73B8E3B4" w:rsidR="007F3815" w:rsidRDefault="00CD4DFF">
      <w:pPr>
        <w:pStyle w:val="BodyText"/>
      </w:pPr>
      <w:r>
        <w:rPr>
          <w:b/>
          <w:i/>
        </w:rPr>
        <w:t>Childhood cancers.</w:t>
      </w:r>
      <w:r>
        <w:t xml:space="preserve">  Most studies </w:t>
      </w:r>
      <w:r w:rsidR="007F3815">
        <w:t>do not suggest</w:t>
      </w:r>
      <w:r>
        <w:t xml:space="preserve"> an</w:t>
      </w:r>
      <w:r w:rsidR="007F3815">
        <w:t>y extra</w:t>
      </w:r>
      <w:r>
        <w:t xml:space="preserve"> risk</w:t>
      </w:r>
      <w:r w:rsidR="007F3815">
        <w:t>, except for</w:t>
      </w:r>
      <w:r>
        <w:t xml:space="preserve"> retinoblastoma</w:t>
      </w:r>
      <w:r w:rsidR="007F3815">
        <w:t xml:space="preserve"> (a cancer behind the eye). </w:t>
      </w:r>
      <w:r>
        <w:t xml:space="preserve"> </w:t>
      </w:r>
      <w:r w:rsidR="007F3815">
        <w:t>O</w:t>
      </w:r>
      <w:r>
        <w:t xml:space="preserve">ne study </w:t>
      </w:r>
      <w:r w:rsidR="007F3815">
        <w:t xml:space="preserve">did </w:t>
      </w:r>
      <w:r>
        <w:t>report</w:t>
      </w:r>
      <w:r w:rsidR="007F3815">
        <w:t xml:space="preserve"> an increased risk</w:t>
      </w:r>
      <w:r>
        <w:t xml:space="preserve"> after IVF treatment</w:t>
      </w:r>
      <w:r w:rsidR="007F3815">
        <w:t>, but further studies did not find an increased risk.</w:t>
      </w:r>
      <w:r>
        <w:t xml:space="preserve"> </w:t>
      </w:r>
    </w:p>
    <w:p w14:paraId="71040524" w14:textId="73908E9A" w:rsidR="00CD4DFF" w:rsidRDefault="00CD4DFF">
      <w:pPr>
        <w:pStyle w:val="BodyText"/>
      </w:pPr>
      <w:r>
        <w:br/>
      </w:r>
      <w:r w:rsidR="00273879">
        <w:rPr>
          <w:b/>
          <w:i/>
        </w:rPr>
        <w:t>Infant d</w:t>
      </w:r>
      <w:r>
        <w:rPr>
          <w:b/>
          <w:i/>
        </w:rPr>
        <w:t>evelopment</w:t>
      </w:r>
      <w:r>
        <w:rPr>
          <w:i/>
        </w:rPr>
        <w:t xml:space="preserve">. </w:t>
      </w:r>
      <w:r w:rsidR="00313F0F">
        <w:t xml:space="preserve">Most </w:t>
      </w:r>
      <w:r>
        <w:t>studies of long-term developmental outcomes have been reassuring so far</w:t>
      </w:r>
      <w:r w:rsidR="00313F0F">
        <w:t>.</w:t>
      </w:r>
      <w:r>
        <w:t xml:space="preserve"> </w:t>
      </w:r>
      <w:r w:rsidR="00313F0F">
        <w:t>M</w:t>
      </w:r>
      <w:r>
        <w:t xml:space="preserve">ost children are doing well.  However, these studies are </w:t>
      </w:r>
      <w:r w:rsidR="00313F0F">
        <w:t>hard</w:t>
      </w:r>
      <w:r>
        <w:t xml:space="preserve"> to do</w:t>
      </w:r>
      <w:r w:rsidR="00313F0F">
        <w:t>,</w:t>
      </w:r>
      <w:r>
        <w:t xml:space="preserve"> and </w:t>
      </w:r>
      <w:r w:rsidR="00313F0F">
        <w:t xml:space="preserve">they have some </w:t>
      </w:r>
      <w:r>
        <w:t>limitations.  A more recent study</w:t>
      </w:r>
      <w:r w:rsidR="00675B19">
        <w:t xml:space="preserve"> using</w:t>
      </w:r>
      <w:r>
        <w:t xml:space="preserve"> better method</w:t>
      </w:r>
      <w:r w:rsidR="00675B19">
        <w:t>s</w:t>
      </w:r>
      <w:r>
        <w:t xml:space="preserve"> </w:t>
      </w:r>
      <w:r w:rsidR="00675B19">
        <w:t>shows</w:t>
      </w:r>
      <w:r>
        <w:t xml:space="preserve"> an </w:t>
      </w:r>
      <w:r w:rsidR="00675B19">
        <w:t>extra</w:t>
      </w:r>
      <w:r>
        <w:t xml:space="preserve"> risk of cerebral palsy and developmental delay</w:t>
      </w:r>
      <w:r w:rsidR="00675B19">
        <w:t xml:space="preserve">.  </w:t>
      </w:r>
      <w:r w:rsidR="00446D51">
        <w:t>However,</w:t>
      </w:r>
      <w:r>
        <w:t xml:space="preserve"> this</w:t>
      </w:r>
      <w:r w:rsidR="00675B19">
        <w:t xml:space="preserve"> arose mostly</w:t>
      </w:r>
      <w:r>
        <w:t xml:space="preserve"> from prematurity and low birth weight that was a </w:t>
      </w:r>
      <w:r w:rsidR="00675B19">
        <w:t>result</w:t>
      </w:r>
      <w:r>
        <w:t xml:space="preserve"> of multiple pregnancy.</w:t>
      </w:r>
    </w:p>
    <w:p w14:paraId="0EB44A4C" w14:textId="600F1603" w:rsidR="00CD4DFF" w:rsidRPr="004E7AEE" w:rsidRDefault="00CD4DFF" w:rsidP="008666BE">
      <w:pPr>
        <w:pStyle w:val="Heading8"/>
        <w:rPr>
          <w:sz w:val="20"/>
        </w:rPr>
      </w:pPr>
      <w:r w:rsidRPr="004E7AEE">
        <w:t>Risks of a Multiple Pregnancy</w:t>
      </w:r>
      <w:r w:rsidRPr="004E7AEE">
        <w:rPr>
          <w:sz w:val="20"/>
        </w:rPr>
        <w:t xml:space="preserve"> </w:t>
      </w:r>
    </w:p>
    <w:p w14:paraId="5FD5F7F6" w14:textId="2D44A91F" w:rsidR="003649BD" w:rsidRPr="004E7AEE" w:rsidRDefault="6C5FC9B1" w:rsidP="6C5FC9B1">
      <w:pPr>
        <w:pStyle w:val="BodyText"/>
        <w:tabs>
          <w:tab w:val="left" w:pos="3870"/>
        </w:tabs>
        <w:spacing w:after="283"/>
      </w:pPr>
      <w:r>
        <w:t>More than 30% of IVF pregnancies are multiple pregnancies (twins, triplets, or greater).  Identical twins occur in less than 5% of all IVF pregnancies.  Identical twins may happen more often after blastocyst (Day 5) transfers</w:t>
      </w:r>
      <w:r w:rsidR="00B600BC">
        <w:t>, and with assisted hatching after cleavage stage (Day 3) transfers</w:t>
      </w:r>
      <w:r>
        <w:t xml:space="preserve">. </w:t>
      </w:r>
    </w:p>
    <w:p w14:paraId="792A1CC2" w14:textId="0BBB90E6" w:rsidR="007454BF" w:rsidRDefault="6C5FC9B1">
      <w:pPr>
        <w:pStyle w:val="BodyText"/>
        <w:spacing w:after="283"/>
      </w:pPr>
      <w:r>
        <w:t xml:space="preserve">Early delivery accounts for most of the extra problems associated with babies from multiple pregnancies. IVF twins deliver an average of three weeks earlier than IVF single babies, and they weigh about 2 pounds less than IVF single babies.  Triplet (and greater) pregnancies deliver before 32 weeks (7 months) in almost half of cases. Fetal growth problems and unequal growth among the fetuses can also result in perinatal </w:t>
      </w:r>
      <w:r w:rsidR="00DA4681">
        <w:t xml:space="preserve">illness </w:t>
      </w:r>
      <w:r>
        <w:t xml:space="preserve">and death before or shortly after delivery. </w:t>
      </w:r>
    </w:p>
    <w:p w14:paraId="7FF1CACA" w14:textId="209FEE47" w:rsidR="007454BF" w:rsidRPr="004E7AEE" w:rsidRDefault="007454BF" w:rsidP="007454BF">
      <w:pPr>
        <w:pStyle w:val="BodyText"/>
        <w:spacing w:after="283"/>
      </w:pPr>
      <w:r w:rsidRPr="004E7AEE">
        <w:t xml:space="preserve">Multiple fetuses that share the same placenta, </w:t>
      </w:r>
      <w:r>
        <w:t>such as</w:t>
      </w:r>
      <w:r w:rsidRPr="004E7AEE">
        <w:t xml:space="preserve"> most identical twins, have additional risks.  Twin-</w:t>
      </w:r>
      <w:r>
        <w:t>to-</w:t>
      </w:r>
      <w:r w:rsidRPr="004E7AEE">
        <w:t xml:space="preserve">twin transfusion syndrome, </w:t>
      </w:r>
      <w:r>
        <w:t xml:space="preserve">where the circulation is not equal </w:t>
      </w:r>
      <w:r w:rsidRPr="004E7AEE">
        <w:t xml:space="preserve">between the fetuses, may occur in up to 20% of twins </w:t>
      </w:r>
      <w:r>
        <w:t>who share</w:t>
      </w:r>
      <w:r w:rsidRPr="004E7AEE">
        <w:t xml:space="preserve"> a placenta. Twins sharing the same placenta have a higher frequency of birth defects compared to twins with two placentas.  </w:t>
      </w:r>
      <w:r>
        <w:t>D</w:t>
      </w:r>
      <w:r w:rsidRPr="004E7AEE">
        <w:t xml:space="preserve">eath of one </w:t>
      </w:r>
      <w:r>
        <w:t>fetus in a twin pregnancy after the first trimester i</w:t>
      </w:r>
      <w:r w:rsidRPr="004E7AEE">
        <w:t>s more common with a shared placenta</w:t>
      </w:r>
      <w:r>
        <w:t xml:space="preserve">; this </w:t>
      </w:r>
      <w:r w:rsidRPr="004E7AEE">
        <w:t>may cause harm to the remaining fetus.</w:t>
      </w:r>
    </w:p>
    <w:p w14:paraId="77C8FB49" w14:textId="623DD53B" w:rsidR="00DC241B" w:rsidRPr="004E7AEE" w:rsidRDefault="00DC241B">
      <w:pPr>
        <w:pStyle w:val="BodyText"/>
        <w:spacing w:after="283"/>
      </w:pPr>
      <w:r>
        <w:t>Other problems babies can face include cerebral palsy, retinopathy of prematurity (eye problems that result from early delivery), and chronic lung disease.</w:t>
      </w:r>
      <w:r w:rsidR="0043506F">
        <w:t xml:space="preserve">  No one knows how much multiple pregnancies affect neurological or behavioral development, even when none of the other problems occur.</w:t>
      </w:r>
    </w:p>
    <w:p w14:paraId="398E4711" w14:textId="0DDA1576" w:rsidR="00CD4DFF" w:rsidRPr="004E7AEE" w:rsidRDefault="00CD4DFF">
      <w:pPr>
        <w:pStyle w:val="BodyText"/>
        <w:spacing w:after="283"/>
      </w:pPr>
      <w:r w:rsidRPr="004E7AEE">
        <w:t>Fetal death rates</w:t>
      </w:r>
      <w:r w:rsidR="00CB50F0">
        <w:t xml:space="preserve"> for single pregnancies are 4.3</w:t>
      </w:r>
      <w:r w:rsidRPr="004E7AEE">
        <w:t xml:space="preserve"> </w:t>
      </w:r>
      <w:r w:rsidR="00FC017B">
        <w:t>per 1,000</w:t>
      </w:r>
      <w:r w:rsidR="00CB50F0">
        <w:t xml:space="preserve">.  For twins, that number is higher at 15.5 per 1,000; and for triplets, the fetal death rate is 21 per 1,000.  </w:t>
      </w:r>
      <w:r w:rsidR="00FC017B">
        <w:t xml:space="preserve"> </w:t>
      </w:r>
      <w:r w:rsidRPr="004E7AEE">
        <w:t xml:space="preserve">The death of one or more fetuses in a multiple </w:t>
      </w:r>
      <w:r w:rsidR="00CB50F0">
        <w:t>pregnancy</w:t>
      </w:r>
      <w:r w:rsidRPr="004E7AEE">
        <w:t xml:space="preserve"> (</w:t>
      </w:r>
      <w:r w:rsidR="00CB50F0">
        <w:t>“</w:t>
      </w:r>
      <w:r w:rsidRPr="004E7AEE">
        <w:t>vanishing twin</w:t>
      </w:r>
      <w:r w:rsidR="00CB50F0">
        <w:t>”</w:t>
      </w:r>
      <w:r w:rsidRPr="004E7AEE">
        <w:t xml:space="preserve">) is more common in the first trimester and may be </w:t>
      </w:r>
      <w:r w:rsidR="00CB50F0">
        <w:t>happen</w:t>
      </w:r>
      <w:r w:rsidRPr="004E7AEE">
        <w:t xml:space="preserve"> in up to 25% of </w:t>
      </w:r>
      <w:r w:rsidR="00CB50F0">
        <w:t xml:space="preserve">IVF </w:t>
      </w:r>
      <w:r w:rsidRPr="004E7AEE">
        <w:t xml:space="preserve">pregnancies. Loss of a fetus in the first trimester </w:t>
      </w:r>
      <w:r w:rsidR="00CB50F0">
        <w:t xml:space="preserve">does not usually affect </w:t>
      </w:r>
      <w:r w:rsidR="006666F1" w:rsidRPr="004E7AEE">
        <w:t>the surviving fetus.</w:t>
      </w:r>
      <w:r w:rsidRPr="004E7AEE">
        <w:t xml:space="preserve"> </w:t>
      </w:r>
    </w:p>
    <w:p w14:paraId="64BB4624" w14:textId="1A082649" w:rsidR="00A1208C" w:rsidRDefault="00CD4DFF" w:rsidP="003649BD">
      <w:pPr>
        <w:pStyle w:val="BodyText"/>
      </w:pPr>
      <w:r w:rsidRPr="004E7AEE">
        <w:br/>
      </w:r>
      <w:r w:rsidR="006E3476" w:rsidRPr="004E7AEE">
        <w:rPr>
          <w:b/>
          <w:bCs/>
          <w:i/>
        </w:rPr>
        <w:t>The Option of Multifetal Pregnancy</w:t>
      </w:r>
      <w:r w:rsidRPr="004E7AEE">
        <w:rPr>
          <w:b/>
          <w:bCs/>
          <w:i/>
        </w:rPr>
        <w:t xml:space="preserve"> Reduction</w:t>
      </w:r>
      <w:r w:rsidR="004F69A5">
        <w:rPr>
          <w:b/>
          <w:bCs/>
          <w:i/>
        </w:rPr>
        <w:t xml:space="preserve"> (Selective Reduction)</w:t>
      </w:r>
      <w:r w:rsidRPr="004E7AEE">
        <w:rPr>
          <w:i/>
        </w:rPr>
        <w:t xml:space="preserve">:  </w:t>
      </w:r>
      <w:r w:rsidRPr="004E7AEE">
        <w:t xml:space="preserve">The </w:t>
      </w:r>
      <w:r w:rsidR="00582BCF">
        <w:t>more</w:t>
      </w:r>
      <w:r w:rsidRPr="004E7AEE">
        <w:t xml:space="preserve"> fetuses </w:t>
      </w:r>
      <w:r w:rsidR="00582BCF">
        <w:t xml:space="preserve">there are </w:t>
      </w:r>
      <w:r w:rsidRPr="004E7AEE">
        <w:t xml:space="preserve">in the uterus, the greater </w:t>
      </w:r>
      <w:r w:rsidR="00A1208C">
        <w:t xml:space="preserve">the chance of a problem.  </w:t>
      </w:r>
      <w:r w:rsidRPr="004E7AEE">
        <w:t xml:space="preserve">Patients with </w:t>
      </w:r>
      <w:r w:rsidR="00A1208C">
        <w:t>twins or more have 3 choices:</w:t>
      </w:r>
    </w:p>
    <w:p w14:paraId="04A58BAB" w14:textId="77777777" w:rsidR="00A1208C" w:rsidRDefault="00A1208C" w:rsidP="003649BD">
      <w:pPr>
        <w:pStyle w:val="BodyText"/>
        <w:numPr>
          <w:ilvl w:val="0"/>
          <w:numId w:val="23"/>
        </w:numPr>
      </w:pPr>
      <w:r>
        <w:t>Continue on with the pregnancy (with all the risks that have already been stated),</w:t>
      </w:r>
    </w:p>
    <w:p w14:paraId="37E7A2AD" w14:textId="77777777" w:rsidR="00A1208C" w:rsidRDefault="00A1208C" w:rsidP="003649BD">
      <w:pPr>
        <w:pStyle w:val="BodyText"/>
        <w:numPr>
          <w:ilvl w:val="0"/>
          <w:numId w:val="23"/>
        </w:numPr>
      </w:pPr>
      <w:r>
        <w:t xml:space="preserve">End the pregnancy.  </w:t>
      </w:r>
    </w:p>
    <w:p w14:paraId="0602EF1E" w14:textId="70C87D5A" w:rsidR="003649BD" w:rsidRDefault="00A1208C" w:rsidP="003649BD">
      <w:pPr>
        <w:pStyle w:val="BodyText"/>
        <w:numPr>
          <w:ilvl w:val="0"/>
          <w:numId w:val="23"/>
        </w:numPr>
      </w:pPr>
      <w:r>
        <w:t xml:space="preserve">Reduce the number of fetuses (terminate one or more of the fetuses) to </w:t>
      </w:r>
      <w:r w:rsidR="004F69A5">
        <w:t>lower the health risks to mother and child.</w:t>
      </w:r>
    </w:p>
    <w:p w14:paraId="567DD2DD" w14:textId="77777777" w:rsidR="003649BD" w:rsidRDefault="003649BD" w:rsidP="003649BD">
      <w:pPr>
        <w:pStyle w:val="BodyText"/>
        <w:ind w:left="360"/>
      </w:pPr>
    </w:p>
    <w:p w14:paraId="74C23991" w14:textId="6E1B8E02" w:rsidR="006666F1" w:rsidRPr="004E7AEE" w:rsidRDefault="004F69A5" w:rsidP="00213834">
      <w:pPr>
        <w:pStyle w:val="BodyText"/>
        <w:spacing w:after="283"/>
        <w:ind w:left="360"/>
      </w:pPr>
      <w:r>
        <w:t>Reducing the number of fetuses lowers the risk of early delivery.  This can be a difficult decision to make.  The main danger is losing the entire pregnancy.  The odds of losing the entire pregnancy are about 1 in 100 (1%).  The odds of losing the entire pregnancy are greater if there are more than 3 fetuses present before the procedure is done.</w:t>
      </w:r>
    </w:p>
    <w:p w14:paraId="5A276AA2" w14:textId="6D7E291E" w:rsidR="00CD4DFF" w:rsidRPr="004E7AEE" w:rsidRDefault="00CD4DFF" w:rsidP="008666BE">
      <w:pPr>
        <w:pStyle w:val="Heading1"/>
      </w:pPr>
      <w:r w:rsidRPr="004E7AEE">
        <w:t xml:space="preserve">Ethical and Religious Considerations in Infertility Treatment </w:t>
      </w:r>
    </w:p>
    <w:p w14:paraId="3532A58A" w14:textId="4F71B5DF" w:rsidR="00CD4DFF" w:rsidRPr="00E93F44" w:rsidRDefault="00CD4DFF">
      <w:pPr>
        <w:pStyle w:val="BodyText"/>
        <w:rPr>
          <w:shd w:val="clear" w:color="auto" w:fill="FFFF00"/>
        </w:rPr>
      </w:pPr>
      <w:r w:rsidRPr="004E7AEE">
        <w:t xml:space="preserve">Infertility treatment can raise ethical or religious </w:t>
      </w:r>
      <w:r w:rsidR="004F69A5">
        <w:t>concerns</w:t>
      </w:r>
      <w:r w:rsidRPr="004E7AEE">
        <w:t xml:space="preserve"> for some patients. </w:t>
      </w:r>
      <w:r w:rsidR="004F69A5">
        <w:rPr>
          <w:shd w:val="clear" w:color="auto" w:fill="FFFFFF"/>
        </w:rPr>
        <w:t xml:space="preserve"> IVF</w:t>
      </w:r>
      <w:r w:rsidRPr="004E7AEE">
        <w:rPr>
          <w:shd w:val="clear" w:color="auto" w:fill="FFFFFF"/>
        </w:rPr>
        <w:t xml:space="preserve"> involves the creation of embryos outside the </w:t>
      </w:r>
      <w:r w:rsidR="004F69A5">
        <w:rPr>
          <w:shd w:val="clear" w:color="auto" w:fill="FFFFFF"/>
        </w:rPr>
        <w:t xml:space="preserve">human </w:t>
      </w:r>
      <w:r w:rsidRPr="004E7AEE">
        <w:rPr>
          <w:shd w:val="clear" w:color="auto" w:fill="FFFFFF"/>
        </w:rPr>
        <w:t>body</w:t>
      </w:r>
      <w:r w:rsidR="004F69A5">
        <w:rPr>
          <w:shd w:val="clear" w:color="auto" w:fill="FFFFFF"/>
        </w:rPr>
        <w:t xml:space="preserve">.  It </w:t>
      </w:r>
      <w:r w:rsidRPr="004E7AEE">
        <w:rPr>
          <w:shd w:val="clear" w:color="auto" w:fill="FFFFFF"/>
        </w:rPr>
        <w:t xml:space="preserve">can </w:t>
      </w:r>
      <w:r w:rsidR="004F69A5">
        <w:rPr>
          <w:shd w:val="clear" w:color="auto" w:fill="FFFFFF"/>
        </w:rPr>
        <w:t xml:space="preserve">also </w:t>
      </w:r>
      <w:r w:rsidRPr="004E7AEE">
        <w:rPr>
          <w:shd w:val="clear" w:color="auto" w:fill="FFFFFF"/>
        </w:rPr>
        <w:t>involve the produ</w:t>
      </w:r>
      <w:r w:rsidR="008C5B56">
        <w:rPr>
          <w:shd w:val="clear" w:color="auto" w:fill="FFFFFF"/>
        </w:rPr>
        <w:t>ction of ex</w:t>
      </w:r>
      <w:r w:rsidR="00967CA8">
        <w:rPr>
          <w:shd w:val="clear" w:color="auto" w:fill="FFFFFF"/>
        </w:rPr>
        <w:t>tra</w:t>
      </w:r>
      <w:r w:rsidR="008C5B56">
        <w:rPr>
          <w:shd w:val="clear" w:color="auto" w:fill="FFFFFF"/>
        </w:rPr>
        <w:t xml:space="preserve"> embryos</w:t>
      </w:r>
      <w:r w:rsidR="00967CA8">
        <w:rPr>
          <w:shd w:val="clear" w:color="auto" w:fill="FFFFFF"/>
        </w:rPr>
        <w:t xml:space="preserve">, and can lead to a high number of fetuses (triplets or more).  </w:t>
      </w:r>
      <w:r w:rsidR="008C5B56">
        <w:rPr>
          <w:shd w:val="clear" w:color="auto" w:fill="FFFFFF"/>
        </w:rPr>
        <w:t> </w:t>
      </w:r>
      <w:r w:rsidR="00664337" w:rsidRPr="004E7AEE">
        <w:rPr>
          <w:shd w:val="clear" w:color="auto" w:fill="FFFFFF"/>
        </w:rPr>
        <w:t>P</w:t>
      </w:r>
      <w:r w:rsidRPr="004E7AEE">
        <w:rPr>
          <w:shd w:val="clear" w:color="auto" w:fill="FFFFFF"/>
        </w:rPr>
        <w:t xml:space="preserve">atients who </w:t>
      </w:r>
      <w:r w:rsidR="00967CA8">
        <w:rPr>
          <w:shd w:val="clear" w:color="auto" w:fill="FFFFFF"/>
        </w:rPr>
        <w:t>have concerns should speak with their counselor or religious leader, or with someone else they trust.  This can be a helpful step in infertility treatment.</w:t>
      </w:r>
    </w:p>
    <w:p w14:paraId="73056D0E" w14:textId="633F1631" w:rsidR="00CD4DFF" w:rsidRPr="004E7AEE" w:rsidRDefault="00CD4DFF" w:rsidP="008666BE">
      <w:pPr>
        <w:pStyle w:val="Heading1"/>
        <w:rPr>
          <w:sz w:val="20"/>
        </w:rPr>
      </w:pPr>
      <w:r w:rsidRPr="004E7AEE">
        <w:t>Psychosocial Effects of Infertility Treatment</w:t>
      </w:r>
      <w:r w:rsidRPr="004E7AEE">
        <w:rPr>
          <w:sz w:val="20"/>
        </w:rPr>
        <w:t xml:space="preserve"> </w:t>
      </w:r>
    </w:p>
    <w:p w14:paraId="3235AEB1" w14:textId="400DE095" w:rsidR="00664337" w:rsidRDefault="00292C64">
      <w:pPr>
        <w:pStyle w:val="BodyText"/>
      </w:pPr>
      <w:r>
        <w:t xml:space="preserve">Finding out that you or your partner is infertile or have a lower fertility can be very painful.  </w:t>
      </w:r>
      <w:r w:rsidR="00CD4DFF" w:rsidRPr="004E7AEE">
        <w:t xml:space="preserve">Infertility and its treatment can affect </w:t>
      </w:r>
      <w:r>
        <w:t>your emotions, your health, your finances, and your social life.  During treatment, you may feel anxious, helpless, depressed, or all alone</w:t>
      </w:r>
      <w:r w:rsidR="00CD4DFF" w:rsidRPr="004E7AEE">
        <w:t>.</w:t>
      </w:r>
      <w:r w:rsidR="003A6243">
        <w:t xml:space="preserve">  You may go through highs and lows.  Be sure to notice if these feelings get severe.  In some cases, you may want to seek the help of a mental health expert.  Here are some of the warning signs you should watch out for:</w:t>
      </w:r>
    </w:p>
    <w:p w14:paraId="0B5C3BAB" w14:textId="1AA661DA" w:rsidR="003A6243" w:rsidRDefault="003A6243" w:rsidP="00213834">
      <w:pPr>
        <w:pStyle w:val="BodyText"/>
        <w:numPr>
          <w:ilvl w:val="0"/>
          <w:numId w:val="24"/>
        </w:numPr>
      </w:pPr>
      <w:r>
        <w:t>Losing interest in the things you usually like to do.</w:t>
      </w:r>
    </w:p>
    <w:p w14:paraId="7C04AA5B" w14:textId="418F1CB6" w:rsidR="003A6243" w:rsidRDefault="003A6243" w:rsidP="00213834">
      <w:pPr>
        <w:pStyle w:val="BodyText"/>
        <w:numPr>
          <w:ilvl w:val="0"/>
          <w:numId w:val="24"/>
        </w:numPr>
      </w:pPr>
      <w:r>
        <w:t>Feeling depressed most of the time.</w:t>
      </w:r>
    </w:p>
    <w:p w14:paraId="2A4D3BB3" w14:textId="21A401A2" w:rsidR="003A6243" w:rsidRDefault="003A6243" w:rsidP="00213834">
      <w:pPr>
        <w:pStyle w:val="BodyText"/>
        <w:numPr>
          <w:ilvl w:val="0"/>
          <w:numId w:val="24"/>
        </w:numPr>
      </w:pPr>
      <w:r>
        <w:t xml:space="preserve">Strained feelings with your partner, family, friends, or those </w:t>
      </w:r>
      <w:r w:rsidR="00B600BC">
        <w:t xml:space="preserve">with whom </w:t>
      </w:r>
      <w:r>
        <w:t>you work.</w:t>
      </w:r>
    </w:p>
    <w:p w14:paraId="15E52EE1" w14:textId="537A4C02" w:rsidR="003A6243" w:rsidRDefault="003A6243" w:rsidP="00213834">
      <w:pPr>
        <w:pStyle w:val="BodyText"/>
        <w:numPr>
          <w:ilvl w:val="0"/>
          <w:numId w:val="24"/>
        </w:numPr>
      </w:pPr>
      <w:r>
        <w:t>Thinking about infertility all of the time.</w:t>
      </w:r>
    </w:p>
    <w:p w14:paraId="15C2D0BB" w14:textId="688B2499" w:rsidR="003A6243" w:rsidRDefault="003A6243" w:rsidP="00213834">
      <w:pPr>
        <w:pStyle w:val="BodyText"/>
        <w:numPr>
          <w:ilvl w:val="0"/>
          <w:numId w:val="24"/>
        </w:numPr>
      </w:pPr>
      <w:r>
        <w:t>Feeling extremely anxious or nervous.</w:t>
      </w:r>
    </w:p>
    <w:p w14:paraId="3D07F918" w14:textId="2ADD3D9B" w:rsidR="003A6243" w:rsidRDefault="003A6243" w:rsidP="00213834">
      <w:pPr>
        <w:pStyle w:val="BodyText"/>
        <w:numPr>
          <w:ilvl w:val="0"/>
          <w:numId w:val="24"/>
        </w:numPr>
      </w:pPr>
      <w:r>
        <w:t>Having trouble finishing tasks.</w:t>
      </w:r>
    </w:p>
    <w:p w14:paraId="049121E1" w14:textId="14088C07" w:rsidR="003A6243" w:rsidRDefault="003A6243" w:rsidP="00213834">
      <w:pPr>
        <w:pStyle w:val="BodyText"/>
        <w:numPr>
          <w:ilvl w:val="0"/>
          <w:numId w:val="24"/>
        </w:numPr>
      </w:pPr>
      <w:r>
        <w:t>Finding it hard to focus or concentrate.</w:t>
      </w:r>
    </w:p>
    <w:p w14:paraId="26F093EE" w14:textId="5B4983A9" w:rsidR="003A6243" w:rsidRDefault="003A6243" w:rsidP="00213834">
      <w:pPr>
        <w:pStyle w:val="BodyText"/>
        <w:numPr>
          <w:ilvl w:val="0"/>
          <w:numId w:val="24"/>
        </w:numPr>
      </w:pPr>
      <w:r>
        <w:t>Having changes in your sleep patterns, such as having a hard time falling asleep or staying asleep, waking up early every morning, or sleeping more than normal.</w:t>
      </w:r>
    </w:p>
    <w:p w14:paraId="2E4CDBEA" w14:textId="4BF6295A" w:rsidR="003A6243" w:rsidRDefault="003A6243" w:rsidP="00213834">
      <w:pPr>
        <w:pStyle w:val="BodyText"/>
        <w:numPr>
          <w:ilvl w:val="0"/>
          <w:numId w:val="24"/>
        </w:numPr>
      </w:pPr>
      <w:r>
        <w:t>Having a change in your appetite or weight (increase or decrease).</w:t>
      </w:r>
    </w:p>
    <w:p w14:paraId="3D9D2F2C" w14:textId="24F151DF" w:rsidR="003A6243" w:rsidRDefault="003A6243" w:rsidP="00213834">
      <w:pPr>
        <w:pStyle w:val="BodyText"/>
        <w:numPr>
          <w:ilvl w:val="0"/>
          <w:numId w:val="24"/>
        </w:numPr>
      </w:pPr>
      <w:r>
        <w:t>Using drugs or alcohol more than before.</w:t>
      </w:r>
    </w:p>
    <w:p w14:paraId="58DE98E6" w14:textId="27EE9271" w:rsidR="003A6243" w:rsidRDefault="003A6243" w:rsidP="00213834">
      <w:pPr>
        <w:pStyle w:val="BodyText"/>
        <w:numPr>
          <w:ilvl w:val="0"/>
          <w:numId w:val="24"/>
        </w:numPr>
      </w:pPr>
      <w:r>
        <w:t>Thinking about death or suicide.</w:t>
      </w:r>
    </w:p>
    <w:p w14:paraId="0674BEBD" w14:textId="7AFD322D" w:rsidR="003A6243" w:rsidRDefault="003A6243" w:rsidP="00213834">
      <w:pPr>
        <w:pStyle w:val="BodyText"/>
        <w:numPr>
          <w:ilvl w:val="0"/>
          <w:numId w:val="24"/>
        </w:numPr>
      </w:pPr>
      <w:r>
        <w:t>Staying away from other people.</w:t>
      </w:r>
    </w:p>
    <w:p w14:paraId="5E7AE121" w14:textId="21B2F0BE" w:rsidR="003A6243" w:rsidRDefault="003A6243" w:rsidP="00213834">
      <w:pPr>
        <w:pStyle w:val="BodyText"/>
        <w:numPr>
          <w:ilvl w:val="0"/>
          <w:numId w:val="24"/>
        </w:numPr>
      </w:pPr>
      <w:r>
        <w:t>Feeling negative, guilty, or worthless much of the time.</w:t>
      </w:r>
    </w:p>
    <w:p w14:paraId="68CA6C75" w14:textId="35DCC8D0" w:rsidR="003A6243" w:rsidRPr="004E7AEE" w:rsidRDefault="003A6243" w:rsidP="00213834">
      <w:pPr>
        <w:pStyle w:val="BodyText"/>
        <w:numPr>
          <w:ilvl w:val="0"/>
          <w:numId w:val="24"/>
        </w:numPr>
      </w:pPr>
      <w:r>
        <w:t>Feeling bitter or angry much of the time.</w:t>
      </w:r>
    </w:p>
    <w:p w14:paraId="507B98D6" w14:textId="77777777" w:rsidR="00CD4DFF" w:rsidRPr="004E7AEE" w:rsidRDefault="00CD4DFF">
      <w:pPr>
        <w:pStyle w:val="BodyText"/>
      </w:pPr>
      <w:r w:rsidRPr="004E7AEE">
        <w:t xml:space="preserve"> </w:t>
      </w:r>
    </w:p>
    <w:p w14:paraId="30A33018" w14:textId="51F1AC0D" w:rsidR="005460D5" w:rsidRPr="004E7AEE" w:rsidRDefault="005460D5">
      <w:pPr>
        <w:pStyle w:val="BodyText"/>
      </w:pPr>
      <w:r w:rsidRPr="004E7AEE">
        <w:t>R</w:t>
      </w:r>
      <w:r w:rsidR="00110D6A">
        <w:t>aising</w:t>
      </w:r>
      <w:r w:rsidRPr="004E7AEE">
        <w:t xml:space="preserve"> twins </w:t>
      </w:r>
      <w:r w:rsidR="00110D6A">
        <w:t>or higher</w:t>
      </w:r>
      <w:r w:rsidRPr="004E7AEE">
        <w:t xml:space="preserve"> multiples may </w:t>
      </w:r>
      <w:r w:rsidR="00110D6A">
        <w:t>cause</w:t>
      </w:r>
      <w:r w:rsidRPr="004E7AEE">
        <w:t xml:space="preserve"> physical, em</w:t>
      </w:r>
      <w:r w:rsidR="0075496D">
        <w:t>otional, and financial stresses</w:t>
      </w:r>
      <w:r w:rsidR="00110D6A">
        <w:t>.  T</w:t>
      </w:r>
      <w:r w:rsidRPr="004E7AEE">
        <w:t xml:space="preserve">he </w:t>
      </w:r>
      <w:r w:rsidR="00110D6A">
        <w:t xml:space="preserve">chance of having </w:t>
      </w:r>
      <w:r w:rsidRPr="004E7AEE">
        <w:t xml:space="preserve">depression and anxiety is </w:t>
      </w:r>
      <w:r w:rsidR="00110D6A">
        <w:t xml:space="preserve">higher </w:t>
      </w:r>
      <w:r w:rsidRPr="004E7AEE">
        <w:t>in women raising multiples.</w:t>
      </w:r>
    </w:p>
    <w:p w14:paraId="7F78E733" w14:textId="77777777" w:rsidR="00CD4DFF" w:rsidRPr="004E7AEE" w:rsidRDefault="00CD4DFF">
      <w:pPr>
        <w:pStyle w:val="BodyText"/>
      </w:pPr>
    </w:p>
    <w:p w14:paraId="776E731E" w14:textId="77777777" w:rsidR="00507936" w:rsidRPr="00872CE8" w:rsidRDefault="00664337" w:rsidP="00507936">
      <w:pPr>
        <w:pStyle w:val="BodyText"/>
        <w:spacing w:after="283"/>
      </w:pPr>
      <w:r w:rsidRPr="004E7AEE">
        <w:t xml:space="preserve">Patients may </w:t>
      </w:r>
      <w:r w:rsidR="00CD4DFF" w:rsidRPr="004E7AEE">
        <w:t xml:space="preserve">consider working with mental health professionals who are specially trained </w:t>
      </w:r>
      <w:r w:rsidRPr="004E7AEE">
        <w:t>in the area of infertility care, as well as with their health care team</w:t>
      </w:r>
      <w:r w:rsidR="00932F20" w:rsidRPr="004E7AEE">
        <w:t>,</w:t>
      </w:r>
      <w:r w:rsidRPr="004E7AEE">
        <w:t xml:space="preserve"> to minimize the emotional impac</w:t>
      </w:r>
      <w:r w:rsidR="0075496D">
        <w:t>t</w:t>
      </w:r>
      <w:r w:rsidRPr="004E7AEE">
        <w:t xml:space="preserve"> of infertility treatments</w:t>
      </w:r>
      <w:r w:rsidR="00932F20" w:rsidRPr="004E7AEE">
        <w:t xml:space="preserve">. National support groups are also available, such as </w:t>
      </w:r>
      <w:r w:rsidR="00507936" w:rsidRPr="00872CE8">
        <w:t>RESOLVE, (</w:t>
      </w:r>
      <w:hyperlink r:id="rId10" w:history="1">
        <w:r w:rsidR="00507936" w:rsidRPr="00872CE8">
          <w:rPr>
            <w:rStyle w:val="Hyperlink"/>
          </w:rPr>
          <w:t>www.resolve.org</w:t>
        </w:r>
      </w:hyperlink>
      <w:r w:rsidR="00507936" w:rsidRPr="00872CE8">
        <w:t xml:space="preserve">,  or </w:t>
      </w:r>
      <w:r w:rsidR="00507936">
        <w:t>Path2Parenthood (</w:t>
      </w:r>
      <w:r w:rsidR="00507936" w:rsidRPr="00872CE8">
        <w:t>(</w:t>
      </w:r>
      <w:hyperlink r:id="rId11" w:history="1">
        <w:r w:rsidR="00507936" w:rsidRPr="00872CE8">
          <w:rPr>
            <w:rStyle w:val="Hyperlink"/>
          </w:rPr>
          <w:t>www.</w:t>
        </w:r>
        <w:r w:rsidR="00507936">
          <w:rPr>
            <w:rStyle w:val="Hyperlink"/>
          </w:rPr>
          <w:t>path2parenthood.org</w:t>
        </w:r>
        <w:r w:rsidR="00507936" w:rsidRPr="00872CE8">
          <w:rPr>
            <w:rStyle w:val="Hyperlink"/>
          </w:rPr>
          <w:t>.org</w:t>
        </w:r>
      </w:hyperlink>
      <w:r w:rsidR="00507936" w:rsidRPr="00872CE8">
        <w:t xml:space="preserve">).     </w:t>
      </w:r>
    </w:p>
    <w:p w14:paraId="5C4A919A" w14:textId="0AE4C4FC" w:rsidR="00932F20" w:rsidRDefault="00932F20" w:rsidP="00932F20">
      <w:pPr>
        <w:pStyle w:val="BodyText"/>
        <w:spacing w:after="283"/>
      </w:pPr>
    </w:p>
    <w:p w14:paraId="7180F752" w14:textId="5F80F5F6" w:rsidR="00CD4DFF" w:rsidRPr="00E93F44" w:rsidRDefault="00CD4DFF" w:rsidP="008666BE">
      <w:pPr>
        <w:pStyle w:val="Heading1"/>
        <w:rPr>
          <w:sz w:val="20"/>
        </w:rPr>
      </w:pPr>
      <w:r>
        <w:t>Reporting Outcomes</w:t>
      </w:r>
      <w:r w:rsidR="006B29E4">
        <w:t xml:space="preserve"> </w:t>
      </w:r>
      <w:r>
        <w:rPr>
          <w:sz w:val="20"/>
        </w:rPr>
        <w:t xml:space="preserve"> </w:t>
      </w:r>
    </w:p>
    <w:p w14:paraId="27FBC268" w14:textId="77777777" w:rsidR="0081059E" w:rsidRPr="00F11CEF" w:rsidRDefault="0081059E" w:rsidP="0081059E">
      <w:pPr>
        <w:ind w:firstLine="0"/>
        <w:rPr>
          <w:rFonts w:ascii="Arial" w:hAnsi="Arial" w:cs="Arial"/>
          <w:color w:val="000000" w:themeColor="text1"/>
          <w:sz w:val="19"/>
          <w:szCs w:val="19"/>
        </w:rPr>
      </w:pPr>
      <w:r w:rsidRPr="00F11CEF">
        <w:rPr>
          <w:rFonts w:ascii="Arial" w:hAnsi="Arial" w:cs="Arial"/>
          <w:color w:val="000000" w:themeColor="text1"/>
          <w:sz w:val="19"/>
          <w:szCs w:val="19"/>
        </w:rPr>
        <w:t>In 1992, the Fertility Clinic Success Rate and Certification Act was passed.  This law requires the Centers for Disease Control and Prevention (CDC) to gather information about IVF cycles and pregnancy outcomes in the U.S. each year.  This information is used to calculate success rates which are reported each year.  </w:t>
      </w:r>
    </w:p>
    <w:p w14:paraId="005DD219" w14:textId="77777777" w:rsidR="0081059E" w:rsidRPr="00F11CEF" w:rsidRDefault="0081059E" w:rsidP="0081059E">
      <w:pPr>
        <w:spacing w:before="100" w:beforeAutospacing="1" w:after="283"/>
        <w:ind w:firstLine="0"/>
        <w:rPr>
          <w:rFonts w:ascii="Arial" w:hAnsi="Arial" w:cs="Arial"/>
          <w:color w:val="000000" w:themeColor="text1"/>
          <w:sz w:val="19"/>
          <w:szCs w:val="19"/>
        </w:rPr>
      </w:pPr>
      <w:r w:rsidRPr="00F11CEF">
        <w:rPr>
          <w:rFonts w:ascii="Arial" w:hAnsi="Arial" w:cs="Arial"/>
          <w:color w:val="000000" w:themeColor="text1"/>
          <w:sz w:val="19"/>
          <w:szCs w:val="19"/>
          <w:shd w:val="clear" w:color="auto" w:fill="FFFFFF"/>
        </w:rPr>
        <w:t>We (the Clinic) will report the required information from your IVF procedure to the CDC.  Since our Clinic is a member of the Society of Assisted Reproductive Technologies (SART) of the American Society for Reproductive Medicine (ASRM), it will also be reported to SART.  Information reported to SART about your cycle may be used for research or quality assessment according to HIPAA guidelines; your name will never be connected to your cycle information in any research that is published by ASRM or SART.</w:t>
      </w:r>
    </w:p>
    <w:p w14:paraId="02459ACE" w14:textId="71FBED01" w:rsidR="00DB4F18" w:rsidRPr="009220FE" w:rsidRDefault="00DB4F18" w:rsidP="009220FE">
      <w:pPr>
        <w:pStyle w:val="BodyText"/>
        <w:spacing w:after="283"/>
        <w:rPr>
          <w:rFonts w:asciiTheme="minorHAnsi" w:hAnsiTheme="minorHAnsi"/>
          <w:i/>
          <w:sz w:val="28"/>
          <w:szCs w:val="28"/>
        </w:rPr>
      </w:pPr>
      <w:r w:rsidRPr="009220FE">
        <w:rPr>
          <w:rFonts w:asciiTheme="minorHAnsi" w:hAnsiTheme="minorHAnsi"/>
          <w:i/>
          <w:sz w:val="28"/>
          <w:szCs w:val="28"/>
        </w:rPr>
        <w:t xml:space="preserve">Research Conducted by SART </w:t>
      </w:r>
    </w:p>
    <w:p w14:paraId="15CBDFE8" w14:textId="2D127D8E" w:rsidR="00702EE3" w:rsidRDefault="00DB4F18" w:rsidP="004C7C81">
      <w:pPr>
        <w:pStyle w:val="BodyText"/>
        <w:spacing w:after="283"/>
        <w:rPr>
          <w:bCs/>
          <w:shd w:val="clear" w:color="auto" w:fill="FFFFFF"/>
        </w:rPr>
      </w:pPr>
      <w:r w:rsidRPr="003B7704">
        <w:rPr>
          <w:bCs/>
          <w:shd w:val="clear" w:color="auto" w:fill="FFFFFF"/>
        </w:rPr>
        <w:t xml:space="preserve">Since 2006, the Society for Assisted Reproductive Technology has participated in a series of studies </w:t>
      </w:r>
      <w:r w:rsidR="00094A0E" w:rsidRPr="003B7704">
        <w:rPr>
          <w:bCs/>
          <w:shd w:val="clear" w:color="auto" w:fill="FFFFFF"/>
        </w:rPr>
        <w:t>looking at</w:t>
      </w:r>
      <w:r w:rsidRPr="003B7704">
        <w:rPr>
          <w:bCs/>
          <w:shd w:val="clear" w:color="auto" w:fill="FFFFFF"/>
        </w:rPr>
        <w:t xml:space="preserve"> the health of women and children after IVF. </w:t>
      </w:r>
      <w:r w:rsidR="00094A0E" w:rsidRPr="003B7704">
        <w:rPr>
          <w:bCs/>
          <w:shd w:val="clear" w:color="auto" w:fill="FFFFFF"/>
        </w:rPr>
        <w:t>Many of t</w:t>
      </w:r>
      <w:r w:rsidRPr="003B7704">
        <w:rPr>
          <w:bCs/>
          <w:shd w:val="clear" w:color="auto" w:fill="FFFFFF"/>
        </w:rPr>
        <w:t xml:space="preserve">hese studies are </w:t>
      </w:r>
      <w:r w:rsidR="00094A0E" w:rsidRPr="003B7704">
        <w:rPr>
          <w:bCs/>
          <w:shd w:val="clear" w:color="auto" w:fill="FFFFFF"/>
        </w:rPr>
        <w:t xml:space="preserve">still being conducted.  </w:t>
      </w:r>
      <w:r w:rsidR="009B57C2" w:rsidRPr="003B7704">
        <w:rPr>
          <w:bCs/>
          <w:shd w:val="clear" w:color="auto" w:fill="FFFFFF"/>
        </w:rPr>
        <w:t xml:space="preserve">The studies compare </w:t>
      </w:r>
      <w:r w:rsidRPr="003B7704">
        <w:rPr>
          <w:bCs/>
          <w:shd w:val="clear" w:color="auto" w:fill="FFFFFF"/>
        </w:rPr>
        <w:t>women</w:t>
      </w:r>
      <w:r w:rsidR="009B57C2" w:rsidRPr="003B7704">
        <w:rPr>
          <w:bCs/>
          <w:shd w:val="clear" w:color="auto" w:fill="FFFFFF"/>
        </w:rPr>
        <w:t xml:space="preserve"> who have not had trouble conceiving and their children with women who used IVF and their children.  The studies also compare</w:t>
      </w:r>
      <w:r w:rsidRPr="003B7704">
        <w:rPr>
          <w:bCs/>
          <w:shd w:val="clear" w:color="auto" w:fill="FFFFFF"/>
        </w:rPr>
        <w:t xml:space="preserve"> women </w:t>
      </w:r>
      <w:r w:rsidR="009B57C2" w:rsidRPr="003B7704">
        <w:rPr>
          <w:bCs/>
          <w:shd w:val="clear" w:color="auto" w:fill="FFFFFF"/>
        </w:rPr>
        <w:t>who had trouble conceiving but did not do IVF,</w:t>
      </w:r>
      <w:r w:rsidRPr="003B7704">
        <w:rPr>
          <w:bCs/>
          <w:shd w:val="clear" w:color="auto" w:fill="FFFFFF"/>
        </w:rPr>
        <w:t xml:space="preserve"> </w:t>
      </w:r>
      <w:r w:rsidR="00702EE3" w:rsidRPr="003B7704">
        <w:rPr>
          <w:bCs/>
          <w:shd w:val="clear" w:color="auto" w:fill="FFFFFF"/>
        </w:rPr>
        <w:t xml:space="preserve">and their children, </w:t>
      </w:r>
      <w:r w:rsidR="009B57C2" w:rsidRPr="003B7704">
        <w:rPr>
          <w:bCs/>
          <w:shd w:val="clear" w:color="auto" w:fill="FFFFFF"/>
        </w:rPr>
        <w:t xml:space="preserve">to women and their IVF children.  </w:t>
      </w:r>
      <w:r w:rsidR="00702EE3" w:rsidRPr="003B7704">
        <w:rPr>
          <w:bCs/>
          <w:shd w:val="clear" w:color="auto" w:fill="FFFFFF"/>
        </w:rPr>
        <w:t xml:space="preserve"> IVF children </w:t>
      </w:r>
      <w:r w:rsidR="009B57C2" w:rsidRPr="003B7704">
        <w:rPr>
          <w:bCs/>
          <w:shd w:val="clear" w:color="auto" w:fill="FFFFFF"/>
        </w:rPr>
        <w:t>who have siblings form another study group.  They are compared with their siblings who were</w:t>
      </w:r>
      <w:r w:rsidRPr="003B7704">
        <w:rPr>
          <w:bCs/>
          <w:shd w:val="clear" w:color="auto" w:fill="FFFFFF"/>
        </w:rPr>
        <w:t xml:space="preserve"> </w:t>
      </w:r>
      <w:r w:rsidR="00446D51" w:rsidRPr="003B7704">
        <w:rPr>
          <w:bCs/>
          <w:shd w:val="clear" w:color="auto" w:fill="FFFFFF"/>
        </w:rPr>
        <w:t>conceived</w:t>
      </w:r>
      <w:r w:rsidR="009B57C2" w:rsidRPr="003B7704">
        <w:rPr>
          <w:bCs/>
          <w:shd w:val="clear" w:color="auto" w:fill="FFFFFF"/>
        </w:rPr>
        <w:t xml:space="preserve"> with </w:t>
      </w:r>
      <w:r w:rsidRPr="003B7704">
        <w:rPr>
          <w:bCs/>
          <w:shd w:val="clear" w:color="auto" w:fill="FFFFFF"/>
        </w:rPr>
        <w:t xml:space="preserve">IVF, </w:t>
      </w:r>
      <w:r w:rsidR="009B57C2" w:rsidRPr="003B7704">
        <w:rPr>
          <w:bCs/>
          <w:shd w:val="clear" w:color="auto" w:fill="FFFFFF"/>
        </w:rPr>
        <w:t xml:space="preserve">conceived with </w:t>
      </w:r>
      <w:r w:rsidRPr="003B7704">
        <w:rPr>
          <w:bCs/>
          <w:shd w:val="clear" w:color="auto" w:fill="FFFFFF"/>
        </w:rPr>
        <w:t xml:space="preserve">non-IVF </w:t>
      </w:r>
      <w:r w:rsidR="009B57C2" w:rsidRPr="003B7704">
        <w:rPr>
          <w:bCs/>
          <w:shd w:val="clear" w:color="auto" w:fill="FFFFFF"/>
        </w:rPr>
        <w:t>fertility treatment</w:t>
      </w:r>
      <w:r w:rsidRPr="003B7704">
        <w:rPr>
          <w:bCs/>
          <w:shd w:val="clear" w:color="auto" w:fill="FFFFFF"/>
        </w:rPr>
        <w:t xml:space="preserve">, </w:t>
      </w:r>
      <w:r w:rsidR="009B57C2" w:rsidRPr="003B7704">
        <w:rPr>
          <w:bCs/>
          <w:shd w:val="clear" w:color="auto" w:fill="FFFFFF"/>
        </w:rPr>
        <w:t>or</w:t>
      </w:r>
      <w:r w:rsidRPr="003B7704">
        <w:rPr>
          <w:bCs/>
          <w:shd w:val="clear" w:color="auto" w:fill="FFFFFF"/>
        </w:rPr>
        <w:t xml:space="preserve"> </w:t>
      </w:r>
      <w:r w:rsidR="009B57C2" w:rsidRPr="003B7704">
        <w:rPr>
          <w:bCs/>
          <w:shd w:val="clear" w:color="auto" w:fill="FFFFFF"/>
        </w:rPr>
        <w:t>conceived spontaneously</w:t>
      </w:r>
      <w:r w:rsidRPr="003B7704">
        <w:rPr>
          <w:bCs/>
          <w:shd w:val="clear" w:color="auto" w:fill="FFFFFF"/>
        </w:rPr>
        <w:t xml:space="preserve">. </w:t>
      </w:r>
      <w:r w:rsidR="009B57C2" w:rsidRPr="003B7704">
        <w:rPr>
          <w:bCs/>
          <w:shd w:val="clear" w:color="auto" w:fill="FFFFFF"/>
        </w:rPr>
        <w:t xml:space="preserve">The items studied are problems related to pregnancy or birth, and the risk of birth defects.  Children are also followed to find out if they have </w:t>
      </w:r>
      <w:r w:rsidR="00702EE3" w:rsidRPr="003B7704">
        <w:rPr>
          <w:bCs/>
          <w:shd w:val="clear" w:color="auto" w:fill="FFFFFF"/>
        </w:rPr>
        <w:t xml:space="preserve">developmental delays, </w:t>
      </w:r>
      <w:r w:rsidR="009B57C2" w:rsidRPr="003B7704">
        <w:rPr>
          <w:bCs/>
          <w:shd w:val="clear" w:color="auto" w:fill="FFFFFF"/>
        </w:rPr>
        <w:t xml:space="preserve">problems in school, or increased risk of childhood or adult cancer.  </w:t>
      </w:r>
      <w:r w:rsidR="009F30A6" w:rsidRPr="003B7704">
        <w:rPr>
          <w:bCs/>
          <w:shd w:val="clear" w:color="auto" w:fill="FFFFFF"/>
        </w:rPr>
        <w:t>You can see t</w:t>
      </w:r>
      <w:r w:rsidR="00702EE3" w:rsidRPr="003B7704">
        <w:rPr>
          <w:bCs/>
          <w:shd w:val="clear" w:color="auto" w:fill="FFFFFF"/>
        </w:rPr>
        <w:t xml:space="preserve">he results of many of these studies </w:t>
      </w:r>
      <w:r w:rsidR="009F30A6" w:rsidRPr="003B7704">
        <w:rPr>
          <w:bCs/>
          <w:shd w:val="clear" w:color="auto" w:fill="FFFFFF"/>
        </w:rPr>
        <w:t>in the information given</w:t>
      </w:r>
      <w:r w:rsidR="00702EE3" w:rsidRPr="003B7704">
        <w:rPr>
          <w:bCs/>
          <w:shd w:val="clear" w:color="auto" w:fill="FFFFFF"/>
        </w:rPr>
        <w:t xml:space="preserve"> below</w:t>
      </w:r>
      <w:r w:rsidR="009F30A6" w:rsidRPr="003B7704">
        <w:rPr>
          <w:bCs/>
          <w:shd w:val="clear" w:color="auto" w:fill="FFFFFF"/>
        </w:rPr>
        <w:t xml:space="preserve">.  Results </w:t>
      </w:r>
      <w:r w:rsidR="00702EE3" w:rsidRPr="003B7704">
        <w:rPr>
          <w:bCs/>
          <w:shd w:val="clear" w:color="auto" w:fill="FFFFFF"/>
        </w:rPr>
        <w:t>can also be found on the SART website (</w:t>
      </w:r>
      <w:hyperlink r:id="rId12" w:history="1">
        <w:r w:rsidR="00702EE3" w:rsidRPr="003B7704">
          <w:rPr>
            <w:rStyle w:val="Hyperlink"/>
            <w:bCs/>
            <w:u w:val="none"/>
            <w:shd w:val="clear" w:color="auto" w:fill="FFFFFF"/>
          </w:rPr>
          <w:t>www.sart.org</w:t>
        </w:r>
      </w:hyperlink>
      <w:r w:rsidR="00702EE3" w:rsidRPr="003B7704">
        <w:rPr>
          <w:bCs/>
          <w:shd w:val="clear" w:color="auto" w:fill="FFFFFF"/>
        </w:rPr>
        <w:t xml:space="preserve">) under </w:t>
      </w:r>
      <w:r w:rsidR="009F30A6" w:rsidRPr="003B7704">
        <w:rPr>
          <w:bCs/>
          <w:shd w:val="clear" w:color="auto" w:fill="FFFFFF"/>
        </w:rPr>
        <w:t>“R</w:t>
      </w:r>
      <w:r w:rsidR="00702EE3" w:rsidRPr="003B7704">
        <w:rPr>
          <w:bCs/>
          <w:shd w:val="clear" w:color="auto" w:fill="FFFFFF"/>
        </w:rPr>
        <w:t>esearch</w:t>
      </w:r>
      <w:r w:rsidR="009F30A6" w:rsidRPr="003B7704">
        <w:rPr>
          <w:bCs/>
          <w:shd w:val="clear" w:color="auto" w:fill="FFFFFF"/>
        </w:rPr>
        <w:t>”</w:t>
      </w:r>
      <w:r w:rsidR="00702EE3" w:rsidRPr="003B7704">
        <w:rPr>
          <w:bCs/>
          <w:shd w:val="clear" w:color="auto" w:fill="FFFFFF"/>
        </w:rPr>
        <w:t xml:space="preserve">. </w:t>
      </w:r>
    </w:p>
    <w:p w14:paraId="0C324229" w14:textId="77777777" w:rsidR="00655E7F" w:rsidRPr="003B7704" w:rsidRDefault="00655E7F" w:rsidP="004C7C81">
      <w:pPr>
        <w:pStyle w:val="BodyText"/>
        <w:spacing w:after="283"/>
        <w:rPr>
          <w:bCs/>
          <w:shd w:val="clear" w:color="auto" w:fill="FFFFFF"/>
        </w:rPr>
      </w:pPr>
    </w:p>
    <w:p w14:paraId="7123BAF7" w14:textId="3C8EF2FC" w:rsidR="004C7C81" w:rsidRDefault="009F1F59" w:rsidP="008666BE">
      <w:pPr>
        <w:pStyle w:val="Heading1"/>
        <w:rPr>
          <w:sz w:val="20"/>
        </w:rPr>
      </w:pPr>
      <w:r>
        <w:br w:type="page"/>
      </w:r>
      <w:r w:rsidR="004C7C81">
        <w:t>Additional Information</w:t>
      </w:r>
      <w:r w:rsidR="004C7C81">
        <w:rPr>
          <w:sz w:val="20"/>
        </w:rPr>
        <w:t xml:space="preserve"> </w:t>
      </w:r>
    </w:p>
    <w:p w14:paraId="02C89ABB" w14:textId="77777777" w:rsidR="004C7C81" w:rsidRDefault="004C7C81" w:rsidP="004C7C81">
      <w:pPr>
        <w:pStyle w:val="Heading4"/>
        <w:rPr>
          <w:rFonts w:eastAsia="Trebuchet MS"/>
        </w:rPr>
      </w:pPr>
      <w:r>
        <w:rPr>
          <w:rFonts w:eastAsia="Trebuchet MS"/>
        </w:rPr>
        <w:t>General IVF overviews available on the internet</w:t>
      </w:r>
    </w:p>
    <w:p w14:paraId="64E4BB4B" w14:textId="77777777" w:rsidR="004C7C81" w:rsidRDefault="00EB4983" w:rsidP="004C7C81">
      <w:pPr>
        <w:pStyle w:val="BodyText"/>
        <w:spacing w:after="283"/>
      </w:pPr>
      <w:hyperlink r:id="rId13" w:history="1">
        <w:r w:rsidR="004C7C81" w:rsidRPr="00D90FCD">
          <w:rPr>
            <w:rStyle w:val="Hyperlink"/>
          </w:rPr>
          <w:t>www.reproductivefacts.org</w:t>
        </w:r>
      </w:hyperlink>
      <w:r w:rsidR="004C7C81">
        <w:t xml:space="preserve">  </w:t>
      </w:r>
    </w:p>
    <w:p w14:paraId="35F21167" w14:textId="77777777" w:rsidR="004C7C81" w:rsidRDefault="004C7C81" w:rsidP="004C7C81">
      <w:pPr>
        <w:pStyle w:val="BodyText"/>
        <w:spacing w:after="283"/>
      </w:pPr>
      <w:r>
        <w:t> </w:t>
      </w:r>
      <w:hyperlink r:id="rId14" w:history="1">
        <w:r w:rsidRPr="00D90FCD">
          <w:rPr>
            <w:rStyle w:val="Hyperlink"/>
          </w:rPr>
          <w:t>www.sart.org/</w:t>
        </w:r>
      </w:hyperlink>
      <w:r>
        <w:t xml:space="preserve"> </w:t>
      </w:r>
    </w:p>
    <w:p w14:paraId="22926F24" w14:textId="77777777" w:rsidR="004C7C81" w:rsidRPr="00031B08" w:rsidRDefault="004C7C81" w:rsidP="004C7C81">
      <w:pPr>
        <w:pStyle w:val="BodyText"/>
        <w:spacing w:after="283"/>
      </w:pPr>
      <w:r w:rsidRPr="00031B08">
        <w:t> </w:t>
      </w:r>
      <w:hyperlink r:id="rId15" w:history="1">
        <w:r w:rsidRPr="00031B08">
          <w:rPr>
            <w:rStyle w:val="Hyperlink"/>
          </w:rPr>
          <w:t>www.cdc.gov/art/</w:t>
        </w:r>
      </w:hyperlink>
      <w:r w:rsidRPr="00031B08">
        <w:t xml:space="preserve"> </w:t>
      </w:r>
    </w:p>
    <w:p w14:paraId="66BE7FEF" w14:textId="77777777" w:rsidR="004C7C81" w:rsidRDefault="004C7C81" w:rsidP="004C7C81">
      <w:pPr>
        <w:pStyle w:val="BodyText"/>
        <w:spacing w:after="283"/>
      </w:pPr>
      <w:r>
        <w:t> </w:t>
      </w:r>
      <w:hyperlink r:id="rId16" w:history="1">
        <w:r w:rsidRPr="00D90FCD">
          <w:rPr>
            <w:rStyle w:val="Hyperlink"/>
          </w:rPr>
          <w:t>www.resolve.org/site/PageServer</w:t>
        </w:r>
      </w:hyperlink>
      <w:r>
        <w:t xml:space="preserve"> </w:t>
      </w:r>
    </w:p>
    <w:p w14:paraId="6B692801" w14:textId="531564E0" w:rsidR="00702EE3" w:rsidRDefault="00702EE3" w:rsidP="00702EE3">
      <w:pPr>
        <w:pStyle w:val="Heading4"/>
        <w:rPr>
          <w:rFonts w:asciiTheme="minorHAnsi" w:hAnsiTheme="minorHAnsi"/>
          <w:bCs/>
        </w:rPr>
      </w:pPr>
      <w:r w:rsidRPr="00031B08">
        <w:rPr>
          <w:rFonts w:asciiTheme="minorHAnsi" w:hAnsiTheme="minorHAnsi"/>
          <w:bCs/>
        </w:rPr>
        <w:t xml:space="preserve">Effect of </w:t>
      </w:r>
      <w:r>
        <w:rPr>
          <w:rFonts w:asciiTheme="minorHAnsi" w:hAnsiTheme="minorHAnsi"/>
          <w:bCs/>
        </w:rPr>
        <w:t>Woman’s Age</w:t>
      </w:r>
    </w:p>
    <w:p w14:paraId="3C308CC6" w14:textId="18DAEF7F" w:rsidR="00702EE3" w:rsidRPr="00702EE3" w:rsidRDefault="00702EE3" w:rsidP="00702EE3">
      <w:pPr>
        <w:ind w:firstLine="0"/>
        <w:rPr>
          <w:rFonts w:ascii="Trebuchet MS" w:hAnsi="Trebuchet MS"/>
          <w:sz w:val="18"/>
          <w:szCs w:val="18"/>
        </w:rPr>
      </w:pPr>
      <w:r w:rsidRPr="00702EE3">
        <w:rPr>
          <w:rFonts w:ascii="Trebuchet MS" w:hAnsi="Trebuchet MS"/>
          <w:sz w:val="18"/>
          <w:szCs w:val="18"/>
        </w:rPr>
        <w:t>Female age-related fertility decline. Committee Opinion No. 589. Fertility and Sterility 2014; 101:633-4.</w:t>
      </w:r>
    </w:p>
    <w:p w14:paraId="325FDA8A" w14:textId="6451E9EA" w:rsidR="00031B08" w:rsidRPr="00031B08" w:rsidRDefault="00031B08" w:rsidP="004C7C81">
      <w:pPr>
        <w:pStyle w:val="Heading4"/>
        <w:rPr>
          <w:rFonts w:asciiTheme="minorHAnsi" w:hAnsiTheme="minorHAnsi"/>
          <w:bCs/>
        </w:rPr>
      </w:pPr>
      <w:r w:rsidRPr="00031B08">
        <w:rPr>
          <w:rFonts w:asciiTheme="minorHAnsi" w:hAnsiTheme="minorHAnsi"/>
          <w:bCs/>
        </w:rPr>
        <w:t>Effect of Number of Oocytes Retrieved</w:t>
      </w:r>
    </w:p>
    <w:p w14:paraId="1CFE80BC" w14:textId="77777777" w:rsidR="00E14DF9" w:rsidRPr="00E14DF9" w:rsidRDefault="00031B08" w:rsidP="00E14DF9">
      <w:pPr>
        <w:autoSpaceDE w:val="0"/>
        <w:autoSpaceDN w:val="0"/>
        <w:adjustRightInd w:val="0"/>
        <w:ind w:firstLine="0"/>
        <w:rPr>
          <w:rFonts w:ascii="Trebuchet MS" w:hAnsi="Trebuchet MS"/>
          <w:bCs/>
          <w:sz w:val="18"/>
          <w:szCs w:val="18"/>
        </w:rPr>
      </w:pPr>
      <w:r w:rsidRPr="00E14DF9">
        <w:rPr>
          <w:rFonts w:ascii="Trebuchet MS" w:hAnsi="Trebuchet MS"/>
          <w:bCs/>
          <w:sz w:val="18"/>
          <w:szCs w:val="18"/>
        </w:rPr>
        <w:t>Baker VL, Brown MB, Luke B, Conrad KP. Association of number of retrieved oocytes with live birth rate and birth weight: An analysis of 231,815 cycles of in vitro fertilization. Fertility and Sterility 2015; 103:931-8.</w:t>
      </w:r>
    </w:p>
    <w:p w14:paraId="6297632E" w14:textId="77777777" w:rsidR="00E14DF9" w:rsidRDefault="00E14DF9" w:rsidP="00E14DF9">
      <w:pPr>
        <w:autoSpaceDE w:val="0"/>
        <w:autoSpaceDN w:val="0"/>
        <w:adjustRightInd w:val="0"/>
        <w:ind w:firstLine="0"/>
        <w:rPr>
          <w:rFonts w:ascii="Trebuchet MS" w:hAnsi="Trebuchet MS"/>
          <w:bCs/>
          <w:sz w:val="18"/>
          <w:szCs w:val="18"/>
        </w:rPr>
      </w:pPr>
    </w:p>
    <w:p w14:paraId="6D2A4937" w14:textId="619F935B" w:rsidR="00E14DF9" w:rsidRPr="00794DDA" w:rsidRDefault="00E14DF9" w:rsidP="00794DDA">
      <w:pPr>
        <w:pStyle w:val="Heading4"/>
        <w:rPr>
          <w:rFonts w:asciiTheme="minorHAnsi" w:hAnsiTheme="minorHAnsi"/>
          <w:bCs/>
        </w:rPr>
      </w:pPr>
      <w:r w:rsidRPr="00031B08">
        <w:rPr>
          <w:rFonts w:asciiTheme="minorHAnsi" w:hAnsiTheme="minorHAnsi"/>
          <w:bCs/>
        </w:rPr>
        <w:t xml:space="preserve">Effect of </w:t>
      </w:r>
      <w:r>
        <w:rPr>
          <w:rFonts w:asciiTheme="minorHAnsi" w:hAnsiTheme="minorHAnsi"/>
          <w:bCs/>
        </w:rPr>
        <w:t>Infertility Diagnoses</w:t>
      </w:r>
    </w:p>
    <w:p w14:paraId="13F5C0F6" w14:textId="77777777" w:rsidR="00E14DF9" w:rsidRPr="0074323D" w:rsidRDefault="00E14DF9" w:rsidP="00E14DF9">
      <w:pPr>
        <w:autoSpaceDE w:val="0"/>
        <w:autoSpaceDN w:val="0"/>
        <w:adjustRightInd w:val="0"/>
        <w:ind w:firstLine="0"/>
        <w:rPr>
          <w:bCs/>
          <w:sz w:val="20"/>
          <w:szCs w:val="20"/>
        </w:rPr>
      </w:pPr>
      <w:r w:rsidRPr="00E14DF9">
        <w:rPr>
          <w:bCs/>
          <w:sz w:val="20"/>
          <w:szCs w:val="20"/>
        </w:rPr>
        <w:t>Stern JE</w:t>
      </w:r>
      <w:r w:rsidRPr="00794DDA">
        <w:rPr>
          <w:bCs/>
          <w:sz w:val="20"/>
          <w:szCs w:val="20"/>
        </w:rPr>
        <w:t>, Luke B</w:t>
      </w:r>
      <w:r w:rsidRPr="00E14DF9">
        <w:rPr>
          <w:bCs/>
          <w:sz w:val="20"/>
          <w:szCs w:val="20"/>
        </w:rPr>
        <w:t>,</w:t>
      </w:r>
      <w:r w:rsidRPr="00794DDA">
        <w:rPr>
          <w:bCs/>
          <w:sz w:val="20"/>
          <w:szCs w:val="20"/>
        </w:rPr>
        <w:t xml:space="preserve"> Tobias M, Gopal D, Hornstein MD, Diop H. Adverse pregnancy and birth outcomes by infertility diagnoses with and without ART treatme</w:t>
      </w:r>
      <w:r w:rsidRPr="00920D89">
        <w:rPr>
          <w:bCs/>
          <w:sz w:val="20"/>
          <w:szCs w:val="20"/>
        </w:rPr>
        <w:t>n</w:t>
      </w:r>
      <w:r w:rsidRPr="0074323D">
        <w:rPr>
          <w:bCs/>
          <w:sz w:val="20"/>
          <w:szCs w:val="20"/>
        </w:rPr>
        <w:t xml:space="preserve">t. Fertility and Sterility 2015; 103:1438-45. </w:t>
      </w:r>
    </w:p>
    <w:p w14:paraId="3495455F" w14:textId="77777777" w:rsidR="00E14DF9" w:rsidRPr="000D0947" w:rsidRDefault="00E14DF9" w:rsidP="00E14DF9">
      <w:pPr>
        <w:autoSpaceDE w:val="0"/>
        <w:autoSpaceDN w:val="0"/>
        <w:adjustRightInd w:val="0"/>
        <w:ind w:firstLine="0"/>
        <w:rPr>
          <w:bCs/>
          <w:sz w:val="20"/>
          <w:szCs w:val="20"/>
        </w:rPr>
      </w:pPr>
    </w:p>
    <w:p w14:paraId="0FB9B166" w14:textId="55F8605A" w:rsidR="00E14DF9" w:rsidRPr="00190E82" w:rsidRDefault="00E14DF9" w:rsidP="00E14DF9">
      <w:pPr>
        <w:autoSpaceDE w:val="0"/>
        <w:autoSpaceDN w:val="0"/>
        <w:adjustRightInd w:val="0"/>
        <w:ind w:firstLine="0"/>
        <w:rPr>
          <w:rFonts w:ascii="Trebuchet MS" w:hAnsi="Trebuchet MS"/>
          <w:sz w:val="18"/>
          <w:szCs w:val="18"/>
        </w:rPr>
      </w:pPr>
      <w:r w:rsidRPr="000D0947">
        <w:rPr>
          <w:rFonts w:ascii="Trebuchet MS" w:hAnsi="Trebuchet MS"/>
          <w:bCs/>
          <w:sz w:val="18"/>
          <w:szCs w:val="18"/>
        </w:rPr>
        <w:t xml:space="preserve">Luke B, Stern JE, Kotelchuck M, Declercq E, Cohen B, Diop H. Birth outcomes by infertility diagnosis: Analyses of the </w:t>
      </w:r>
      <w:r w:rsidRPr="000D0947">
        <w:rPr>
          <w:rFonts w:ascii="Trebuchet MS" w:hAnsi="Trebuchet MS"/>
          <w:sz w:val="18"/>
          <w:szCs w:val="18"/>
        </w:rPr>
        <w:t xml:space="preserve">Massachusetts Outcomes Study of Assisted Reproductive Technologies (MOSART). </w:t>
      </w:r>
      <w:r w:rsidRPr="000D0947">
        <w:rPr>
          <w:rFonts w:ascii="Trebuchet MS" w:hAnsi="Trebuchet MS"/>
          <w:bCs/>
          <w:sz w:val="18"/>
          <w:szCs w:val="18"/>
        </w:rPr>
        <w:t>Journal of Reproductive Medicine 2015; 60:480-490</w:t>
      </w:r>
      <w:r w:rsidRPr="00190E82">
        <w:rPr>
          <w:rFonts w:ascii="Trebuchet MS" w:hAnsi="Trebuchet MS"/>
          <w:sz w:val="18"/>
          <w:szCs w:val="18"/>
        </w:rPr>
        <w:t>.</w:t>
      </w:r>
    </w:p>
    <w:p w14:paraId="4F2B5D74" w14:textId="5D326EC1" w:rsidR="00031B08" w:rsidRDefault="00031B08" w:rsidP="004C7C81">
      <w:pPr>
        <w:pStyle w:val="Heading4"/>
        <w:rPr>
          <w:rFonts w:asciiTheme="minorHAnsi" w:hAnsiTheme="minorHAnsi"/>
        </w:rPr>
      </w:pPr>
      <w:r>
        <w:rPr>
          <w:rFonts w:asciiTheme="minorHAnsi" w:hAnsiTheme="minorHAnsi"/>
        </w:rPr>
        <w:t>Effect of Maternal Obesity</w:t>
      </w:r>
    </w:p>
    <w:p w14:paraId="737DF687" w14:textId="77777777" w:rsidR="00031B08" w:rsidRDefault="00031B08" w:rsidP="004C7C81">
      <w:pPr>
        <w:pStyle w:val="Heading4"/>
        <w:rPr>
          <w:rFonts w:ascii="Trebuchet MS" w:hAnsi="Trebuchet MS"/>
          <w:bCs/>
          <w:sz w:val="20"/>
          <w:szCs w:val="20"/>
        </w:rPr>
      </w:pPr>
      <w:r w:rsidRPr="00031B08">
        <w:rPr>
          <w:rFonts w:ascii="Trebuchet MS" w:hAnsi="Trebuchet MS"/>
          <w:bCs/>
          <w:i w:val="0"/>
          <w:sz w:val="18"/>
          <w:szCs w:val="18"/>
        </w:rPr>
        <w:t>Luke B, Brown MB, Stern JE, Missmer SA, Fujimoto VY, Leach R. Female obesity adversely affects assisted reproductive technology (ART) pregnancy and live birth rates. Human Reproduction 2011; 26:245-252.</w:t>
      </w:r>
      <w:r w:rsidRPr="00031B08">
        <w:rPr>
          <w:rFonts w:ascii="Trebuchet MS" w:hAnsi="Trebuchet MS"/>
          <w:bCs/>
          <w:sz w:val="20"/>
          <w:szCs w:val="20"/>
        </w:rPr>
        <w:t xml:space="preserve"> </w:t>
      </w:r>
    </w:p>
    <w:p w14:paraId="292A5119" w14:textId="348C6D0F" w:rsidR="00467C69" w:rsidRPr="00467C69" w:rsidRDefault="00467C69" w:rsidP="00467C69">
      <w:pPr>
        <w:ind w:firstLine="0"/>
        <w:rPr>
          <w:rFonts w:ascii="Trebuchet MS" w:hAnsi="Trebuchet MS"/>
          <w:sz w:val="18"/>
          <w:szCs w:val="18"/>
        </w:rPr>
      </w:pPr>
      <w:r w:rsidRPr="00467C69">
        <w:rPr>
          <w:rFonts w:ascii="Trebuchet MS" w:hAnsi="Trebuchet MS"/>
          <w:sz w:val="18"/>
          <w:szCs w:val="18"/>
        </w:rPr>
        <w:t>Obesity and reproduction: A committee opinion. Practice Committee of the American Society for Reproductive Medicine. Fertility and Sterility 2015; 104:1116-26.</w:t>
      </w:r>
    </w:p>
    <w:p w14:paraId="353ED515" w14:textId="426780D2" w:rsidR="004C7C81" w:rsidRDefault="004C7C81" w:rsidP="004C7C81">
      <w:pPr>
        <w:pStyle w:val="Heading4"/>
        <w:rPr>
          <w:rFonts w:eastAsia="Trebuchet MS" w:cs="Trebuchet MS"/>
          <w:sz w:val="20"/>
          <w:szCs w:val="20"/>
        </w:rPr>
      </w:pPr>
      <w:r>
        <w:t>Number of Embryos to Transfer</w:t>
      </w:r>
      <w:r>
        <w:rPr>
          <w:rFonts w:eastAsia="Trebuchet MS" w:cs="Trebuchet MS"/>
          <w:sz w:val="20"/>
          <w:szCs w:val="20"/>
        </w:rPr>
        <w:t xml:space="preserve">   </w:t>
      </w:r>
    </w:p>
    <w:p w14:paraId="7956F6E3" w14:textId="22808A4D" w:rsidR="00480B52" w:rsidRDefault="00480B52" w:rsidP="004C7C81">
      <w:pPr>
        <w:pStyle w:val="BodyText"/>
        <w:spacing w:after="283"/>
        <w:rPr>
          <w:sz w:val="18"/>
          <w:szCs w:val="18"/>
        </w:rPr>
      </w:pPr>
      <w:r>
        <w:rPr>
          <w:sz w:val="18"/>
          <w:szCs w:val="18"/>
        </w:rPr>
        <w:t>Elective single-embryo transfer. Practice Committee of the American Society for Reproductive Medicine and the Practice Committee of the Society for Assisted Reproductive Technology. Fertility and Sterility 2012; 97:835-42.</w:t>
      </w:r>
    </w:p>
    <w:p w14:paraId="03EF0757" w14:textId="77777777" w:rsidR="00FF765B" w:rsidRDefault="004C7C81" w:rsidP="00FF765B">
      <w:pPr>
        <w:pStyle w:val="BodyText"/>
        <w:spacing w:after="283"/>
        <w:rPr>
          <w:sz w:val="18"/>
          <w:szCs w:val="18"/>
        </w:rPr>
      </w:pPr>
      <w:r>
        <w:rPr>
          <w:sz w:val="18"/>
          <w:szCs w:val="18"/>
        </w:rPr>
        <w:t xml:space="preserve">Criteria for number of embryos to transfer: a committee opinion.  The Practice Committee of the American Society for Reproductive Medicine and the Practice Committee of the Society for Assisted Reproductive Technology.  Fertil Steril 2013; 99(1):44-6. </w:t>
      </w:r>
    </w:p>
    <w:p w14:paraId="3D08F7F2" w14:textId="5A99BC79" w:rsidR="00FF765B" w:rsidRDefault="00FF765B" w:rsidP="004C7C81">
      <w:pPr>
        <w:pStyle w:val="BodyText"/>
        <w:spacing w:after="283"/>
        <w:rPr>
          <w:sz w:val="18"/>
          <w:szCs w:val="18"/>
        </w:rPr>
      </w:pPr>
      <w:r>
        <w:t>Practice Committee of the American Society for Reproductive Medicine, and the Practice Committee of the Society for Assisted Reproductive Technology. Guidance on the limits to the number of embryos to transfer: A committee opinion. Fertility and Sterility 2017; 107:901-3.</w:t>
      </w:r>
    </w:p>
    <w:p w14:paraId="6B0B7C86" w14:textId="77777777" w:rsidR="004C7C81" w:rsidRDefault="004C7C81" w:rsidP="004C7C81">
      <w:pPr>
        <w:pStyle w:val="Heading4"/>
        <w:rPr>
          <w:rFonts w:eastAsia="Trebuchet MS"/>
        </w:rPr>
      </w:pPr>
      <w:r>
        <w:rPr>
          <w:rFonts w:eastAsia="Trebuchet MS"/>
        </w:rPr>
        <w:t xml:space="preserve">Culturing Embryos to the Blastocyst Stage   </w:t>
      </w:r>
    </w:p>
    <w:p w14:paraId="32B513FF" w14:textId="6663E978" w:rsidR="004C7C81" w:rsidRDefault="004C7C81" w:rsidP="004C7C81">
      <w:pPr>
        <w:pStyle w:val="BodyText"/>
        <w:spacing w:after="283"/>
        <w:rPr>
          <w:sz w:val="18"/>
          <w:szCs w:val="18"/>
        </w:rPr>
      </w:pPr>
      <w:r>
        <w:rPr>
          <w:sz w:val="18"/>
          <w:szCs w:val="18"/>
        </w:rPr>
        <w:t>Blastocyst culture and transfer in clinical-assisted reproduction</w:t>
      </w:r>
      <w:r w:rsidR="00480B52">
        <w:rPr>
          <w:sz w:val="18"/>
          <w:szCs w:val="18"/>
        </w:rPr>
        <w:t>: A committee opinion</w:t>
      </w:r>
      <w:r>
        <w:rPr>
          <w:sz w:val="18"/>
          <w:szCs w:val="18"/>
        </w:rPr>
        <w:t xml:space="preserve">.  The Practice Committee of the American Society for Reproductive Medicine and the Practice Committee of the Society for Assisted Reproductive Technology.  Fertil Steril </w:t>
      </w:r>
      <w:r w:rsidR="00480B52">
        <w:rPr>
          <w:sz w:val="18"/>
          <w:szCs w:val="18"/>
        </w:rPr>
        <w:t>2013; 99:667-72.</w:t>
      </w:r>
    </w:p>
    <w:p w14:paraId="67CCE617" w14:textId="77777777" w:rsidR="004C7C81" w:rsidRDefault="004C7C81" w:rsidP="004C7C81">
      <w:pPr>
        <w:pStyle w:val="Heading4"/>
        <w:rPr>
          <w:rFonts w:eastAsia="Trebuchet MS"/>
        </w:rPr>
      </w:pPr>
      <w:r>
        <w:rPr>
          <w:rFonts w:eastAsia="Trebuchet MS"/>
        </w:rPr>
        <w:t xml:space="preserve">Intracytoplasmic sperm injection </w:t>
      </w:r>
    </w:p>
    <w:p w14:paraId="3AA3F2FF" w14:textId="77777777" w:rsidR="004C7C81" w:rsidRDefault="004C7C81" w:rsidP="004C7C81">
      <w:pPr>
        <w:pStyle w:val="BodyText"/>
        <w:spacing w:after="283"/>
        <w:rPr>
          <w:sz w:val="18"/>
          <w:szCs w:val="18"/>
        </w:rPr>
      </w:pPr>
      <w:r>
        <w:rPr>
          <w:sz w:val="18"/>
          <w:szCs w:val="18"/>
        </w:rPr>
        <w:t xml:space="preserve">Genetic considerations related to intracytoplasmic sperm injection (ICSI).  The Practice Committee of the American Society for Reproductive Medicine and the Practice Committee of the Society for Assisted Reproductive Technology.  Fertil Steril 2006; 86 (suppl 4): S103-S105. </w:t>
      </w:r>
    </w:p>
    <w:p w14:paraId="41E4FC53" w14:textId="78C1FB61" w:rsidR="00794DDA" w:rsidRDefault="00794DDA" w:rsidP="004C7C81">
      <w:pPr>
        <w:pStyle w:val="BodyText"/>
        <w:spacing w:after="283"/>
        <w:rPr>
          <w:sz w:val="18"/>
          <w:szCs w:val="18"/>
        </w:rPr>
      </w:pPr>
      <w:r>
        <w:rPr>
          <w:sz w:val="18"/>
          <w:szCs w:val="18"/>
        </w:rPr>
        <w:t>Intracytoplasmic sperm injection (ICSI) for non-male factor infertility: a committee opinion. Practice Committees of the American Society for Reproductive Medicine and Society for Assisted Reproductive Technology. Fertility and Sterility 2012; 98:1395-9.</w:t>
      </w:r>
    </w:p>
    <w:p w14:paraId="44A834C3" w14:textId="2B933874" w:rsidR="00191396" w:rsidRPr="009220FE" w:rsidRDefault="00191396" w:rsidP="009220FE">
      <w:pPr>
        <w:ind w:firstLine="0"/>
        <w:rPr>
          <w:rFonts w:ascii="Trebuchet MS" w:hAnsi="Trebuchet MS" w:cs="Arial"/>
          <w:sz w:val="18"/>
          <w:szCs w:val="18"/>
        </w:rPr>
      </w:pPr>
      <w:r w:rsidRPr="00031B08">
        <w:rPr>
          <w:rFonts w:ascii="Trebuchet MS" w:hAnsi="Trebuchet MS" w:cs="Arial"/>
          <w:sz w:val="18"/>
          <w:szCs w:val="18"/>
        </w:rPr>
        <w:t>Wen J, Jiang J, Ding C, Dai J, Liu Y, Xia Y, Liu J, Hu Z. Birth defects in children conceived by in vitro fertilization and intracytoplasmic sperm injection: a meta-analysis. Fertility and Sterility 2012; 97(6): 1331-1337 e4.</w:t>
      </w:r>
    </w:p>
    <w:p w14:paraId="3EADF708" w14:textId="77777777" w:rsidR="004C7C81" w:rsidRDefault="004C7C81" w:rsidP="004C7C81">
      <w:pPr>
        <w:pStyle w:val="Heading4"/>
        <w:rPr>
          <w:rFonts w:eastAsia="Trebuchet MS"/>
        </w:rPr>
      </w:pPr>
      <w:r>
        <w:rPr>
          <w:rFonts w:eastAsia="Trebuchet MS"/>
        </w:rPr>
        <w:t xml:space="preserve">Embryo hatching </w:t>
      </w:r>
    </w:p>
    <w:p w14:paraId="32EAB1F1" w14:textId="5C569C98" w:rsidR="004C7C81" w:rsidRDefault="004C7C81" w:rsidP="004C7C81">
      <w:pPr>
        <w:pStyle w:val="BodyText"/>
        <w:spacing w:after="283"/>
        <w:rPr>
          <w:sz w:val="18"/>
          <w:szCs w:val="18"/>
          <w:lang w:val="sv-SE"/>
        </w:rPr>
      </w:pPr>
      <w:r>
        <w:rPr>
          <w:sz w:val="18"/>
          <w:szCs w:val="18"/>
        </w:rPr>
        <w:t xml:space="preserve">The role of assisted hatching in in vitro fertilization: </w:t>
      </w:r>
      <w:r w:rsidR="00446D51">
        <w:rPr>
          <w:sz w:val="18"/>
          <w:szCs w:val="18"/>
        </w:rPr>
        <w:t>a guideline</w:t>
      </w:r>
      <w:r>
        <w:rPr>
          <w:sz w:val="18"/>
          <w:szCs w:val="18"/>
        </w:rPr>
        <w:t>.  A Committee opinion.  The Practice Committee of the American Society for Reproductive Medicine and the Practice Committee of the Society for Assisted Reproductive Technology.  </w:t>
      </w:r>
      <w:r>
        <w:rPr>
          <w:sz w:val="18"/>
          <w:szCs w:val="18"/>
          <w:lang w:val="sv-SE"/>
        </w:rPr>
        <w:t xml:space="preserve">Fertil Steril </w:t>
      </w:r>
      <w:r w:rsidR="00480B52">
        <w:rPr>
          <w:sz w:val="18"/>
          <w:szCs w:val="18"/>
          <w:lang w:val="sv-SE"/>
        </w:rPr>
        <w:t>2014; 102:348-51.</w:t>
      </w:r>
    </w:p>
    <w:p w14:paraId="7BB68DA3" w14:textId="25649ABB" w:rsidR="00195C13" w:rsidRPr="009220FE" w:rsidRDefault="00195C13" w:rsidP="004C7C81">
      <w:pPr>
        <w:pStyle w:val="BodyText"/>
        <w:spacing w:after="283"/>
        <w:rPr>
          <w:sz w:val="18"/>
          <w:szCs w:val="18"/>
          <w:lang w:val="sv-SE"/>
        </w:rPr>
      </w:pPr>
      <w:r w:rsidRPr="007D25DE">
        <w:rPr>
          <w:sz w:val="18"/>
          <w:szCs w:val="18"/>
        </w:rPr>
        <w:t xml:space="preserve">Luke B, Brown MB, Wantman E, Stern JE. Factors associated with monozygosity in assisted reproductive technology </w:t>
      </w:r>
      <w:r w:rsidRPr="009220FE">
        <w:rPr>
          <w:sz w:val="18"/>
          <w:szCs w:val="18"/>
        </w:rPr>
        <w:t>(ART) pregnancies and the risk of recurrence using linked cycles Fertility and Sterility, 2014; 101:683-9.</w:t>
      </w:r>
    </w:p>
    <w:p w14:paraId="70B941B1" w14:textId="77777777" w:rsidR="004C7C81" w:rsidRDefault="004C7C81" w:rsidP="004C7C81">
      <w:pPr>
        <w:pStyle w:val="Heading4"/>
        <w:rPr>
          <w:rFonts w:eastAsia="Trebuchet MS"/>
          <w:lang w:val="sv-SE"/>
        </w:rPr>
      </w:pPr>
      <w:r>
        <w:rPr>
          <w:rFonts w:eastAsia="Trebuchet MS"/>
          <w:lang w:val="sv-SE"/>
        </w:rPr>
        <w:t xml:space="preserve">Ovarian Hyperstimulation </w:t>
      </w:r>
    </w:p>
    <w:p w14:paraId="0E1A06A9" w14:textId="3B8C62D9" w:rsidR="004C7C81" w:rsidRDefault="00B55382" w:rsidP="004C7C81">
      <w:pPr>
        <w:pStyle w:val="BodyText"/>
        <w:spacing w:after="283"/>
        <w:rPr>
          <w:sz w:val="18"/>
          <w:szCs w:val="18"/>
        </w:rPr>
      </w:pPr>
      <w:r>
        <w:rPr>
          <w:sz w:val="18"/>
          <w:szCs w:val="18"/>
          <w:lang w:val="sv-SE"/>
        </w:rPr>
        <w:t>Prevention and treatment of moderate and severe o</w:t>
      </w:r>
      <w:r w:rsidR="004C7C81">
        <w:rPr>
          <w:sz w:val="18"/>
          <w:szCs w:val="18"/>
          <w:lang w:val="sv-SE"/>
        </w:rPr>
        <w:t>varian hyperstimulation syndrome</w:t>
      </w:r>
      <w:r>
        <w:rPr>
          <w:sz w:val="18"/>
          <w:szCs w:val="18"/>
          <w:lang w:val="sv-SE"/>
        </w:rPr>
        <w:t>: a guideline</w:t>
      </w:r>
      <w:r w:rsidR="004C7C81">
        <w:rPr>
          <w:sz w:val="18"/>
          <w:szCs w:val="18"/>
          <w:lang w:val="sv-SE"/>
        </w:rPr>
        <w:t xml:space="preserve">.  </w:t>
      </w:r>
      <w:r w:rsidR="004C7C81">
        <w:rPr>
          <w:sz w:val="18"/>
          <w:szCs w:val="18"/>
        </w:rPr>
        <w:t>The Practice Committees of the American Society for Reproduct</w:t>
      </w:r>
      <w:r>
        <w:rPr>
          <w:sz w:val="18"/>
          <w:szCs w:val="18"/>
        </w:rPr>
        <w:t>ive Medicine.  Fertil Steril 2016;106;1634-47.</w:t>
      </w:r>
      <w:r w:rsidR="004C7C81">
        <w:rPr>
          <w:sz w:val="18"/>
          <w:szCs w:val="18"/>
        </w:rPr>
        <w:t xml:space="preserve"> </w:t>
      </w:r>
    </w:p>
    <w:p w14:paraId="440AD8EB" w14:textId="266493E1" w:rsidR="001E5D8A" w:rsidRPr="00064990" w:rsidRDefault="001E5D8A" w:rsidP="004C7C81">
      <w:pPr>
        <w:pStyle w:val="BodyText"/>
        <w:spacing w:after="283"/>
        <w:rPr>
          <w:sz w:val="18"/>
          <w:szCs w:val="18"/>
        </w:rPr>
      </w:pPr>
      <w:r w:rsidRPr="00064990">
        <w:rPr>
          <w:sz w:val="18"/>
          <w:szCs w:val="18"/>
        </w:rPr>
        <w:t>Luke B, Brown MB, Morbeck DE, Hudson SB, Coddington CC, Stern JE. Factors associated with ovarian hyperstimulation syndrome (OHSS) and its effect on Assisted Reproductive Technology (ART) treatment and outcome. Fertility and Sterility 2010; 94:1399-404.</w:t>
      </w:r>
    </w:p>
    <w:p w14:paraId="177E2F7A" w14:textId="77777777" w:rsidR="004C7C81" w:rsidRDefault="004C7C81" w:rsidP="004C7C81">
      <w:pPr>
        <w:pStyle w:val="Heading4"/>
        <w:rPr>
          <w:rFonts w:eastAsia="Trebuchet MS"/>
        </w:rPr>
      </w:pPr>
      <w:r>
        <w:rPr>
          <w:rFonts w:eastAsia="Trebuchet MS"/>
        </w:rPr>
        <w:t xml:space="preserve">Risks of pregnancy </w:t>
      </w:r>
    </w:p>
    <w:p w14:paraId="314C6892" w14:textId="5B547FE1" w:rsidR="009220FE" w:rsidRPr="009220FE" w:rsidRDefault="009220FE" w:rsidP="004C7C81">
      <w:pPr>
        <w:pStyle w:val="BodyText"/>
        <w:spacing w:after="283"/>
        <w:rPr>
          <w:sz w:val="18"/>
          <w:szCs w:val="18"/>
        </w:rPr>
      </w:pPr>
      <w:r w:rsidRPr="009220FE">
        <w:rPr>
          <w:color w:val="000000"/>
          <w:sz w:val="18"/>
          <w:szCs w:val="18"/>
        </w:rPr>
        <w:t>Declercq E, Luke B, Belanoff C, Cabral H, Diop H, Gopal D, Hoang L, Kotelchuck M, Stern JE, Hornstein MD. Perinatal Outcomes Associated with Assisted Reproductive Technology: the Massachusetts Outcomes Study of Assisted Reproductive Technologies (MOSART). Fertility and Sterility 2015; 103:888-895.</w:t>
      </w:r>
    </w:p>
    <w:p w14:paraId="3E87EAD6" w14:textId="77777777" w:rsidR="004C7C81" w:rsidRDefault="004C7C81" w:rsidP="004C7C81">
      <w:pPr>
        <w:pStyle w:val="BodyText"/>
        <w:spacing w:after="283"/>
        <w:rPr>
          <w:sz w:val="18"/>
          <w:szCs w:val="18"/>
        </w:rPr>
      </w:pPr>
      <w:r>
        <w:rPr>
          <w:sz w:val="18"/>
          <w:szCs w:val="18"/>
        </w:rPr>
        <w:t xml:space="preserve">Risk of borderline and invasive tumours after ovarian stimulation for </w:t>
      </w:r>
      <w:r>
        <w:rPr>
          <w:i/>
          <w:sz w:val="18"/>
          <w:szCs w:val="18"/>
        </w:rPr>
        <w:t>in vitro fertilization</w:t>
      </w:r>
      <w:r>
        <w:rPr>
          <w:sz w:val="18"/>
          <w:szCs w:val="18"/>
        </w:rPr>
        <w:t xml:space="preserve"> in a large Dutch cohort.  FE van Leeuwen, H Klip, et al.  Human Reproduction, 2011;26(12):3456-65.</w:t>
      </w:r>
    </w:p>
    <w:p w14:paraId="4D1E9DF3" w14:textId="1B366382" w:rsidR="00195C13" w:rsidRPr="00064990" w:rsidRDefault="00195C13" w:rsidP="004C7C81">
      <w:pPr>
        <w:pStyle w:val="BodyText"/>
        <w:spacing w:after="283"/>
        <w:rPr>
          <w:sz w:val="18"/>
          <w:szCs w:val="18"/>
        </w:rPr>
      </w:pPr>
      <w:r w:rsidRPr="00064990">
        <w:rPr>
          <w:sz w:val="18"/>
          <w:szCs w:val="18"/>
        </w:rPr>
        <w:t>Luke B, Brown MB, Spector LG, Missmer SA, Leach RE, Williams M, Koch L, Smith Y, Stern JE, Ball GD, Schymura MJ. Cancer in women after assisted reproductive technology. Fertility and Sterility 2015; 104:1218-26.</w:t>
      </w:r>
    </w:p>
    <w:p w14:paraId="7F48ED5A" w14:textId="77777777" w:rsidR="004C7C81" w:rsidRDefault="004C7C81" w:rsidP="004C7C81">
      <w:pPr>
        <w:pStyle w:val="Heading4"/>
        <w:rPr>
          <w:rFonts w:eastAsia="Trebuchet MS"/>
        </w:rPr>
      </w:pPr>
      <w:r>
        <w:rPr>
          <w:rFonts w:eastAsia="Trebuchet MS"/>
        </w:rPr>
        <w:t xml:space="preserve">Risks to offspring </w:t>
      </w:r>
    </w:p>
    <w:p w14:paraId="3DA9FBE6" w14:textId="7CAE710B" w:rsidR="00190E82" w:rsidRPr="00190E82" w:rsidRDefault="00190E82" w:rsidP="00190E82">
      <w:pPr>
        <w:pStyle w:val="ListParagraph"/>
        <w:ind w:left="0" w:firstLine="0"/>
        <w:rPr>
          <w:rFonts w:ascii="Trebuchet MS" w:hAnsi="Trebuchet MS"/>
          <w:sz w:val="18"/>
          <w:szCs w:val="18"/>
        </w:rPr>
      </w:pPr>
      <w:r w:rsidRPr="00190E82">
        <w:rPr>
          <w:rFonts w:ascii="Trebuchet MS" w:hAnsi="Trebuchet MS"/>
          <w:sz w:val="18"/>
          <w:szCs w:val="18"/>
        </w:rPr>
        <w:t>Fauser BCJM, Devroey P, Diedrich K, Balaban B, Bonduelle M, Delemarre-van de Waal HA, Estella C, Ezcurra D, Geraedts JPM, Howles CM, Lerner-Geva L, Serna J, Wells D, Evian Annual Reproduction Workshop Group 2011. Health outcomes of children born after IVF/ICSI: A review of current expert opinion and literature. Reproductive BioMedicine Online 2014; 28:162-182.</w:t>
      </w:r>
    </w:p>
    <w:p w14:paraId="6AC7262D" w14:textId="77777777" w:rsidR="00702EE3" w:rsidRDefault="00702EE3" w:rsidP="004C7C81">
      <w:pPr>
        <w:pStyle w:val="BodyText"/>
        <w:spacing w:after="283"/>
        <w:rPr>
          <w:sz w:val="18"/>
          <w:szCs w:val="18"/>
        </w:rPr>
      </w:pPr>
    </w:p>
    <w:p w14:paraId="7DD5DA43" w14:textId="18E76348" w:rsidR="004C7C81" w:rsidRDefault="004C7C81" w:rsidP="004C7C81">
      <w:pPr>
        <w:pStyle w:val="BodyText"/>
        <w:spacing w:after="283"/>
        <w:rPr>
          <w:sz w:val="18"/>
          <w:szCs w:val="18"/>
        </w:rPr>
      </w:pPr>
      <w:r>
        <w:rPr>
          <w:sz w:val="18"/>
          <w:szCs w:val="18"/>
        </w:rPr>
        <w:t>Multiple pregnancy associated with infertility therapy</w:t>
      </w:r>
      <w:r w:rsidR="00480B52">
        <w:rPr>
          <w:sz w:val="18"/>
          <w:szCs w:val="18"/>
        </w:rPr>
        <w:t>: an American Society for Reproductive Medicine Practice Committee opinion</w:t>
      </w:r>
      <w:r>
        <w:rPr>
          <w:sz w:val="18"/>
          <w:szCs w:val="18"/>
        </w:rPr>
        <w:t xml:space="preserve">.   Practice Committees of the American Society for Reproductive Medicine Fertil Steril </w:t>
      </w:r>
      <w:r w:rsidR="00480B52">
        <w:rPr>
          <w:sz w:val="18"/>
          <w:szCs w:val="18"/>
        </w:rPr>
        <w:t>2012; 97:825-34.</w:t>
      </w:r>
    </w:p>
    <w:p w14:paraId="102336C7" w14:textId="77777777" w:rsidR="004C7C81" w:rsidRDefault="004C7C81" w:rsidP="004C7C81">
      <w:pPr>
        <w:pStyle w:val="BodyText"/>
        <w:spacing w:after="283"/>
        <w:rPr>
          <w:sz w:val="18"/>
          <w:szCs w:val="18"/>
        </w:rPr>
      </w:pPr>
      <w:r>
        <w:rPr>
          <w:sz w:val="18"/>
          <w:szCs w:val="18"/>
        </w:rPr>
        <w:t>Imprinting diseases and IVF: A Danish National IVF cohort study. Lidegaard O, Pinborg A and Anderson AN. Human Reproduction 2005; 20(4):950-954.</w:t>
      </w:r>
    </w:p>
    <w:p w14:paraId="48D1586F" w14:textId="77777777" w:rsidR="00191396" w:rsidRPr="00031B08" w:rsidRDefault="00191396" w:rsidP="00191396">
      <w:pPr>
        <w:ind w:firstLine="0"/>
        <w:rPr>
          <w:rFonts w:ascii="Trebuchet MS" w:hAnsi="Trebuchet MS" w:cs="Arial"/>
          <w:sz w:val="18"/>
          <w:szCs w:val="18"/>
        </w:rPr>
      </w:pPr>
      <w:r w:rsidRPr="00031B08">
        <w:rPr>
          <w:rFonts w:ascii="Trebuchet MS" w:hAnsi="Trebuchet MS" w:cs="Arial"/>
          <w:sz w:val="18"/>
          <w:szCs w:val="18"/>
        </w:rPr>
        <w:t>Amor DJ and Halliday J. A review of known imprinting syndromes and their association with assisted reproduction technologies. Human Reproduction 2008; 23:2826-34.</w:t>
      </w:r>
    </w:p>
    <w:p w14:paraId="67AFAE7F" w14:textId="77777777" w:rsidR="00191396" w:rsidRPr="00031B08" w:rsidRDefault="00191396" w:rsidP="004C7C81">
      <w:pPr>
        <w:pStyle w:val="BodyText"/>
        <w:spacing w:after="283"/>
        <w:rPr>
          <w:sz w:val="18"/>
          <w:szCs w:val="18"/>
        </w:rPr>
      </w:pPr>
    </w:p>
    <w:p w14:paraId="31F91C47" w14:textId="77777777" w:rsidR="004C7C81" w:rsidRDefault="004C7C81" w:rsidP="004C7C81">
      <w:pPr>
        <w:pStyle w:val="BodyText"/>
        <w:spacing w:after="283"/>
        <w:rPr>
          <w:sz w:val="18"/>
          <w:szCs w:val="18"/>
        </w:rPr>
      </w:pPr>
      <w:r>
        <w:rPr>
          <w:sz w:val="18"/>
          <w:szCs w:val="18"/>
        </w:rPr>
        <w:t>Bergh C, Wennerholm U-B.  Obstetric outcome and long-term follow up of children conceived through assisted reproduction.  Best Practice &amp; Research Clinical Obstetrics and Gynaecology (2012), doi:10.1016/j.bpobgyn.2012.05.001.</w:t>
      </w:r>
    </w:p>
    <w:p w14:paraId="5EFF03A4" w14:textId="77777777" w:rsidR="007D25DE" w:rsidRDefault="007D25DE" w:rsidP="007D25DE">
      <w:pPr>
        <w:ind w:firstLine="0"/>
        <w:rPr>
          <w:rFonts w:ascii="Trebuchet MS" w:hAnsi="Trebuchet MS" w:cs="Arial"/>
          <w:color w:val="292526"/>
          <w:sz w:val="18"/>
          <w:szCs w:val="18"/>
        </w:rPr>
      </w:pPr>
      <w:r w:rsidRPr="00031B08">
        <w:rPr>
          <w:rFonts w:ascii="Trebuchet MS" w:hAnsi="Trebuchet MS" w:cs="Arial"/>
          <w:color w:val="292526"/>
          <w:sz w:val="18"/>
          <w:szCs w:val="18"/>
        </w:rPr>
        <w:t>Wennerholm U-B, Söderstöm-Anttila V, Bergh C, Aittomäki K, Hazekamp J, Nygren K-G, Selbing A, Loft A. Children born after cryopreservation of embryos or oocytes: A systematic review of outcome data. Human Reproduction 2009; 24:2158-72.</w:t>
      </w:r>
    </w:p>
    <w:p w14:paraId="1D8E938D" w14:textId="77777777" w:rsidR="00B42B2D" w:rsidRDefault="00B42B2D" w:rsidP="007D25DE">
      <w:pPr>
        <w:ind w:firstLine="0"/>
        <w:rPr>
          <w:rFonts w:ascii="Trebuchet MS" w:hAnsi="Trebuchet MS" w:cs="Arial"/>
          <w:color w:val="292526"/>
          <w:sz w:val="18"/>
          <w:szCs w:val="18"/>
        </w:rPr>
      </w:pPr>
    </w:p>
    <w:p w14:paraId="01BF5361" w14:textId="5FD19DA0" w:rsidR="00B42B2D" w:rsidRPr="00031B08" w:rsidRDefault="00B42B2D" w:rsidP="007D25DE">
      <w:pPr>
        <w:ind w:firstLine="0"/>
        <w:rPr>
          <w:rFonts w:ascii="Trebuchet MS" w:hAnsi="Trebuchet MS" w:cs="Arial"/>
          <w:color w:val="292526"/>
          <w:sz w:val="18"/>
          <w:szCs w:val="18"/>
        </w:rPr>
      </w:pPr>
      <w:r>
        <w:rPr>
          <w:rFonts w:ascii="Trebuchet MS" w:hAnsi="Trebuchet MS" w:cs="Arial"/>
          <w:color w:val="292526"/>
          <w:sz w:val="18"/>
          <w:szCs w:val="18"/>
        </w:rPr>
        <w:t>Kopeika J, Thornhill A, Khalaf Y. The effect of cryopreservation on the genome of gametes and embryos: principles of cryobiology and critical appraisal of the evidence. Human Reproduction Update 2015; 21:209-227.</w:t>
      </w:r>
    </w:p>
    <w:p w14:paraId="72678C3A" w14:textId="77777777" w:rsidR="00495F7D" w:rsidRPr="005B1BFE" w:rsidRDefault="00495F7D" w:rsidP="005B1BFE">
      <w:pPr>
        <w:pStyle w:val="Heading4"/>
        <w:rPr>
          <w:rFonts w:eastAsia="Trebuchet MS"/>
        </w:rPr>
      </w:pPr>
      <w:r w:rsidRPr="005B1BFE">
        <w:rPr>
          <w:rFonts w:eastAsia="Trebuchet MS"/>
        </w:rPr>
        <w:t>Birth Defects</w:t>
      </w:r>
    </w:p>
    <w:p w14:paraId="436BE82F" w14:textId="0C9A09E3" w:rsidR="00495F7D" w:rsidRDefault="00495F7D" w:rsidP="009220FE">
      <w:pPr>
        <w:autoSpaceDE w:val="0"/>
        <w:autoSpaceDN w:val="0"/>
        <w:adjustRightInd w:val="0"/>
        <w:ind w:firstLine="0"/>
        <w:rPr>
          <w:rFonts w:ascii="Trebuchet MS" w:hAnsi="Trebuchet MS" w:cs="Arial"/>
          <w:color w:val="292526"/>
          <w:sz w:val="18"/>
          <w:szCs w:val="18"/>
        </w:rPr>
      </w:pPr>
      <w:r w:rsidRPr="00031B08">
        <w:rPr>
          <w:rFonts w:ascii="Trebuchet MS" w:hAnsi="Trebuchet MS" w:cs="Arial"/>
          <w:color w:val="292526"/>
          <w:sz w:val="18"/>
          <w:szCs w:val="18"/>
        </w:rPr>
        <w:t>Källén B, Finnström O, Lindam A, Nilsson E, Nygren K-G, Otterblad PO. Congenital malformations in infants born after in vitro fertilization in Sweden. Birth Defects Research (Part A) 2010; 88:137-43.</w:t>
      </w:r>
    </w:p>
    <w:p w14:paraId="0C7A08A2" w14:textId="77777777" w:rsidR="009220FE" w:rsidRPr="009220FE" w:rsidRDefault="009220FE" w:rsidP="009220FE">
      <w:pPr>
        <w:autoSpaceDE w:val="0"/>
        <w:autoSpaceDN w:val="0"/>
        <w:adjustRightInd w:val="0"/>
        <w:ind w:firstLine="0"/>
        <w:rPr>
          <w:rFonts w:ascii="Trebuchet MS" w:hAnsi="Trebuchet MS" w:cs="Arial"/>
          <w:color w:val="292526"/>
          <w:sz w:val="18"/>
          <w:szCs w:val="18"/>
        </w:rPr>
      </w:pPr>
    </w:p>
    <w:p w14:paraId="6BF037E0" w14:textId="1486944A" w:rsidR="00495F7D" w:rsidRDefault="004C7C81" w:rsidP="004C7C81">
      <w:pPr>
        <w:pStyle w:val="BodyText"/>
        <w:spacing w:after="283"/>
        <w:rPr>
          <w:sz w:val="18"/>
          <w:szCs w:val="18"/>
        </w:rPr>
      </w:pPr>
      <w:r>
        <w:rPr>
          <w:sz w:val="18"/>
          <w:szCs w:val="18"/>
        </w:rPr>
        <w:t xml:space="preserve">Davies MJ, Moore VM, Willson KJ, Van Essen P, Priest K, Scott H, Haan EA, Chan A.  Reproductive Technologies and the risk of birth defects.  N Engl J Med 2012;366:1803-13. </w:t>
      </w:r>
    </w:p>
    <w:p w14:paraId="5799F1B0" w14:textId="799C6C21" w:rsidR="00064990" w:rsidRPr="00031B08" w:rsidRDefault="00064990" w:rsidP="004C7C81">
      <w:pPr>
        <w:pStyle w:val="BodyText"/>
        <w:spacing w:after="283"/>
        <w:rPr>
          <w:sz w:val="18"/>
          <w:szCs w:val="18"/>
        </w:rPr>
      </w:pPr>
      <w:r w:rsidRPr="00031B08">
        <w:rPr>
          <w:sz w:val="18"/>
          <w:szCs w:val="18"/>
        </w:rPr>
        <w:t xml:space="preserve">Boulet SL, </w:t>
      </w:r>
      <w:r w:rsidRPr="00467C69">
        <w:rPr>
          <w:sz w:val="18"/>
          <w:szCs w:val="18"/>
        </w:rPr>
        <w:t>Kirby RS, R</w:t>
      </w:r>
      <w:r w:rsidRPr="00480B52">
        <w:rPr>
          <w:sz w:val="18"/>
          <w:szCs w:val="18"/>
        </w:rPr>
        <w:t xml:space="preserve">eefhuis J, Zhang Y, Sunderam S, Cohen B, Bernson D, Copeland G, Bailey MA, Jamieson DJ, Kissin </w:t>
      </w:r>
      <w:r w:rsidRPr="00E14DF9">
        <w:rPr>
          <w:sz w:val="18"/>
          <w:szCs w:val="18"/>
        </w:rPr>
        <w:t>DM. Assisted reproductive technology and birth defects among liveborn infants in Florida</w:t>
      </w:r>
      <w:r w:rsidRPr="00794DDA">
        <w:rPr>
          <w:sz w:val="18"/>
          <w:szCs w:val="18"/>
        </w:rPr>
        <w:t>, Massachusetts,</w:t>
      </w:r>
      <w:r w:rsidRPr="006F6480">
        <w:rPr>
          <w:sz w:val="18"/>
          <w:szCs w:val="18"/>
        </w:rPr>
        <w:t xml:space="preserve"> and Michigan, 2000</w:t>
      </w:r>
      <w:r w:rsidRPr="00920D89">
        <w:rPr>
          <w:sz w:val="18"/>
          <w:szCs w:val="18"/>
        </w:rPr>
        <w:t xml:space="preserve">-2010. </w:t>
      </w:r>
      <w:r w:rsidRPr="0074323D">
        <w:rPr>
          <w:sz w:val="18"/>
          <w:szCs w:val="18"/>
        </w:rPr>
        <w:t xml:space="preserve">JAMA Pediatrics </w:t>
      </w:r>
      <w:r w:rsidRPr="000D0947">
        <w:rPr>
          <w:sz w:val="18"/>
          <w:szCs w:val="18"/>
        </w:rPr>
        <w:t xml:space="preserve">2016; </w:t>
      </w:r>
      <w:r w:rsidRPr="00031B08">
        <w:rPr>
          <w:rFonts w:cs="Helvetica"/>
          <w:color w:val="333333"/>
          <w:sz w:val="18"/>
          <w:szCs w:val="18"/>
          <w:shd w:val="clear" w:color="auto" w:fill="FFFFFF"/>
        </w:rPr>
        <w:t>Published online April 04, 2016. doi:10.1001/jamapediatrics.2015.4934</w:t>
      </w:r>
    </w:p>
    <w:p w14:paraId="618C822B" w14:textId="77777777" w:rsidR="004C7C81" w:rsidRDefault="004C7C81" w:rsidP="004C7C81">
      <w:pPr>
        <w:pStyle w:val="BodyText"/>
        <w:spacing w:after="283"/>
      </w:pPr>
      <w:r>
        <w:t> </w:t>
      </w:r>
    </w:p>
    <w:p w14:paraId="3FC49380" w14:textId="77777777" w:rsidR="007D4951" w:rsidRDefault="007D4951" w:rsidP="004C7C81">
      <w:pPr>
        <w:pStyle w:val="BodyText"/>
        <w:spacing w:after="283"/>
      </w:pPr>
    </w:p>
    <w:p w14:paraId="735B6E4A" w14:textId="77777777" w:rsidR="007D4951" w:rsidRDefault="007D4951" w:rsidP="004C7C81">
      <w:pPr>
        <w:pStyle w:val="BodyText"/>
        <w:spacing w:after="283"/>
      </w:pPr>
    </w:p>
    <w:p w14:paraId="15A2F017" w14:textId="77777777" w:rsidR="007D4951" w:rsidRDefault="007D4951" w:rsidP="004C7C81">
      <w:pPr>
        <w:pStyle w:val="BodyText"/>
        <w:spacing w:after="283"/>
      </w:pPr>
    </w:p>
    <w:p w14:paraId="26E168B7" w14:textId="77777777" w:rsidR="007D4951" w:rsidRDefault="007D4951" w:rsidP="004C7C81">
      <w:pPr>
        <w:pStyle w:val="BodyText"/>
        <w:spacing w:after="283"/>
      </w:pPr>
    </w:p>
    <w:p w14:paraId="307AFD76" w14:textId="77777777" w:rsidR="007D4951" w:rsidRDefault="007D4951" w:rsidP="004C7C81">
      <w:pPr>
        <w:pStyle w:val="BodyText"/>
        <w:spacing w:after="283"/>
      </w:pPr>
    </w:p>
    <w:p w14:paraId="795A6E8E" w14:textId="77777777" w:rsidR="007D4951" w:rsidRDefault="007D4951" w:rsidP="004C7C81">
      <w:pPr>
        <w:pStyle w:val="BodyText"/>
        <w:spacing w:after="283"/>
      </w:pPr>
    </w:p>
    <w:p w14:paraId="1D5043DC" w14:textId="77777777" w:rsidR="007D4951" w:rsidRDefault="007D4951" w:rsidP="004C7C81">
      <w:pPr>
        <w:pStyle w:val="BodyText"/>
        <w:spacing w:after="283"/>
      </w:pPr>
    </w:p>
    <w:p w14:paraId="2B481595" w14:textId="77777777" w:rsidR="007D4951" w:rsidRDefault="007D4951" w:rsidP="004C7C81">
      <w:pPr>
        <w:pStyle w:val="BodyText"/>
        <w:spacing w:after="283"/>
      </w:pPr>
    </w:p>
    <w:p w14:paraId="0770B39F" w14:textId="77777777" w:rsidR="007D4951" w:rsidRDefault="007D4951" w:rsidP="004C7C81">
      <w:pPr>
        <w:pStyle w:val="BodyText"/>
        <w:spacing w:after="283"/>
      </w:pPr>
    </w:p>
    <w:p w14:paraId="09A7A0F9" w14:textId="77777777" w:rsidR="007D4951" w:rsidRDefault="007D4951" w:rsidP="004C7C81">
      <w:pPr>
        <w:pStyle w:val="BodyText"/>
        <w:spacing w:after="283"/>
      </w:pPr>
    </w:p>
    <w:p w14:paraId="7ED72B7F" w14:textId="77777777" w:rsidR="007D4951" w:rsidRDefault="007D4951" w:rsidP="004C7C81">
      <w:pPr>
        <w:pStyle w:val="BodyText"/>
        <w:spacing w:after="283"/>
      </w:pPr>
    </w:p>
    <w:p w14:paraId="1FACAC70" w14:textId="77777777" w:rsidR="007D4951" w:rsidRDefault="007D4951" w:rsidP="004C7C81">
      <w:pPr>
        <w:pStyle w:val="BodyText"/>
        <w:spacing w:after="283"/>
      </w:pPr>
    </w:p>
    <w:p w14:paraId="7C3CB0DA" w14:textId="77777777" w:rsidR="007D4951" w:rsidRPr="007D4951" w:rsidRDefault="007D4951" w:rsidP="007D4951">
      <w:pPr>
        <w:pStyle w:val="BodyText"/>
        <w:spacing w:after="283"/>
        <w:rPr>
          <w:b/>
          <w:bCs/>
          <w:i/>
          <w:iCs/>
          <w:sz w:val="24"/>
          <w:szCs w:val="24"/>
          <w:shd w:val="clear" w:color="auto" w:fill="FFFFFF"/>
        </w:rPr>
      </w:pPr>
      <w:r w:rsidRPr="007D4951">
        <w:rPr>
          <w:b/>
          <w:bCs/>
          <w:i/>
          <w:iCs/>
          <w:sz w:val="24"/>
          <w:szCs w:val="24"/>
          <w:shd w:val="clear" w:color="auto" w:fill="FFFFFF"/>
        </w:rPr>
        <w:t xml:space="preserve">IVF Treatment Plan </w:t>
      </w:r>
    </w:p>
    <w:p w14:paraId="3F59903C" w14:textId="77777777" w:rsidR="007D4951" w:rsidRPr="007D4951" w:rsidRDefault="007D4951" w:rsidP="007D4951">
      <w:pPr>
        <w:pStyle w:val="BodyText"/>
        <w:spacing w:after="283"/>
        <w:rPr>
          <w:b/>
          <w:bCs/>
          <w:sz w:val="24"/>
          <w:szCs w:val="24"/>
          <w:shd w:val="clear" w:color="auto" w:fill="FFFFFF"/>
        </w:rPr>
      </w:pPr>
    </w:p>
    <w:p w14:paraId="69FF1D25" w14:textId="77777777" w:rsidR="007D4951" w:rsidRPr="007D4951" w:rsidRDefault="007D4951" w:rsidP="007D4951">
      <w:pPr>
        <w:pStyle w:val="BodyText"/>
        <w:rPr>
          <w:b/>
          <w:bCs/>
          <w:sz w:val="24"/>
          <w:szCs w:val="24"/>
          <w:shd w:val="clear" w:color="auto" w:fill="FFFFFF"/>
        </w:rPr>
      </w:pPr>
      <w:r w:rsidRPr="007D4951">
        <w:rPr>
          <w:b/>
          <w:bCs/>
          <w:sz w:val="24"/>
          <w:szCs w:val="24"/>
          <w:shd w:val="clear" w:color="auto" w:fill="FFFFFF"/>
        </w:rPr>
        <w:t>Patient name: ____________________________</w:t>
      </w:r>
      <w:r w:rsidRPr="007D4951">
        <w:rPr>
          <w:b/>
          <w:bCs/>
          <w:sz w:val="24"/>
          <w:szCs w:val="24"/>
          <w:shd w:val="clear" w:color="auto" w:fill="FFFFFF"/>
        </w:rPr>
        <w:tab/>
        <w:t>Date: ____________________</w:t>
      </w:r>
    </w:p>
    <w:p w14:paraId="7B0DFBFD" w14:textId="77777777" w:rsidR="007D4951" w:rsidRPr="007D4951" w:rsidRDefault="007D4951" w:rsidP="007D4951">
      <w:pPr>
        <w:pStyle w:val="BodyText"/>
        <w:rPr>
          <w:b/>
          <w:bCs/>
          <w:sz w:val="24"/>
          <w:szCs w:val="24"/>
          <w:shd w:val="clear" w:color="auto" w:fill="FFFFFF"/>
        </w:rPr>
      </w:pPr>
      <w:r w:rsidRPr="007D4951">
        <w:rPr>
          <w:b/>
          <w:bCs/>
          <w:sz w:val="24"/>
          <w:szCs w:val="24"/>
          <w:shd w:val="clear" w:color="auto" w:fill="FFFFFF"/>
        </w:rPr>
        <w:t>Spouse / partner name: _____________________</w:t>
      </w:r>
      <w:r w:rsidRPr="007D4951">
        <w:rPr>
          <w:b/>
          <w:bCs/>
          <w:sz w:val="24"/>
          <w:szCs w:val="24"/>
          <w:shd w:val="clear" w:color="auto" w:fill="FFFFFF"/>
        </w:rPr>
        <w:tab/>
        <w:t>for IVF when? ______________</w:t>
      </w:r>
    </w:p>
    <w:p w14:paraId="62891A29" w14:textId="77777777" w:rsidR="007D4951" w:rsidRPr="007D4951" w:rsidRDefault="007D4951" w:rsidP="007D4951">
      <w:pPr>
        <w:pStyle w:val="BodyText"/>
        <w:spacing w:after="283"/>
        <w:rPr>
          <w:b/>
          <w:bCs/>
          <w:sz w:val="24"/>
          <w:szCs w:val="24"/>
          <w:shd w:val="clear" w:color="auto" w:fill="FFFFFF"/>
        </w:rPr>
      </w:pPr>
    </w:p>
    <w:p w14:paraId="40BD7D79" w14:textId="77777777" w:rsidR="007D4951" w:rsidRPr="007D4951" w:rsidRDefault="007D4951" w:rsidP="007D4951">
      <w:pPr>
        <w:pStyle w:val="BodyText"/>
        <w:spacing w:after="283"/>
        <w:rPr>
          <w:b/>
          <w:bCs/>
          <w:sz w:val="24"/>
          <w:szCs w:val="24"/>
          <w:shd w:val="clear" w:color="auto" w:fill="FFFFFF"/>
        </w:rPr>
      </w:pPr>
      <w:r w:rsidRPr="007D4951">
        <w:rPr>
          <w:b/>
          <w:bCs/>
          <w:noProof/>
          <w:sz w:val="24"/>
          <w:szCs w:val="24"/>
          <w:shd w:val="clear" w:color="auto" w:fill="FFFFFF"/>
          <w:lang w:bidi="ar-SA"/>
        </w:rPr>
        <mc:AlternateContent>
          <mc:Choice Requires="wps">
            <w:drawing>
              <wp:anchor distT="0" distB="0" distL="114300" distR="114300" simplePos="0" relativeHeight="251673600" behindDoc="0" locked="0" layoutInCell="1" allowOverlap="1" wp14:anchorId="3A01A6FE" wp14:editId="6C70388F">
                <wp:simplePos x="0" y="0"/>
                <wp:positionH relativeFrom="column">
                  <wp:posOffset>0</wp:posOffset>
                </wp:positionH>
                <wp:positionV relativeFrom="paragraph">
                  <wp:posOffset>306705</wp:posOffset>
                </wp:positionV>
                <wp:extent cx="5937250" cy="1023620"/>
                <wp:effectExtent l="0" t="0" r="25400" b="24130"/>
                <wp:wrapSquare wrapText="bothSides"/>
                <wp:docPr id="8" name="Text Box 8"/>
                <wp:cNvGraphicFramePr/>
                <a:graphic xmlns:a="http://schemas.openxmlformats.org/drawingml/2006/main">
                  <a:graphicData uri="http://schemas.microsoft.com/office/word/2010/wordprocessingShape">
                    <wps:wsp>
                      <wps:cNvSpPr txBox="1"/>
                      <wps:spPr>
                        <a:xfrm>
                          <a:off x="0" y="0"/>
                          <a:ext cx="5937250" cy="1023620"/>
                        </a:xfrm>
                        <a:prstGeom prst="rect">
                          <a:avLst/>
                        </a:prstGeom>
                        <a:solidFill>
                          <a:schemeClr val="accent3">
                            <a:lumMod val="20000"/>
                            <a:lumOff val="80000"/>
                          </a:schemeClr>
                        </a:solidFill>
                        <a:ln>
                          <a:solidFill>
                            <a:schemeClr val="accent5"/>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3082C93" w14:textId="77777777" w:rsidR="007D4951" w:rsidRDefault="007D4951" w:rsidP="007D4951">
                            <w:pPr>
                              <w:ind w:firstLine="0"/>
                              <w:rPr>
                                <w:b/>
                                <w:color w:val="000000"/>
                              </w:rPr>
                            </w:pPr>
                            <w:r>
                              <w:rPr>
                                <w:b/>
                                <w:color w:val="000000"/>
                              </w:rPr>
                              <w:t>We (I) plan to use sperm from:</w:t>
                            </w:r>
                          </w:p>
                          <w:p w14:paraId="3BA2C3D7" w14:textId="77777777" w:rsidR="007D4951" w:rsidRPr="00EF45B6" w:rsidRDefault="007D4951" w:rsidP="007D4951">
                            <w:pPr>
                              <w:pStyle w:val="ListParagraph"/>
                              <w:numPr>
                                <w:ilvl w:val="0"/>
                                <w:numId w:val="15"/>
                              </w:numPr>
                              <w:contextualSpacing/>
                              <w:rPr>
                                <w:color w:val="000000"/>
                              </w:rPr>
                            </w:pPr>
                            <w:r>
                              <w:rPr>
                                <w:b/>
                                <w:color w:val="000000"/>
                              </w:rPr>
                              <w:t>Spouse / partner</w:t>
                            </w:r>
                          </w:p>
                          <w:p w14:paraId="6E3FF109" w14:textId="77777777" w:rsidR="007D4951" w:rsidRPr="00EF45B6" w:rsidRDefault="007D4951" w:rsidP="007D4951">
                            <w:pPr>
                              <w:pStyle w:val="ListParagraph"/>
                              <w:numPr>
                                <w:ilvl w:val="0"/>
                                <w:numId w:val="15"/>
                              </w:numPr>
                              <w:contextualSpacing/>
                              <w:rPr>
                                <w:color w:val="000000"/>
                              </w:rPr>
                            </w:pPr>
                            <w:r>
                              <w:rPr>
                                <w:b/>
                                <w:color w:val="000000"/>
                              </w:rPr>
                              <w:t>Donor (specify name or number):   __________________________________________</w:t>
                            </w:r>
                          </w:p>
                          <w:p w14:paraId="260ECF9F" w14:textId="77777777" w:rsidR="007D4951" w:rsidRPr="00EF45B6" w:rsidRDefault="007D4951" w:rsidP="007D4951">
                            <w:pPr>
                              <w:pStyle w:val="ListParagraph"/>
                              <w:numPr>
                                <w:ilvl w:val="0"/>
                                <w:numId w:val="15"/>
                              </w:numPr>
                              <w:contextualSpacing/>
                              <w:rPr>
                                <w:color w:val="000000"/>
                              </w:rPr>
                            </w:pPr>
                            <w:r>
                              <w:rPr>
                                <w:b/>
                                <w:color w:val="000000"/>
                              </w:rPr>
                              <w:t>Other (specify arrangement): _______________________________________________</w:t>
                            </w:r>
                          </w:p>
                          <w:p w14:paraId="213FC93A" w14:textId="77777777" w:rsidR="007D4951" w:rsidRPr="00EF45B6" w:rsidRDefault="007D4951" w:rsidP="007D4951">
                            <w:pPr>
                              <w:ind w:left="360"/>
                              <w:contextualSpacing/>
                              <w:rPr>
                                <w:color w:val="000000"/>
                              </w:rPr>
                            </w:pPr>
                            <w:r w:rsidRPr="00EF45B6">
                              <w:rPr>
                                <w:b/>
                                <w:color w:val="000000"/>
                              </w:rPr>
                              <w:t>_______________________________________________________________________</w:t>
                            </w:r>
                          </w:p>
                          <w:p w14:paraId="27176DF8" w14:textId="77777777" w:rsidR="007D4951" w:rsidRPr="00770AB1" w:rsidRDefault="007D4951" w:rsidP="007D4951">
                            <w:pPr>
                              <w:rPr>
                                <w:b/>
                                <w:i/>
                                <w:color w:val="000000"/>
                              </w:rPr>
                            </w:pPr>
                            <w:r w:rsidRPr="00770AB1">
                              <w:rPr>
                                <w:i/>
                                <w:color w:val="00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1A6FE" id="Text Box 8" o:spid="_x0000_s1028" type="#_x0000_t202" style="position:absolute;margin-left:0;margin-top:24.15pt;width:467.5pt;height:8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" fillcolor="#eaf1dd [662]" strokecolor="#4bacc6 [3208]">
                <v:textbox>
                  <w:txbxContent>
                    <w:p w14:paraId="13082C93" w14:textId="77777777" w:rsidR="007D4951" w:rsidRDefault="007D4951" w:rsidP="007D4951">
                      <w:pPr>
                        <w:ind w:firstLine="0"/>
                        <w:rPr>
                          <w:b/>
                          <w:color w:val="000000"/>
                        </w:rPr>
                      </w:pPr>
                      <w:r>
                        <w:rPr>
                          <w:b/>
                          <w:color w:val="000000"/>
                        </w:rPr>
                        <w:t>We (I) plan to use sperm from:</w:t>
                      </w:r>
                    </w:p>
                    <w:p w14:paraId="3BA2C3D7" w14:textId="77777777" w:rsidR="007D4951" w:rsidRPr="00EF45B6" w:rsidRDefault="007D4951" w:rsidP="007D4951">
                      <w:pPr>
                        <w:pStyle w:val="ListParagraph"/>
                        <w:numPr>
                          <w:ilvl w:val="0"/>
                          <w:numId w:val="15"/>
                        </w:numPr>
                        <w:contextualSpacing/>
                        <w:rPr>
                          <w:color w:val="000000"/>
                        </w:rPr>
                      </w:pPr>
                      <w:r>
                        <w:rPr>
                          <w:b/>
                          <w:color w:val="000000"/>
                        </w:rPr>
                        <w:t>Spouse / partner</w:t>
                      </w:r>
                    </w:p>
                    <w:p w14:paraId="6E3FF109" w14:textId="77777777" w:rsidR="007D4951" w:rsidRPr="00EF45B6" w:rsidRDefault="007D4951" w:rsidP="007D4951">
                      <w:pPr>
                        <w:pStyle w:val="ListParagraph"/>
                        <w:numPr>
                          <w:ilvl w:val="0"/>
                          <w:numId w:val="15"/>
                        </w:numPr>
                        <w:contextualSpacing/>
                        <w:rPr>
                          <w:color w:val="000000"/>
                        </w:rPr>
                      </w:pPr>
                      <w:r>
                        <w:rPr>
                          <w:b/>
                          <w:color w:val="000000"/>
                        </w:rPr>
                        <w:t>Donor (specify name or number):   __________________________________________</w:t>
                      </w:r>
                    </w:p>
                    <w:p w14:paraId="260ECF9F" w14:textId="77777777" w:rsidR="007D4951" w:rsidRPr="00EF45B6" w:rsidRDefault="007D4951" w:rsidP="007D4951">
                      <w:pPr>
                        <w:pStyle w:val="ListParagraph"/>
                        <w:numPr>
                          <w:ilvl w:val="0"/>
                          <w:numId w:val="15"/>
                        </w:numPr>
                        <w:contextualSpacing/>
                        <w:rPr>
                          <w:color w:val="000000"/>
                        </w:rPr>
                      </w:pPr>
                      <w:r>
                        <w:rPr>
                          <w:b/>
                          <w:color w:val="000000"/>
                        </w:rPr>
                        <w:t>Other (specify arrangement): _______________________________________________</w:t>
                      </w:r>
                    </w:p>
                    <w:p w14:paraId="213FC93A" w14:textId="77777777" w:rsidR="007D4951" w:rsidRPr="00EF45B6" w:rsidRDefault="007D4951" w:rsidP="007D4951">
                      <w:pPr>
                        <w:ind w:left="360"/>
                        <w:contextualSpacing/>
                        <w:rPr>
                          <w:color w:val="000000"/>
                        </w:rPr>
                      </w:pPr>
                      <w:r w:rsidRPr="00EF45B6">
                        <w:rPr>
                          <w:b/>
                          <w:color w:val="000000"/>
                        </w:rPr>
                        <w:t>_______________________________________________________________________</w:t>
                      </w:r>
                    </w:p>
                    <w:p w14:paraId="27176DF8" w14:textId="77777777" w:rsidR="007D4951" w:rsidRPr="00770AB1" w:rsidRDefault="007D4951" w:rsidP="007D4951">
                      <w:pPr>
                        <w:rPr>
                          <w:b/>
                          <w:i/>
                          <w:color w:val="000000"/>
                        </w:rPr>
                      </w:pPr>
                      <w:r w:rsidRPr="00770AB1">
                        <w:rPr>
                          <w:i/>
                          <w:color w:val="000000"/>
                        </w:rPr>
                        <w:t xml:space="preserve"> </w:t>
                      </w:r>
                    </w:p>
                  </w:txbxContent>
                </v:textbox>
                <w10:wrap type="square"/>
              </v:shape>
            </w:pict>
          </mc:Fallback>
        </mc:AlternateContent>
      </w:r>
      <w:r w:rsidRPr="007D4951">
        <w:rPr>
          <w:b/>
          <w:bCs/>
          <w:sz w:val="24"/>
          <w:szCs w:val="24"/>
          <w:shd w:val="clear" w:color="auto" w:fill="FFFFFF"/>
        </w:rPr>
        <w:t>Provider of Sperm.</w:t>
      </w:r>
    </w:p>
    <w:p w14:paraId="408357FC" w14:textId="77777777" w:rsidR="007D4951" w:rsidRPr="007D4951" w:rsidRDefault="007D4951" w:rsidP="007D4951">
      <w:pPr>
        <w:pStyle w:val="BodyText"/>
        <w:spacing w:after="283"/>
        <w:rPr>
          <w:b/>
          <w:bCs/>
          <w:sz w:val="24"/>
          <w:szCs w:val="24"/>
          <w:shd w:val="clear" w:color="auto" w:fill="FFFFFF"/>
        </w:rPr>
      </w:pPr>
      <w:r w:rsidRPr="007D4951">
        <w:rPr>
          <w:b/>
          <w:bCs/>
          <w:noProof/>
          <w:sz w:val="24"/>
          <w:szCs w:val="24"/>
          <w:shd w:val="clear" w:color="auto" w:fill="FFFFFF"/>
          <w:lang w:bidi="ar-SA"/>
        </w:rPr>
        <mc:AlternateContent>
          <mc:Choice Requires="wps">
            <w:drawing>
              <wp:anchor distT="0" distB="0" distL="114300" distR="114300" simplePos="0" relativeHeight="251678720" behindDoc="0" locked="0" layoutInCell="1" allowOverlap="1" wp14:anchorId="2836C16F" wp14:editId="57A77FFC">
                <wp:simplePos x="0" y="0"/>
                <wp:positionH relativeFrom="column">
                  <wp:posOffset>4330700</wp:posOffset>
                </wp:positionH>
                <wp:positionV relativeFrom="paragraph">
                  <wp:posOffset>1126490</wp:posOffset>
                </wp:positionV>
                <wp:extent cx="1615440" cy="268605"/>
                <wp:effectExtent l="0" t="0" r="22860" b="17145"/>
                <wp:wrapSquare wrapText="bothSides"/>
                <wp:docPr id="16" name="Text Box 16"/>
                <wp:cNvGraphicFramePr/>
                <a:graphic xmlns:a="http://schemas.openxmlformats.org/drawingml/2006/main">
                  <a:graphicData uri="http://schemas.microsoft.com/office/word/2010/wordprocessingShape">
                    <wps:wsp>
                      <wps:cNvSpPr txBox="1"/>
                      <wps:spPr>
                        <a:xfrm>
                          <a:off x="0" y="0"/>
                          <a:ext cx="1615440" cy="268605"/>
                        </a:xfrm>
                        <a:prstGeom prst="rect">
                          <a:avLst/>
                        </a:prstGeom>
                        <a:solidFill>
                          <a:schemeClr val="accent6">
                            <a:lumMod val="20000"/>
                            <a:lumOff val="80000"/>
                          </a:schemeClr>
                        </a:solidFill>
                        <a:ln w="6350">
                          <a:solidFill>
                            <a:prstClr val="black"/>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5D12F59" w14:textId="77777777" w:rsidR="007D4951" w:rsidRDefault="007D4951" w:rsidP="007D4951">
                            <w:pPr>
                              <w:ind w:firstLine="0"/>
                            </w:pPr>
                            <w:r>
                              <w:t>Initials:  ______ / 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836C16F" id="Text Box 16" o:spid="_x0000_s1029" type="#_x0000_t202" style="position:absolute;margin-left:341pt;margin-top:88.7pt;width:127.2pt;height:21.15pt;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" fillcolor="#fde9d9 [665]" strokeweight=".5pt">
                <v:textbox style="mso-fit-shape-to-text:t">
                  <w:txbxContent>
                    <w:p w14:paraId="35D12F59" w14:textId="77777777" w:rsidR="007D4951" w:rsidRDefault="007D4951" w:rsidP="007D4951">
                      <w:pPr>
                        <w:ind w:firstLine="0"/>
                      </w:pPr>
                      <w:r>
                        <w:t>Initials:  ______ / ______</w:t>
                      </w:r>
                    </w:p>
                  </w:txbxContent>
                </v:textbox>
                <w10:wrap type="square"/>
              </v:shape>
            </w:pict>
          </mc:Fallback>
        </mc:AlternateContent>
      </w:r>
    </w:p>
    <w:p w14:paraId="09D32DE6" w14:textId="77777777" w:rsidR="007D4951" w:rsidRPr="007D4951" w:rsidRDefault="007D4951" w:rsidP="007D4951">
      <w:pPr>
        <w:pStyle w:val="BodyText"/>
        <w:spacing w:after="283"/>
        <w:rPr>
          <w:b/>
          <w:bCs/>
          <w:sz w:val="24"/>
          <w:szCs w:val="24"/>
          <w:shd w:val="clear" w:color="auto" w:fill="FFFFFF"/>
        </w:rPr>
      </w:pPr>
    </w:p>
    <w:p w14:paraId="059491BF" w14:textId="77777777" w:rsidR="007D4951" w:rsidRPr="007D4951" w:rsidRDefault="007D4951" w:rsidP="007D4951">
      <w:pPr>
        <w:pStyle w:val="BodyText"/>
        <w:spacing w:after="283"/>
        <w:rPr>
          <w:b/>
          <w:bCs/>
          <w:sz w:val="24"/>
          <w:szCs w:val="24"/>
          <w:shd w:val="clear" w:color="auto" w:fill="FFFFFF"/>
        </w:rPr>
      </w:pPr>
      <w:r w:rsidRPr="007D4951">
        <w:rPr>
          <w:b/>
          <w:bCs/>
          <w:noProof/>
          <w:sz w:val="24"/>
          <w:szCs w:val="24"/>
          <w:shd w:val="clear" w:color="auto" w:fill="FFFFFF"/>
          <w:lang w:bidi="ar-SA"/>
        </w:rPr>
        <mc:AlternateContent>
          <mc:Choice Requires="wps">
            <w:drawing>
              <wp:anchor distT="0" distB="0" distL="114300" distR="114300" simplePos="0" relativeHeight="251676672" behindDoc="0" locked="0" layoutInCell="1" allowOverlap="1" wp14:anchorId="4FE5DD62" wp14:editId="406AD596">
                <wp:simplePos x="0" y="0"/>
                <wp:positionH relativeFrom="column">
                  <wp:posOffset>0</wp:posOffset>
                </wp:positionH>
                <wp:positionV relativeFrom="paragraph">
                  <wp:posOffset>224790</wp:posOffset>
                </wp:positionV>
                <wp:extent cx="5937250" cy="827405"/>
                <wp:effectExtent l="0" t="0" r="31750" b="25400"/>
                <wp:wrapSquare wrapText="bothSides"/>
                <wp:docPr id="14" name="Text Box 14"/>
                <wp:cNvGraphicFramePr/>
                <a:graphic xmlns:a="http://schemas.openxmlformats.org/drawingml/2006/main">
                  <a:graphicData uri="http://schemas.microsoft.com/office/word/2010/wordprocessingShape">
                    <wps:wsp>
                      <wps:cNvSpPr txBox="1"/>
                      <wps:spPr>
                        <a:xfrm>
                          <a:off x="0" y="0"/>
                          <a:ext cx="5937250" cy="827405"/>
                        </a:xfrm>
                        <a:prstGeom prst="rect">
                          <a:avLst/>
                        </a:prstGeom>
                        <a:solidFill>
                          <a:schemeClr val="accent3">
                            <a:lumMod val="20000"/>
                            <a:lumOff val="80000"/>
                          </a:schemeClr>
                        </a:solidFill>
                        <a:ln>
                          <a:solidFill>
                            <a:schemeClr val="accent5"/>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47A70C5" w14:textId="77777777" w:rsidR="007D4951" w:rsidRDefault="007D4951" w:rsidP="007D4951">
                            <w:pPr>
                              <w:ind w:firstLine="0"/>
                              <w:rPr>
                                <w:b/>
                                <w:color w:val="000000"/>
                              </w:rPr>
                            </w:pPr>
                            <w:r>
                              <w:rPr>
                                <w:b/>
                                <w:color w:val="000000"/>
                              </w:rPr>
                              <w:t>We (I) plan to transfer the embryos into:</w:t>
                            </w:r>
                          </w:p>
                          <w:p w14:paraId="3844E718" w14:textId="77777777" w:rsidR="007D4951" w:rsidRPr="00EF45B6" w:rsidRDefault="007D4951" w:rsidP="007D4951">
                            <w:pPr>
                              <w:pStyle w:val="ListParagraph"/>
                              <w:numPr>
                                <w:ilvl w:val="0"/>
                                <w:numId w:val="15"/>
                              </w:numPr>
                              <w:contextualSpacing/>
                              <w:rPr>
                                <w:color w:val="000000"/>
                              </w:rPr>
                            </w:pPr>
                            <w:r w:rsidRPr="00765552">
                              <w:rPr>
                                <w:b/>
                                <w:color w:val="000000"/>
                              </w:rPr>
                              <w:t>Me, the intended parent</w:t>
                            </w:r>
                          </w:p>
                          <w:p w14:paraId="46626008" w14:textId="77777777" w:rsidR="007D4951" w:rsidRPr="00765552" w:rsidRDefault="007D4951" w:rsidP="007D4951">
                            <w:pPr>
                              <w:pStyle w:val="ListParagraph"/>
                              <w:numPr>
                                <w:ilvl w:val="0"/>
                                <w:numId w:val="15"/>
                              </w:numPr>
                              <w:contextualSpacing/>
                              <w:rPr>
                                <w:color w:val="000000"/>
                              </w:rPr>
                            </w:pPr>
                            <w:r>
                              <w:rPr>
                                <w:b/>
                                <w:color w:val="000000"/>
                              </w:rPr>
                              <w:t xml:space="preserve">A </w:t>
                            </w:r>
                            <w:r w:rsidRPr="00765552">
                              <w:rPr>
                                <w:b/>
                                <w:color w:val="000000"/>
                              </w:rPr>
                              <w:t>Gestational Carrier</w:t>
                            </w:r>
                            <w:r w:rsidRPr="00765552">
                              <w:rPr>
                                <w:color w:val="000000"/>
                              </w:rPr>
                              <w:t xml:space="preserve"> </w:t>
                            </w:r>
                          </w:p>
                          <w:p w14:paraId="470AE45A" w14:textId="77777777" w:rsidR="007D4951" w:rsidRPr="00770AB1" w:rsidRDefault="007D4951" w:rsidP="007D4951">
                            <w:pPr>
                              <w:ind w:left="709" w:firstLine="709"/>
                              <w:rPr>
                                <w:b/>
                                <w:i/>
                                <w:color w:val="000000"/>
                              </w:rPr>
                            </w:pPr>
                            <w:r w:rsidRPr="00770AB1">
                              <w:rPr>
                                <w:i/>
                                <w:color w:val="000000"/>
                              </w:rPr>
                              <w:t>----</w:t>
                            </w:r>
                            <w:r>
                              <w:rPr>
                                <w:i/>
                                <w:color w:val="000000"/>
                              </w:rPr>
                              <w:t>if known, her name:</w:t>
                            </w:r>
                            <w:r w:rsidRPr="00770AB1">
                              <w:rPr>
                                <w:i/>
                                <w:color w:val="000000"/>
                              </w:rPr>
                              <w:t xml:space="preserve"> </w:t>
                            </w:r>
                            <w:r>
                              <w:rPr>
                                <w:color w:val="000000"/>
                              </w:rPr>
                              <w:t>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FE5DD62" id="Text Box 14" o:spid="_x0000_s1030" type="#_x0000_t202" style="position:absolute;margin-left:0;margin-top:17.7pt;width:467.5pt;height:65.1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" fillcolor="#eaf1dd [662]" strokecolor="#4bacc6 [3208]">
                <v:textbox style="mso-fit-shape-to-text:t">
                  <w:txbxContent>
                    <w:p w14:paraId="147A70C5" w14:textId="77777777" w:rsidR="007D4951" w:rsidRDefault="007D4951" w:rsidP="007D4951">
                      <w:pPr>
                        <w:ind w:firstLine="0"/>
                        <w:rPr>
                          <w:b/>
                          <w:color w:val="000000"/>
                        </w:rPr>
                      </w:pPr>
                      <w:r>
                        <w:rPr>
                          <w:b/>
                          <w:color w:val="000000"/>
                        </w:rPr>
                        <w:t>We (I) plan to transfer the embryos into:</w:t>
                      </w:r>
                    </w:p>
                    <w:p w14:paraId="3844E718" w14:textId="77777777" w:rsidR="007D4951" w:rsidRPr="00EF45B6" w:rsidRDefault="007D4951" w:rsidP="007D4951">
                      <w:pPr>
                        <w:pStyle w:val="ListParagraph"/>
                        <w:numPr>
                          <w:ilvl w:val="0"/>
                          <w:numId w:val="15"/>
                        </w:numPr>
                        <w:contextualSpacing/>
                        <w:rPr>
                          <w:color w:val="000000"/>
                        </w:rPr>
                      </w:pPr>
                      <w:r w:rsidRPr="00765552">
                        <w:rPr>
                          <w:b/>
                          <w:color w:val="000000"/>
                        </w:rPr>
                        <w:t>Me, the intended parent</w:t>
                      </w:r>
                    </w:p>
                    <w:p w14:paraId="46626008" w14:textId="77777777" w:rsidR="007D4951" w:rsidRPr="00765552" w:rsidRDefault="007D4951" w:rsidP="007D4951">
                      <w:pPr>
                        <w:pStyle w:val="ListParagraph"/>
                        <w:numPr>
                          <w:ilvl w:val="0"/>
                          <w:numId w:val="15"/>
                        </w:numPr>
                        <w:contextualSpacing/>
                        <w:rPr>
                          <w:color w:val="000000"/>
                        </w:rPr>
                      </w:pPr>
                      <w:r>
                        <w:rPr>
                          <w:b/>
                          <w:color w:val="000000"/>
                        </w:rPr>
                        <w:t xml:space="preserve">A </w:t>
                      </w:r>
                      <w:r w:rsidRPr="00765552">
                        <w:rPr>
                          <w:b/>
                          <w:color w:val="000000"/>
                        </w:rPr>
                        <w:t>Gestational Carrier</w:t>
                      </w:r>
                      <w:r w:rsidRPr="00765552">
                        <w:rPr>
                          <w:color w:val="000000"/>
                        </w:rPr>
                        <w:t xml:space="preserve"> </w:t>
                      </w:r>
                    </w:p>
                    <w:p w14:paraId="470AE45A" w14:textId="77777777" w:rsidR="007D4951" w:rsidRPr="00770AB1" w:rsidRDefault="007D4951" w:rsidP="007D4951">
                      <w:pPr>
                        <w:ind w:left="709" w:firstLine="709"/>
                        <w:rPr>
                          <w:b/>
                          <w:i/>
                          <w:color w:val="000000"/>
                        </w:rPr>
                      </w:pPr>
                      <w:r w:rsidRPr="00770AB1">
                        <w:rPr>
                          <w:i/>
                          <w:color w:val="000000"/>
                        </w:rPr>
                        <w:t>----</w:t>
                      </w:r>
                      <w:r>
                        <w:rPr>
                          <w:i/>
                          <w:color w:val="000000"/>
                        </w:rPr>
                        <w:t>if known, her name:</w:t>
                      </w:r>
                      <w:r w:rsidRPr="00770AB1">
                        <w:rPr>
                          <w:i/>
                          <w:color w:val="000000"/>
                        </w:rPr>
                        <w:t xml:space="preserve"> </w:t>
                      </w:r>
                      <w:r>
                        <w:rPr>
                          <w:color w:val="000000"/>
                        </w:rPr>
                        <w:t>_______________________________________________</w:t>
                      </w:r>
                    </w:p>
                  </w:txbxContent>
                </v:textbox>
                <w10:wrap type="square"/>
              </v:shape>
            </w:pict>
          </mc:Fallback>
        </mc:AlternateContent>
      </w:r>
      <w:r w:rsidRPr="007D4951">
        <w:rPr>
          <w:b/>
          <w:bCs/>
          <w:sz w:val="24"/>
          <w:szCs w:val="24"/>
          <w:shd w:val="clear" w:color="auto" w:fill="FFFFFF"/>
        </w:rPr>
        <w:t>Carrier of embryos.</w:t>
      </w:r>
    </w:p>
    <w:p w14:paraId="2FA800EA" w14:textId="77777777" w:rsidR="007D4951" w:rsidRPr="007D4951" w:rsidRDefault="007D4951" w:rsidP="007D4951">
      <w:pPr>
        <w:pStyle w:val="BodyText"/>
        <w:spacing w:after="283"/>
        <w:rPr>
          <w:b/>
          <w:bCs/>
          <w:sz w:val="24"/>
          <w:szCs w:val="24"/>
          <w:shd w:val="clear" w:color="auto" w:fill="FFFFFF"/>
        </w:rPr>
      </w:pPr>
      <w:r w:rsidRPr="007D4951">
        <w:rPr>
          <w:b/>
          <w:bCs/>
          <w:noProof/>
          <w:sz w:val="24"/>
          <w:szCs w:val="24"/>
          <w:shd w:val="clear" w:color="auto" w:fill="FFFFFF"/>
          <w:lang w:bidi="ar-SA"/>
        </w:rPr>
        <mc:AlternateContent>
          <mc:Choice Requires="wps">
            <w:drawing>
              <wp:anchor distT="0" distB="0" distL="114300" distR="114300" simplePos="0" relativeHeight="251679744" behindDoc="0" locked="0" layoutInCell="1" allowOverlap="1" wp14:anchorId="5D90C54A" wp14:editId="15ED9402">
                <wp:simplePos x="0" y="0"/>
                <wp:positionH relativeFrom="column">
                  <wp:posOffset>4318000</wp:posOffset>
                </wp:positionH>
                <wp:positionV relativeFrom="paragraph">
                  <wp:posOffset>861060</wp:posOffset>
                </wp:positionV>
                <wp:extent cx="1615440" cy="268605"/>
                <wp:effectExtent l="0" t="0" r="22860" b="17145"/>
                <wp:wrapSquare wrapText="bothSides"/>
                <wp:docPr id="17" name="Text Box 17"/>
                <wp:cNvGraphicFramePr/>
                <a:graphic xmlns:a="http://schemas.openxmlformats.org/drawingml/2006/main">
                  <a:graphicData uri="http://schemas.microsoft.com/office/word/2010/wordprocessingShape">
                    <wps:wsp>
                      <wps:cNvSpPr txBox="1"/>
                      <wps:spPr>
                        <a:xfrm>
                          <a:off x="0" y="0"/>
                          <a:ext cx="1615440" cy="268605"/>
                        </a:xfrm>
                        <a:prstGeom prst="rect">
                          <a:avLst/>
                        </a:prstGeom>
                        <a:solidFill>
                          <a:schemeClr val="accent6">
                            <a:lumMod val="20000"/>
                            <a:lumOff val="80000"/>
                          </a:schemeClr>
                        </a:solidFill>
                        <a:ln w="6350">
                          <a:solidFill>
                            <a:prstClr val="black"/>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CE41E15" w14:textId="77777777" w:rsidR="007D4951" w:rsidRDefault="007D4951" w:rsidP="007D4951">
                            <w:pPr>
                              <w:ind w:firstLine="0"/>
                            </w:pPr>
                            <w:r>
                              <w:t>Initials:  ______ / 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D90C54A" id="Text Box 17" o:spid="_x0000_s1031" type="#_x0000_t202" style="position:absolute;margin-left:340pt;margin-top:67.8pt;width:127.2pt;height:21.15pt;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" fillcolor="#fde9d9 [665]" strokeweight=".5pt">
                <v:textbox style="mso-fit-shape-to-text:t">
                  <w:txbxContent>
                    <w:p w14:paraId="4CE41E15" w14:textId="77777777" w:rsidR="007D4951" w:rsidRDefault="007D4951" w:rsidP="007D4951">
                      <w:pPr>
                        <w:ind w:firstLine="0"/>
                      </w:pPr>
                      <w:r>
                        <w:t>Initials:  ______ / ______</w:t>
                      </w:r>
                    </w:p>
                  </w:txbxContent>
                </v:textbox>
                <w10:wrap type="square"/>
              </v:shape>
            </w:pict>
          </mc:Fallback>
        </mc:AlternateContent>
      </w:r>
    </w:p>
    <w:p w14:paraId="5B37D125" w14:textId="77777777" w:rsidR="007D4951" w:rsidRPr="007D4951" w:rsidRDefault="007D4951" w:rsidP="007D4951">
      <w:pPr>
        <w:pStyle w:val="BodyText"/>
        <w:spacing w:after="283"/>
        <w:rPr>
          <w:b/>
          <w:bCs/>
          <w:sz w:val="24"/>
          <w:szCs w:val="24"/>
          <w:shd w:val="clear" w:color="auto" w:fill="FFFFFF"/>
        </w:rPr>
      </w:pPr>
    </w:p>
    <w:p w14:paraId="075F64DE" w14:textId="77777777" w:rsidR="007D4951" w:rsidRPr="007D4951" w:rsidRDefault="007D4951" w:rsidP="007D4951">
      <w:pPr>
        <w:pStyle w:val="BodyText"/>
        <w:spacing w:after="283"/>
        <w:rPr>
          <w:b/>
          <w:bCs/>
          <w:sz w:val="24"/>
          <w:szCs w:val="24"/>
          <w:shd w:val="clear" w:color="auto" w:fill="FFFFFF"/>
        </w:rPr>
      </w:pPr>
      <w:r w:rsidRPr="007D4951">
        <w:rPr>
          <w:b/>
          <w:bCs/>
          <w:noProof/>
          <w:sz w:val="24"/>
          <w:szCs w:val="24"/>
          <w:shd w:val="clear" w:color="auto" w:fill="FFFFFF"/>
          <w:lang w:bidi="ar-SA"/>
        </w:rPr>
        <mc:AlternateContent>
          <mc:Choice Requires="wps">
            <w:drawing>
              <wp:anchor distT="0" distB="0" distL="114300" distR="114300" simplePos="0" relativeHeight="251682816" behindDoc="0" locked="0" layoutInCell="1" allowOverlap="1" wp14:anchorId="5653C853" wp14:editId="6738E973">
                <wp:simplePos x="0" y="0"/>
                <wp:positionH relativeFrom="column">
                  <wp:posOffset>-69850</wp:posOffset>
                </wp:positionH>
                <wp:positionV relativeFrom="paragraph">
                  <wp:posOffset>299720</wp:posOffset>
                </wp:positionV>
                <wp:extent cx="5943600" cy="1365885"/>
                <wp:effectExtent l="0" t="0" r="25400" b="27940"/>
                <wp:wrapSquare wrapText="bothSides"/>
                <wp:docPr id="9" name="Text Box 9"/>
                <wp:cNvGraphicFramePr/>
                <a:graphic xmlns:a="http://schemas.openxmlformats.org/drawingml/2006/main">
                  <a:graphicData uri="http://schemas.microsoft.com/office/word/2010/wordprocessingShape">
                    <wps:wsp>
                      <wps:cNvSpPr txBox="1"/>
                      <wps:spPr>
                        <a:xfrm>
                          <a:off x="0" y="0"/>
                          <a:ext cx="5943600" cy="1365885"/>
                        </a:xfrm>
                        <a:prstGeom prst="rect">
                          <a:avLst/>
                        </a:prstGeom>
                        <a:solidFill>
                          <a:schemeClr val="accent3">
                            <a:lumMod val="20000"/>
                            <a:lumOff val="80000"/>
                          </a:schemeClr>
                        </a:solidFill>
                        <a:ln>
                          <a:solidFill>
                            <a:schemeClr val="accent5"/>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E82364D" w14:textId="77777777" w:rsidR="007D4951" w:rsidRDefault="007D4951" w:rsidP="007D4951">
                            <w:pPr>
                              <w:ind w:firstLine="0"/>
                              <w:rPr>
                                <w:b/>
                                <w:color w:val="000000"/>
                              </w:rPr>
                            </w:pPr>
                            <w:r w:rsidRPr="005C4E7C">
                              <w:rPr>
                                <w:b/>
                                <w:color w:val="000000"/>
                              </w:rPr>
                              <w:t>We</w:t>
                            </w:r>
                            <w:r>
                              <w:rPr>
                                <w:b/>
                                <w:color w:val="000000"/>
                              </w:rPr>
                              <w:t xml:space="preserve"> </w:t>
                            </w:r>
                            <w:r w:rsidRPr="005C4E7C">
                              <w:rPr>
                                <w:b/>
                                <w:color w:val="000000"/>
                              </w:rPr>
                              <w:t xml:space="preserve">(I) acknowledge that we (I) have discussed the possibility of the need for ICSI with our </w:t>
                            </w:r>
                            <w:r w:rsidRPr="005C4E7C">
                              <w:rPr>
                                <w:b/>
                              </w:rPr>
                              <w:t xml:space="preserve">(my) </w:t>
                            </w:r>
                            <w:r w:rsidRPr="005C4E7C">
                              <w:rPr>
                                <w:b/>
                                <w:color w:val="000000"/>
                              </w:rPr>
                              <w:t>physician and und</w:t>
                            </w:r>
                            <w:r>
                              <w:rPr>
                                <w:b/>
                                <w:color w:val="000000"/>
                              </w:rPr>
                              <w:t>erstand, agree and consent that:</w:t>
                            </w:r>
                          </w:p>
                          <w:p w14:paraId="646A204E" w14:textId="77777777" w:rsidR="007D4951" w:rsidRPr="00EF45B6" w:rsidRDefault="007D4951" w:rsidP="007D4951">
                            <w:pPr>
                              <w:numPr>
                                <w:ilvl w:val="0"/>
                                <w:numId w:val="10"/>
                              </w:numPr>
                              <w:tabs>
                                <w:tab w:val="num" w:pos="630"/>
                              </w:tabs>
                              <w:ind w:left="720"/>
                              <w:rPr>
                                <w:color w:val="000000"/>
                              </w:rPr>
                            </w:pPr>
                            <w:r>
                              <w:rPr>
                                <w:b/>
                                <w:color w:val="000000"/>
                              </w:rPr>
                              <w:t xml:space="preserve">  ICSI </w:t>
                            </w:r>
                            <w:r>
                              <w:rPr>
                                <w:b/>
                                <w:i/>
                                <w:color w:val="000000"/>
                              </w:rPr>
                              <w:t>will be</w:t>
                            </w:r>
                            <w:r>
                              <w:rPr>
                                <w:color w:val="000000"/>
                              </w:rPr>
                              <w:t xml:space="preserve"> used. </w:t>
                            </w:r>
                          </w:p>
                          <w:p w14:paraId="566645BF" w14:textId="77777777" w:rsidR="007D4951" w:rsidRPr="00EF45B6" w:rsidRDefault="007D4951" w:rsidP="007D4951">
                            <w:pPr>
                              <w:numPr>
                                <w:ilvl w:val="0"/>
                                <w:numId w:val="10"/>
                              </w:numPr>
                              <w:ind w:left="720"/>
                              <w:rPr>
                                <w:color w:val="000000"/>
                              </w:rPr>
                            </w:pPr>
                            <w:r>
                              <w:rPr>
                                <w:b/>
                                <w:color w:val="000000"/>
                              </w:rPr>
                              <w:t xml:space="preserve">ICSI </w:t>
                            </w:r>
                            <w:r>
                              <w:rPr>
                                <w:b/>
                                <w:i/>
                                <w:color w:val="000000"/>
                              </w:rPr>
                              <w:t>will</w:t>
                            </w:r>
                            <w:r>
                              <w:rPr>
                                <w:b/>
                                <w:color w:val="000000"/>
                              </w:rPr>
                              <w:t xml:space="preserve"> </w:t>
                            </w:r>
                            <w:r>
                              <w:rPr>
                                <w:b/>
                                <w:i/>
                                <w:color w:val="000000"/>
                              </w:rPr>
                              <w:t>not</w:t>
                            </w:r>
                            <w:r>
                              <w:rPr>
                                <w:color w:val="000000"/>
                              </w:rPr>
                              <w:t xml:space="preserve"> be used. </w:t>
                            </w:r>
                          </w:p>
                          <w:p w14:paraId="2C8EA26E" w14:textId="77777777" w:rsidR="007D4951" w:rsidRPr="00ED2C3A" w:rsidRDefault="007D4951" w:rsidP="007D4951">
                            <w:pPr>
                              <w:numPr>
                                <w:ilvl w:val="0"/>
                                <w:numId w:val="10"/>
                              </w:numPr>
                              <w:ind w:left="720"/>
                              <w:rPr>
                                <w:b/>
                                <w:color w:val="000000"/>
                              </w:rPr>
                            </w:pPr>
                            <w:r>
                              <w:rPr>
                                <w:b/>
                                <w:color w:val="000000"/>
                              </w:rPr>
                              <w:t xml:space="preserve">ICSI </w:t>
                            </w:r>
                            <w:r>
                              <w:rPr>
                                <w:b/>
                                <w:i/>
                                <w:color w:val="000000"/>
                              </w:rPr>
                              <w:t>will</w:t>
                            </w:r>
                            <w:r>
                              <w:rPr>
                                <w:b/>
                                <w:color w:val="000000"/>
                              </w:rPr>
                              <w:t xml:space="preserve"> </w:t>
                            </w:r>
                            <w:r>
                              <w:rPr>
                                <w:b/>
                                <w:i/>
                                <w:color w:val="000000"/>
                              </w:rPr>
                              <w:t>not</w:t>
                            </w:r>
                            <w:r>
                              <w:rPr>
                                <w:color w:val="000000"/>
                              </w:rPr>
                              <w:t xml:space="preserve"> be used, unless</w:t>
                            </w:r>
                            <w:r w:rsidRPr="005C4E7C">
                              <w:rPr>
                                <w:color w:val="000000"/>
                              </w:rPr>
                              <w:t xml:space="preserve"> the</w:t>
                            </w:r>
                            <w:r>
                              <w:rPr>
                                <w:b/>
                                <w:color w:val="000000"/>
                              </w:rPr>
                              <w:t xml:space="preserve"> </w:t>
                            </w:r>
                            <w:r w:rsidRPr="00C46BD6">
                              <w:rPr>
                                <w:color w:val="000000"/>
                              </w:rPr>
                              <w:t xml:space="preserve">semen at time of egg retrieval </w:t>
                            </w:r>
                            <w:r>
                              <w:rPr>
                                <w:color w:val="000000"/>
                              </w:rPr>
                              <w:t xml:space="preserve">is </w:t>
                            </w:r>
                            <w:r w:rsidRPr="00C46BD6">
                              <w:rPr>
                                <w:color w:val="000000"/>
                              </w:rPr>
                              <w:t>sub-optimal</w:t>
                            </w:r>
                            <w:r w:rsidRPr="00B371E6">
                              <w:rPr>
                                <w:color w:val="000000"/>
                              </w:rPr>
                              <w:t xml:space="preserve"> </w:t>
                            </w:r>
                            <w:r w:rsidRPr="00C46BD6">
                              <w:rPr>
                                <w:color w:val="000000"/>
                              </w:rPr>
                              <w:t xml:space="preserve">based on the best medical judgment of the </w:t>
                            </w:r>
                            <w:r>
                              <w:rPr>
                                <w:color w:val="000000"/>
                              </w:rPr>
                              <w:t>ACRM</w:t>
                            </w:r>
                            <w:r w:rsidRPr="00C46BD6">
                              <w:rPr>
                                <w:color w:val="000000"/>
                              </w:rPr>
                              <w:t xml:space="preserve"> staff</w:t>
                            </w:r>
                            <w:r>
                              <w:rPr>
                                <w:color w:val="000000"/>
                              </w:rPr>
                              <w:t>, or the initial fertilization is poor.  In these cases ICSI may be used.</w:t>
                            </w:r>
                            <w:r w:rsidRPr="00C46BD6">
                              <w:rPr>
                                <w:b/>
                                <w:i/>
                                <w:color w:val="000000"/>
                              </w:rPr>
                              <w:t xml:space="preserve"> </w:t>
                            </w:r>
                            <w:r w:rsidRPr="00C46BD6">
                              <w:rPr>
                                <w:color w:val="000000"/>
                              </w:rPr>
                              <w:t>We (I) understand that we (I) will be notified if ICSI is performed</w:t>
                            </w:r>
                            <w:r>
                              <w:rPr>
                                <w:color w:val="00000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653C853" id="Text Box 9" o:spid="_x0000_s1032" type="#_x0000_t202" style="position:absolute;margin-left:-5.5pt;margin-top:23.6pt;width:468pt;height:107.55pt;z-index:2516828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" fillcolor="#eaf1dd [662]" strokecolor="#4bacc6 [3208]">
                <v:textbox style="mso-fit-shape-to-text:t">
                  <w:txbxContent>
                    <w:p w14:paraId="7E82364D" w14:textId="77777777" w:rsidR="007D4951" w:rsidRDefault="007D4951" w:rsidP="007D4951">
                      <w:pPr>
                        <w:ind w:firstLine="0"/>
                        <w:rPr>
                          <w:b/>
                          <w:color w:val="000000"/>
                        </w:rPr>
                      </w:pPr>
                      <w:r w:rsidRPr="005C4E7C">
                        <w:rPr>
                          <w:b/>
                          <w:color w:val="000000"/>
                        </w:rPr>
                        <w:t>We</w:t>
                      </w:r>
                      <w:r>
                        <w:rPr>
                          <w:b/>
                          <w:color w:val="000000"/>
                        </w:rPr>
                        <w:t xml:space="preserve"> </w:t>
                      </w:r>
                      <w:r w:rsidRPr="005C4E7C">
                        <w:rPr>
                          <w:b/>
                          <w:color w:val="000000"/>
                        </w:rPr>
                        <w:t xml:space="preserve">(I) acknowledge that we (I) have discussed the possibility of the need for ICSI with our </w:t>
                      </w:r>
                      <w:r w:rsidRPr="005C4E7C">
                        <w:rPr>
                          <w:b/>
                        </w:rPr>
                        <w:t xml:space="preserve">(my) </w:t>
                      </w:r>
                      <w:r w:rsidRPr="005C4E7C">
                        <w:rPr>
                          <w:b/>
                          <w:color w:val="000000"/>
                        </w:rPr>
                        <w:t>physician and und</w:t>
                      </w:r>
                      <w:r>
                        <w:rPr>
                          <w:b/>
                          <w:color w:val="000000"/>
                        </w:rPr>
                        <w:t>erstand, agree and consent that:</w:t>
                      </w:r>
                    </w:p>
                    <w:p w14:paraId="646A204E" w14:textId="77777777" w:rsidR="007D4951" w:rsidRPr="00EF45B6" w:rsidRDefault="007D4951" w:rsidP="007D4951">
                      <w:pPr>
                        <w:numPr>
                          <w:ilvl w:val="0"/>
                          <w:numId w:val="10"/>
                        </w:numPr>
                        <w:tabs>
                          <w:tab w:val="num" w:pos="630"/>
                        </w:tabs>
                        <w:ind w:left="720"/>
                        <w:rPr>
                          <w:color w:val="000000"/>
                        </w:rPr>
                      </w:pPr>
                      <w:r>
                        <w:rPr>
                          <w:b/>
                          <w:color w:val="000000"/>
                        </w:rPr>
                        <w:t xml:space="preserve">  ICSI </w:t>
                      </w:r>
                      <w:r>
                        <w:rPr>
                          <w:b/>
                          <w:i/>
                          <w:color w:val="000000"/>
                        </w:rPr>
                        <w:t>will be</w:t>
                      </w:r>
                      <w:r>
                        <w:rPr>
                          <w:color w:val="000000"/>
                        </w:rPr>
                        <w:t xml:space="preserve"> used. </w:t>
                      </w:r>
                    </w:p>
                    <w:p w14:paraId="566645BF" w14:textId="77777777" w:rsidR="007D4951" w:rsidRPr="00EF45B6" w:rsidRDefault="007D4951" w:rsidP="007D4951">
                      <w:pPr>
                        <w:numPr>
                          <w:ilvl w:val="0"/>
                          <w:numId w:val="10"/>
                        </w:numPr>
                        <w:ind w:left="720"/>
                        <w:rPr>
                          <w:color w:val="000000"/>
                        </w:rPr>
                      </w:pPr>
                      <w:r>
                        <w:rPr>
                          <w:b/>
                          <w:color w:val="000000"/>
                        </w:rPr>
                        <w:t xml:space="preserve">ICSI </w:t>
                      </w:r>
                      <w:r>
                        <w:rPr>
                          <w:b/>
                          <w:i/>
                          <w:color w:val="000000"/>
                        </w:rPr>
                        <w:t>will</w:t>
                      </w:r>
                      <w:r>
                        <w:rPr>
                          <w:b/>
                          <w:color w:val="000000"/>
                        </w:rPr>
                        <w:t xml:space="preserve"> </w:t>
                      </w:r>
                      <w:r>
                        <w:rPr>
                          <w:b/>
                          <w:i/>
                          <w:color w:val="000000"/>
                        </w:rPr>
                        <w:t>not</w:t>
                      </w:r>
                      <w:r>
                        <w:rPr>
                          <w:color w:val="000000"/>
                        </w:rPr>
                        <w:t xml:space="preserve"> be used. </w:t>
                      </w:r>
                    </w:p>
                    <w:p w14:paraId="2C8EA26E" w14:textId="77777777" w:rsidR="007D4951" w:rsidRPr="00ED2C3A" w:rsidRDefault="007D4951" w:rsidP="007D4951">
                      <w:pPr>
                        <w:numPr>
                          <w:ilvl w:val="0"/>
                          <w:numId w:val="10"/>
                        </w:numPr>
                        <w:ind w:left="720"/>
                        <w:rPr>
                          <w:b/>
                          <w:color w:val="000000"/>
                        </w:rPr>
                      </w:pPr>
                      <w:r>
                        <w:rPr>
                          <w:b/>
                          <w:color w:val="000000"/>
                        </w:rPr>
                        <w:t xml:space="preserve">ICSI </w:t>
                      </w:r>
                      <w:r>
                        <w:rPr>
                          <w:b/>
                          <w:i/>
                          <w:color w:val="000000"/>
                        </w:rPr>
                        <w:t>will</w:t>
                      </w:r>
                      <w:r>
                        <w:rPr>
                          <w:b/>
                          <w:color w:val="000000"/>
                        </w:rPr>
                        <w:t xml:space="preserve"> </w:t>
                      </w:r>
                      <w:r>
                        <w:rPr>
                          <w:b/>
                          <w:i/>
                          <w:color w:val="000000"/>
                        </w:rPr>
                        <w:t>not</w:t>
                      </w:r>
                      <w:r>
                        <w:rPr>
                          <w:color w:val="000000"/>
                        </w:rPr>
                        <w:t xml:space="preserve"> be used, unless</w:t>
                      </w:r>
                      <w:r w:rsidRPr="005C4E7C">
                        <w:rPr>
                          <w:color w:val="000000"/>
                        </w:rPr>
                        <w:t xml:space="preserve"> the</w:t>
                      </w:r>
                      <w:r>
                        <w:rPr>
                          <w:b/>
                          <w:color w:val="000000"/>
                        </w:rPr>
                        <w:t xml:space="preserve"> </w:t>
                      </w:r>
                      <w:r w:rsidRPr="00C46BD6">
                        <w:rPr>
                          <w:color w:val="000000"/>
                        </w:rPr>
                        <w:t xml:space="preserve">semen at time of egg retrieval </w:t>
                      </w:r>
                      <w:r>
                        <w:rPr>
                          <w:color w:val="000000"/>
                        </w:rPr>
                        <w:t xml:space="preserve">is </w:t>
                      </w:r>
                      <w:r w:rsidRPr="00C46BD6">
                        <w:rPr>
                          <w:color w:val="000000"/>
                        </w:rPr>
                        <w:t>sub-optimal</w:t>
                      </w:r>
                      <w:r w:rsidRPr="00B371E6">
                        <w:rPr>
                          <w:color w:val="000000"/>
                        </w:rPr>
                        <w:t xml:space="preserve"> </w:t>
                      </w:r>
                      <w:r w:rsidRPr="00C46BD6">
                        <w:rPr>
                          <w:color w:val="000000"/>
                        </w:rPr>
                        <w:t xml:space="preserve">based on the best medical judgment of the </w:t>
                      </w:r>
                      <w:r>
                        <w:rPr>
                          <w:color w:val="000000"/>
                        </w:rPr>
                        <w:t>ACRM</w:t>
                      </w:r>
                      <w:r w:rsidRPr="00C46BD6">
                        <w:rPr>
                          <w:color w:val="000000"/>
                        </w:rPr>
                        <w:t xml:space="preserve"> staff</w:t>
                      </w:r>
                      <w:r>
                        <w:rPr>
                          <w:color w:val="000000"/>
                        </w:rPr>
                        <w:t>, or the initial fertilization is poor.  In these cases ICSI may be used.</w:t>
                      </w:r>
                      <w:r w:rsidRPr="00C46BD6">
                        <w:rPr>
                          <w:b/>
                          <w:i/>
                          <w:color w:val="000000"/>
                        </w:rPr>
                        <w:t xml:space="preserve"> </w:t>
                      </w:r>
                      <w:r w:rsidRPr="00C46BD6">
                        <w:rPr>
                          <w:color w:val="000000"/>
                        </w:rPr>
                        <w:t>We (I) understand that we (I) will be notified if ICSI is performed</w:t>
                      </w:r>
                      <w:r>
                        <w:rPr>
                          <w:color w:val="000000"/>
                        </w:rPr>
                        <w:t>.</w:t>
                      </w:r>
                    </w:p>
                  </w:txbxContent>
                </v:textbox>
                <w10:wrap type="square"/>
              </v:shape>
            </w:pict>
          </mc:Fallback>
        </mc:AlternateContent>
      </w:r>
      <w:r w:rsidRPr="007D4951">
        <w:rPr>
          <w:b/>
          <w:bCs/>
          <w:sz w:val="24"/>
          <w:szCs w:val="24"/>
          <w:shd w:val="clear" w:color="auto" w:fill="FFFFFF"/>
        </w:rPr>
        <w:t>Method of Insemination.</w:t>
      </w:r>
    </w:p>
    <w:p w14:paraId="71AD45C1" w14:textId="77777777" w:rsidR="007D4951" w:rsidRPr="007D4951" w:rsidRDefault="007D4951" w:rsidP="007D4951">
      <w:pPr>
        <w:pStyle w:val="BodyText"/>
        <w:spacing w:after="283"/>
        <w:rPr>
          <w:b/>
          <w:bCs/>
          <w:sz w:val="24"/>
          <w:szCs w:val="24"/>
          <w:shd w:val="clear" w:color="auto" w:fill="FFFFFF"/>
        </w:rPr>
      </w:pPr>
      <w:r w:rsidRPr="007D4951">
        <w:rPr>
          <w:b/>
          <w:bCs/>
          <w:noProof/>
          <w:sz w:val="24"/>
          <w:szCs w:val="24"/>
          <w:shd w:val="clear" w:color="auto" w:fill="FFFFFF"/>
          <w:lang w:bidi="ar-SA"/>
        </w:rPr>
        <mc:AlternateContent>
          <mc:Choice Requires="wps">
            <w:drawing>
              <wp:anchor distT="0" distB="0" distL="114300" distR="114300" simplePos="0" relativeHeight="251677696" behindDoc="0" locked="0" layoutInCell="1" allowOverlap="1" wp14:anchorId="0D60BDB1" wp14:editId="5359EBC4">
                <wp:simplePos x="0" y="0"/>
                <wp:positionH relativeFrom="column">
                  <wp:posOffset>4257040</wp:posOffset>
                </wp:positionH>
                <wp:positionV relativeFrom="paragraph">
                  <wp:posOffset>1500505</wp:posOffset>
                </wp:positionV>
                <wp:extent cx="1615440" cy="268605"/>
                <wp:effectExtent l="0" t="0" r="22860" b="17145"/>
                <wp:wrapSquare wrapText="bothSides"/>
                <wp:docPr id="15" name="Text Box 15"/>
                <wp:cNvGraphicFramePr/>
                <a:graphic xmlns:a="http://schemas.openxmlformats.org/drawingml/2006/main">
                  <a:graphicData uri="http://schemas.microsoft.com/office/word/2010/wordprocessingShape">
                    <wps:wsp>
                      <wps:cNvSpPr txBox="1"/>
                      <wps:spPr>
                        <a:xfrm>
                          <a:off x="0" y="0"/>
                          <a:ext cx="1615440" cy="268605"/>
                        </a:xfrm>
                        <a:prstGeom prst="rect">
                          <a:avLst/>
                        </a:prstGeom>
                        <a:solidFill>
                          <a:schemeClr val="accent6">
                            <a:lumMod val="20000"/>
                            <a:lumOff val="80000"/>
                          </a:schemeClr>
                        </a:solidFill>
                        <a:ln w="6350">
                          <a:solidFill>
                            <a:prstClr val="black"/>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3E98118" w14:textId="77777777" w:rsidR="007D4951" w:rsidRDefault="007D4951" w:rsidP="007D4951">
                            <w:pPr>
                              <w:ind w:firstLine="0"/>
                            </w:pPr>
                            <w:r>
                              <w:t>Initials:  ______ / 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D60BDB1" id="Text Box 15" o:spid="_x0000_s1033" type="#_x0000_t202" style="position:absolute;margin-left:335.2pt;margin-top:118.15pt;width:127.2pt;height:21.15pt;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" fillcolor="#fde9d9 [665]" strokeweight=".5pt">
                <v:textbox style="mso-fit-shape-to-text:t">
                  <w:txbxContent>
                    <w:p w14:paraId="73E98118" w14:textId="77777777" w:rsidR="007D4951" w:rsidRDefault="007D4951" w:rsidP="007D4951">
                      <w:pPr>
                        <w:ind w:firstLine="0"/>
                      </w:pPr>
                      <w:r>
                        <w:t>Initials:  ______ / ______</w:t>
                      </w:r>
                    </w:p>
                  </w:txbxContent>
                </v:textbox>
                <w10:wrap type="square"/>
              </v:shape>
            </w:pict>
          </mc:Fallback>
        </mc:AlternateContent>
      </w:r>
    </w:p>
    <w:p w14:paraId="1F59E44B" w14:textId="77777777" w:rsidR="007D4951" w:rsidRPr="007D4951" w:rsidRDefault="007D4951" w:rsidP="007D4951">
      <w:pPr>
        <w:pStyle w:val="BodyText"/>
        <w:spacing w:after="283"/>
        <w:rPr>
          <w:b/>
          <w:bCs/>
          <w:sz w:val="24"/>
          <w:szCs w:val="24"/>
          <w:shd w:val="clear" w:color="auto" w:fill="FFFFFF"/>
        </w:rPr>
      </w:pPr>
      <w:r w:rsidRPr="007D4951">
        <w:rPr>
          <w:b/>
          <w:bCs/>
          <w:noProof/>
          <w:sz w:val="24"/>
          <w:szCs w:val="24"/>
          <w:shd w:val="clear" w:color="auto" w:fill="FFFFFF"/>
          <w:lang w:bidi="ar-SA"/>
        </w:rPr>
        <mc:AlternateContent>
          <mc:Choice Requires="wps">
            <w:drawing>
              <wp:anchor distT="0" distB="0" distL="114300" distR="114300" simplePos="0" relativeHeight="251675648" behindDoc="0" locked="0" layoutInCell="1" allowOverlap="1" wp14:anchorId="3BB6AE72" wp14:editId="6A4F28FF">
                <wp:simplePos x="0" y="0"/>
                <wp:positionH relativeFrom="column">
                  <wp:posOffset>0</wp:posOffset>
                </wp:positionH>
                <wp:positionV relativeFrom="paragraph">
                  <wp:posOffset>241300</wp:posOffset>
                </wp:positionV>
                <wp:extent cx="5867400" cy="827405"/>
                <wp:effectExtent l="0" t="0" r="19050" b="10795"/>
                <wp:wrapSquare wrapText="bothSides"/>
                <wp:docPr id="10" name="Text Box 10"/>
                <wp:cNvGraphicFramePr/>
                <a:graphic xmlns:a="http://schemas.openxmlformats.org/drawingml/2006/main">
                  <a:graphicData uri="http://schemas.microsoft.com/office/word/2010/wordprocessingShape">
                    <wps:wsp>
                      <wps:cNvSpPr txBox="1"/>
                      <wps:spPr>
                        <a:xfrm>
                          <a:off x="0" y="0"/>
                          <a:ext cx="5867400" cy="827405"/>
                        </a:xfrm>
                        <a:prstGeom prst="rect">
                          <a:avLst/>
                        </a:prstGeom>
                        <a:solidFill>
                          <a:schemeClr val="accent3">
                            <a:lumMod val="20000"/>
                            <a:lumOff val="80000"/>
                          </a:schemeClr>
                        </a:solidFill>
                        <a:ln>
                          <a:solidFill>
                            <a:schemeClr val="accent5"/>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B803A50" w14:textId="77777777" w:rsidR="007D4951" w:rsidRPr="00EF45B6" w:rsidRDefault="007D4951" w:rsidP="007D4951">
                            <w:pPr>
                              <w:ind w:firstLine="0"/>
                              <w:rPr>
                                <w:b/>
                                <w:color w:val="000000" w:themeColor="text1"/>
                                <w14:textOutline w14:w="9525" w14:cap="rnd" w14:cmpd="sng" w14:algn="ctr">
                                  <w14:noFill/>
                                  <w14:prstDash w14:val="solid"/>
                                  <w14:bevel/>
                                </w14:textOutline>
                              </w:rPr>
                            </w:pPr>
                            <w:r w:rsidRPr="00B634B5">
                              <w:rPr>
                                <w:b/>
                                <w:color w:val="000000" w:themeColor="text1"/>
                                <w14:textOutline w14:w="9525" w14:cap="rnd" w14:cmpd="sng" w14:algn="ctr">
                                  <w14:noFill/>
                                  <w14:prstDash w14:val="solid"/>
                                  <w14:bevel/>
                                </w14:textOutline>
                              </w:rPr>
                              <w:t>Regarding the number of eggs to expose to sperm, we</w:t>
                            </w:r>
                            <w:r>
                              <w:rPr>
                                <w:b/>
                                <w:color w:val="000000" w:themeColor="text1"/>
                                <w14:textOutline w14:w="9525" w14:cap="rnd" w14:cmpd="sng" w14:algn="ctr">
                                  <w14:noFill/>
                                  <w14:prstDash w14:val="solid"/>
                                  <w14:bevel/>
                                </w14:textOutline>
                              </w:rPr>
                              <w:t xml:space="preserve"> (I)</w:t>
                            </w:r>
                            <w:r w:rsidRPr="00B634B5">
                              <w:rPr>
                                <w:b/>
                                <w:color w:val="000000" w:themeColor="text1"/>
                                <w14:textOutline w14:w="9525" w14:cap="rnd" w14:cmpd="sng" w14:algn="ctr">
                                  <w14:noFill/>
                                  <w14:prstDash w14:val="solid"/>
                                  <w14:bevel/>
                                </w14:textOutline>
                              </w:rPr>
                              <w:t xml:space="preserve"> choose:</w:t>
                            </w:r>
                          </w:p>
                          <w:p w14:paraId="5149CF5A" w14:textId="77777777" w:rsidR="007D4951" w:rsidRPr="00B634B5" w:rsidRDefault="007D4951" w:rsidP="007D4951">
                            <w:pPr>
                              <w:pStyle w:val="ListParagraph"/>
                              <w:numPr>
                                <w:ilvl w:val="0"/>
                                <w:numId w:val="9"/>
                              </w:numPr>
                              <w:contextualSpacing/>
                              <w:rPr>
                                <w:color w:val="000000" w:themeColor="text1"/>
                                <w14:textOutline w14:w="9525" w14:cap="rnd" w14:cmpd="sng" w14:algn="ctr">
                                  <w14:noFill/>
                                  <w14:prstDash w14:val="solid"/>
                                  <w14:bevel/>
                                </w14:textOutline>
                              </w:rPr>
                            </w:pPr>
                            <w:r>
                              <w:rPr>
                                <w:b/>
                                <w:color w:val="000000" w:themeColor="text1"/>
                                <w14:textOutline w14:w="9525" w14:cap="rnd" w14:cmpd="sng" w14:algn="ctr">
                                  <w14:noFill/>
                                  <w14:prstDash w14:val="solid"/>
                                  <w14:bevel/>
                                </w14:textOutline>
                              </w:rPr>
                              <w:t>Inseminate</w:t>
                            </w:r>
                            <w:r w:rsidRPr="00B634B5">
                              <w:rPr>
                                <w:b/>
                                <w:color w:val="000000" w:themeColor="text1"/>
                                <w14:textOutline w14:w="9525" w14:cap="rnd" w14:cmpd="sng" w14:algn="ctr">
                                  <w14:noFill/>
                                  <w14:prstDash w14:val="solid"/>
                                  <w14:bevel/>
                                </w14:textOutline>
                              </w:rPr>
                              <w:t xml:space="preserve"> ALL Mature Eggs</w:t>
                            </w:r>
                          </w:p>
                          <w:p w14:paraId="17A483B1" w14:textId="77777777" w:rsidR="007D4951" w:rsidRDefault="007D4951" w:rsidP="007D4951">
                            <w:pPr>
                              <w:pStyle w:val="ListParagraph"/>
                              <w:numPr>
                                <w:ilvl w:val="0"/>
                                <w:numId w:val="9"/>
                              </w:numPr>
                              <w:contextualSpacing/>
                              <w:rPr>
                                <w:b/>
                                <w:color w:val="000000" w:themeColor="text1"/>
                                <w14:textOutline w14:w="9525" w14:cap="rnd" w14:cmpd="sng" w14:algn="ctr">
                                  <w14:noFill/>
                                  <w14:prstDash w14:val="solid"/>
                                  <w14:bevel/>
                                </w14:textOutline>
                              </w:rPr>
                            </w:pPr>
                            <w:r>
                              <w:rPr>
                                <w:b/>
                                <w:color w:val="000000" w:themeColor="text1"/>
                                <w14:textOutline w14:w="9525" w14:cap="rnd" w14:cmpd="sng" w14:algn="ctr">
                                  <w14:noFill/>
                                  <w14:prstDash w14:val="solid"/>
                                  <w14:bevel/>
                                </w14:textOutline>
                              </w:rPr>
                              <w:t>Inseminate SOME Mature Eggs</w:t>
                            </w:r>
                          </w:p>
                          <w:p w14:paraId="1D5CE888" w14:textId="77777777" w:rsidR="007D4951" w:rsidRPr="00EF45B6" w:rsidRDefault="007D4951" w:rsidP="007D4951">
                            <w:pPr>
                              <w:ind w:left="1080"/>
                              <w:contextualSpacing/>
                              <w:rPr>
                                <w:b/>
                                <w:color w:val="000000" w:themeColor="text1"/>
                                <w14:textOutline w14:w="9525" w14:cap="rnd" w14:cmpd="sng" w14:algn="ctr">
                                  <w14:noFill/>
                                  <w14:prstDash w14:val="solid"/>
                                  <w14:bevel/>
                                </w14:textOutline>
                              </w:rPr>
                            </w:pPr>
                            <w:r w:rsidRPr="00EF45B6">
                              <w:rPr>
                                <w:color w:val="000000" w:themeColor="text1"/>
                                <w14:textOutline w14:w="9525" w14:cap="rnd" w14:cmpd="sng" w14:algn="ctr">
                                  <w14:noFill/>
                                  <w14:prstDash w14:val="solid"/>
                                  <w14:bevel/>
                                </w14:textOutline>
                              </w:rPr>
                              <w:t>Number or fraction of eggs to be exposed to sperm:  _</w:t>
                            </w:r>
                            <w:r>
                              <w:rPr>
                                <w:color w:val="000000" w:themeColor="text1"/>
                                <w14:textOutline w14:w="9525" w14:cap="rnd" w14:cmpd="sng" w14:algn="ctr">
                                  <w14:noFill/>
                                  <w14:prstDash w14:val="solid"/>
                                  <w14:bevel/>
                                </w14:textOutline>
                              </w:rPr>
                              <w:t>____</w:t>
                            </w:r>
                            <w:r w:rsidRPr="00EF45B6">
                              <w:rPr>
                                <w:color w:val="000000" w:themeColor="text1"/>
                                <w14:textOutline w14:w="9525" w14:cap="rnd" w14:cmpd="sng" w14:algn="ctr">
                                  <w14:noFill/>
                                  <w14:prstDash w14:val="solid"/>
                                  <w14:bevel/>
                                </w14:textOutline>
                              </w:rPr>
                              <w:t>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BB6AE72" id="Text Box 10" o:spid="_x0000_s1034" type="#_x0000_t202" style="position:absolute;margin-left:0;margin-top:19pt;width:462pt;height:65.1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" fillcolor="#eaf1dd [662]" strokecolor="#4bacc6 [3208]">
                <v:textbox style="mso-fit-shape-to-text:t">
                  <w:txbxContent>
                    <w:p w14:paraId="0B803A50" w14:textId="77777777" w:rsidR="007D4951" w:rsidRPr="00EF45B6" w:rsidRDefault="007D4951" w:rsidP="007D4951">
                      <w:pPr>
                        <w:ind w:firstLine="0"/>
                        <w:rPr>
                          <w:b/>
                          <w:color w:val="000000" w:themeColor="text1"/>
                          <w14:textOutline w14:w="9525" w14:cap="rnd" w14:cmpd="sng" w14:algn="ctr">
                            <w14:noFill/>
                            <w14:prstDash w14:val="solid"/>
                            <w14:bevel/>
                          </w14:textOutline>
                        </w:rPr>
                      </w:pPr>
                      <w:r w:rsidRPr="00B634B5">
                        <w:rPr>
                          <w:b/>
                          <w:color w:val="000000" w:themeColor="text1"/>
                          <w14:textOutline w14:w="9525" w14:cap="rnd" w14:cmpd="sng" w14:algn="ctr">
                            <w14:noFill/>
                            <w14:prstDash w14:val="solid"/>
                            <w14:bevel/>
                          </w14:textOutline>
                        </w:rPr>
                        <w:t>Regarding the number of eggs to expose to sperm, we</w:t>
                      </w:r>
                      <w:r>
                        <w:rPr>
                          <w:b/>
                          <w:color w:val="000000" w:themeColor="text1"/>
                          <w14:textOutline w14:w="9525" w14:cap="rnd" w14:cmpd="sng" w14:algn="ctr">
                            <w14:noFill/>
                            <w14:prstDash w14:val="solid"/>
                            <w14:bevel/>
                          </w14:textOutline>
                        </w:rPr>
                        <w:t xml:space="preserve"> (I)</w:t>
                      </w:r>
                      <w:r w:rsidRPr="00B634B5">
                        <w:rPr>
                          <w:b/>
                          <w:color w:val="000000" w:themeColor="text1"/>
                          <w14:textOutline w14:w="9525" w14:cap="rnd" w14:cmpd="sng" w14:algn="ctr">
                            <w14:noFill/>
                            <w14:prstDash w14:val="solid"/>
                            <w14:bevel/>
                          </w14:textOutline>
                        </w:rPr>
                        <w:t xml:space="preserve"> choose:</w:t>
                      </w:r>
                    </w:p>
                    <w:p w14:paraId="5149CF5A" w14:textId="77777777" w:rsidR="007D4951" w:rsidRPr="00B634B5" w:rsidRDefault="007D4951" w:rsidP="007D4951">
                      <w:pPr>
                        <w:pStyle w:val="ListParagraph"/>
                        <w:numPr>
                          <w:ilvl w:val="0"/>
                          <w:numId w:val="9"/>
                        </w:numPr>
                        <w:contextualSpacing/>
                        <w:rPr>
                          <w:color w:val="000000" w:themeColor="text1"/>
                          <w14:textOutline w14:w="9525" w14:cap="rnd" w14:cmpd="sng" w14:algn="ctr">
                            <w14:noFill/>
                            <w14:prstDash w14:val="solid"/>
                            <w14:bevel/>
                          </w14:textOutline>
                        </w:rPr>
                      </w:pPr>
                      <w:r>
                        <w:rPr>
                          <w:b/>
                          <w:color w:val="000000" w:themeColor="text1"/>
                          <w14:textOutline w14:w="9525" w14:cap="rnd" w14:cmpd="sng" w14:algn="ctr">
                            <w14:noFill/>
                            <w14:prstDash w14:val="solid"/>
                            <w14:bevel/>
                          </w14:textOutline>
                        </w:rPr>
                        <w:t>Inseminate</w:t>
                      </w:r>
                      <w:r w:rsidRPr="00B634B5">
                        <w:rPr>
                          <w:b/>
                          <w:color w:val="000000" w:themeColor="text1"/>
                          <w14:textOutline w14:w="9525" w14:cap="rnd" w14:cmpd="sng" w14:algn="ctr">
                            <w14:noFill/>
                            <w14:prstDash w14:val="solid"/>
                            <w14:bevel/>
                          </w14:textOutline>
                        </w:rPr>
                        <w:t xml:space="preserve"> ALL Mature Eggs</w:t>
                      </w:r>
                    </w:p>
                    <w:p w14:paraId="17A483B1" w14:textId="77777777" w:rsidR="007D4951" w:rsidRDefault="007D4951" w:rsidP="007D4951">
                      <w:pPr>
                        <w:pStyle w:val="ListParagraph"/>
                        <w:numPr>
                          <w:ilvl w:val="0"/>
                          <w:numId w:val="9"/>
                        </w:numPr>
                        <w:contextualSpacing/>
                        <w:rPr>
                          <w:b/>
                          <w:color w:val="000000" w:themeColor="text1"/>
                          <w14:textOutline w14:w="9525" w14:cap="rnd" w14:cmpd="sng" w14:algn="ctr">
                            <w14:noFill/>
                            <w14:prstDash w14:val="solid"/>
                            <w14:bevel/>
                          </w14:textOutline>
                        </w:rPr>
                      </w:pPr>
                      <w:r>
                        <w:rPr>
                          <w:b/>
                          <w:color w:val="000000" w:themeColor="text1"/>
                          <w14:textOutline w14:w="9525" w14:cap="rnd" w14:cmpd="sng" w14:algn="ctr">
                            <w14:noFill/>
                            <w14:prstDash w14:val="solid"/>
                            <w14:bevel/>
                          </w14:textOutline>
                        </w:rPr>
                        <w:t>Inseminate SOME Mature Eggs</w:t>
                      </w:r>
                    </w:p>
                    <w:p w14:paraId="1D5CE888" w14:textId="77777777" w:rsidR="007D4951" w:rsidRPr="00EF45B6" w:rsidRDefault="007D4951" w:rsidP="007D4951">
                      <w:pPr>
                        <w:ind w:left="1080"/>
                        <w:contextualSpacing/>
                        <w:rPr>
                          <w:b/>
                          <w:color w:val="000000" w:themeColor="text1"/>
                          <w14:textOutline w14:w="9525" w14:cap="rnd" w14:cmpd="sng" w14:algn="ctr">
                            <w14:noFill/>
                            <w14:prstDash w14:val="solid"/>
                            <w14:bevel/>
                          </w14:textOutline>
                        </w:rPr>
                      </w:pPr>
                      <w:r w:rsidRPr="00EF45B6">
                        <w:rPr>
                          <w:color w:val="000000" w:themeColor="text1"/>
                          <w14:textOutline w14:w="9525" w14:cap="rnd" w14:cmpd="sng" w14:algn="ctr">
                            <w14:noFill/>
                            <w14:prstDash w14:val="solid"/>
                            <w14:bevel/>
                          </w14:textOutline>
                        </w:rPr>
                        <w:t>Number or fraction of eggs to be exposed to sperm:  _</w:t>
                      </w:r>
                      <w:r>
                        <w:rPr>
                          <w:color w:val="000000" w:themeColor="text1"/>
                          <w14:textOutline w14:w="9525" w14:cap="rnd" w14:cmpd="sng" w14:algn="ctr">
                            <w14:noFill/>
                            <w14:prstDash w14:val="solid"/>
                            <w14:bevel/>
                          </w14:textOutline>
                        </w:rPr>
                        <w:t>____</w:t>
                      </w:r>
                      <w:r w:rsidRPr="00EF45B6">
                        <w:rPr>
                          <w:color w:val="000000" w:themeColor="text1"/>
                          <w14:textOutline w14:w="9525" w14:cap="rnd" w14:cmpd="sng" w14:algn="ctr">
                            <w14:noFill/>
                            <w14:prstDash w14:val="solid"/>
                            <w14:bevel/>
                          </w14:textOutline>
                        </w:rPr>
                        <w:t>____</w:t>
                      </w:r>
                    </w:p>
                  </w:txbxContent>
                </v:textbox>
                <w10:wrap type="square"/>
              </v:shape>
            </w:pict>
          </mc:Fallback>
        </mc:AlternateContent>
      </w:r>
      <w:r w:rsidRPr="007D4951">
        <w:rPr>
          <w:b/>
          <w:bCs/>
          <w:sz w:val="24"/>
          <w:szCs w:val="24"/>
          <w:shd w:val="clear" w:color="auto" w:fill="FFFFFF"/>
        </w:rPr>
        <w:t>Limit on Number Inseminated?</w:t>
      </w:r>
    </w:p>
    <w:p w14:paraId="5697C95E" w14:textId="77777777" w:rsidR="007D4951" w:rsidRPr="007D4951" w:rsidRDefault="007D4951" w:rsidP="007D4951">
      <w:pPr>
        <w:pStyle w:val="BodyText"/>
        <w:spacing w:after="283"/>
        <w:rPr>
          <w:b/>
          <w:bCs/>
          <w:sz w:val="24"/>
          <w:szCs w:val="24"/>
          <w:shd w:val="clear" w:color="auto" w:fill="FFFFFF"/>
        </w:rPr>
      </w:pPr>
      <w:r w:rsidRPr="007D4951">
        <w:rPr>
          <w:b/>
          <w:bCs/>
          <w:noProof/>
          <w:sz w:val="24"/>
          <w:szCs w:val="24"/>
          <w:shd w:val="clear" w:color="auto" w:fill="FFFFFF"/>
          <w:lang w:bidi="ar-SA"/>
        </w:rPr>
        <mc:AlternateContent>
          <mc:Choice Requires="wps">
            <w:drawing>
              <wp:anchor distT="0" distB="0" distL="114300" distR="114300" simplePos="0" relativeHeight="251681792" behindDoc="0" locked="0" layoutInCell="1" allowOverlap="1" wp14:anchorId="79E4B9D1" wp14:editId="56B97871">
                <wp:simplePos x="0" y="0"/>
                <wp:positionH relativeFrom="column">
                  <wp:posOffset>4260850</wp:posOffset>
                </wp:positionH>
                <wp:positionV relativeFrom="paragraph">
                  <wp:posOffset>877570</wp:posOffset>
                </wp:positionV>
                <wp:extent cx="1615440" cy="268605"/>
                <wp:effectExtent l="0" t="0" r="22860" b="17145"/>
                <wp:wrapSquare wrapText="bothSides"/>
                <wp:docPr id="20" name="Text Box 20"/>
                <wp:cNvGraphicFramePr/>
                <a:graphic xmlns:a="http://schemas.openxmlformats.org/drawingml/2006/main">
                  <a:graphicData uri="http://schemas.microsoft.com/office/word/2010/wordprocessingShape">
                    <wps:wsp>
                      <wps:cNvSpPr txBox="1"/>
                      <wps:spPr>
                        <a:xfrm>
                          <a:off x="0" y="0"/>
                          <a:ext cx="1615440" cy="268605"/>
                        </a:xfrm>
                        <a:prstGeom prst="rect">
                          <a:avLst/>
                        </a:prstGeom>
                        <a:solidFill>
                          <a:schemeClr val="accent6">
                            <a:lumMod val="20000"/>
                            <a:lumOff val="80000"/>
                          </a:schemeClr>
                        </a:solidFill>
                        <a:ln w="6350">
                          <a:solidFill>
                            <a:prstClr val="black"/>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E818376" w14:textId="77777777" w:rsidR="007D4951" w:rsidRDefault="007D4951" w:rsidP="007D4951">
                            <w:pPr>
                              <w:ind w:firstLine="0"/>
                            </w:pPr>
                            <w:r>
                              <w:t>Initials:  ______ / 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9E4B9D1" id="Text Box 20" o:spid="_x0000_s1035" type="#_x0000_t202" style="position:absolute;margin-left:335.5pt;margin-top:69.1pt;width:127.2pt;height:21.15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" fillcolor="#fde9d9 [665]" strokeweight=".5pt">
                <v:textbox style="mso-fit-shape-to-text:t">
                  <w:txbxContent>
                    <w:p w14:paraId="1E818376" w14:textId="77777777" w:rsidR="007D4951" w:rsidRDefault="007D4951" w:rsidP="007D4951">
                      <w:pPr>
                        <w:ind w:firstLine="0"/>
                      </w:pPr>
                      <w:r>
                        <w:t>Initials:  ______ / ______</w:t>
                      </w:r>
                    </w:p>
                  </w:txbxContent>
                </v:textbox>
                <w10:wrap type="square"/>
              </v:shape>
            </w:pict>
          </mc:Fallback>
        </mc:AlternateContent>
      </w:r>
    </w:p>
    <w:p w14:paraId="1814F6DD" w14:textId="77777777" w:rsidR="007D4951" w:rsidRPr="007D4951" w:rsidRDefault="007D4951" w:rsidP="007D4951">
      <w:pPr>
        <w:pStyle w:val="BodyText"/>
        <w:spacing w:after="283"/>
        <w:rPr>
          <w:b/>
          <w:bCs/>
          <w:i/>
          <w:sz w:val="24"/>
          <w:szCs w:val="24"/>
          <w:shd w:val="clear" w:color="auto" w:fill="FFFFFF"/>
        </w:rPr>
      </w:pPr>
    </w:p>
    <w:p w14:paraId="774F3C59" w14:textId="77777777" w:rsidR="007D4951" w:rsidRPr="007D4951" w:rsidRDefault="007D4951" w:rsidP="007D4951">
      <w:pPr>
        <w:pStyle w:val="BodyText"/>
        <w:spacing w:after="283"/>
        <w:rPr>
          <w:b/>
          <w:bCs/>
          <w:sz w:val="24"/>
          <w:szCs w:val="24"/>
          <w:shd w:val="clear" w:color="auto" w:fill="FFFFFF"/>
        </w:rPr>
      </w:pPr>
    </w:p>
    <w:p w14:paraId="35CB07C9" w14:textId="77777777" w:rsidR="007D4951" w:rsidRPr="007D4951" w:rsidRDefault="007D4951" w:rsidP="007D4951">
      <w:pPr>
        <w:pStyle w:val="BodyText"/>
        <w:spacing w:after="283"/>
        <w:rPr>
          <w:b/>
          <w:bCs/>
          <w:sz w:val="24"/>
          <w:szCs w:val="24"/>
          <w:shd w:val="clear" w:color="auto" w:fill="FFFFFF"/>
        </w:rPr>
      </w:pPr>
      <w:r w:rsidRPr="007D4951">
        <w:rPr>
          <w:b/>
          <w:bCs/>
          <w:noProof/>
          <w:sz w:val="24"/>
          <w:szCs w:val="24"/>
          <w:shd w:val="clear" w:color="auto" w:fill="FFFFFF"/>
          <w:lang w:bidi="ar-SA"/>
        </w:rPr>
        <mc:AlternateContent>
          <mc:Choice Requires="wps">
            <w:drawing>
              <wp:anchor distT="0" distB="0" distL="114300" distR="114300" simplePos="0" relativeHeight="251674624" behindDoc="0" locked="0" layoutInCell="1" allowOverlap="1" wp14:anchorId="244E6816" wp14:editId="6EFBD015">
                <wp:simplePos x="0" y="0"/>
                <wp:positionH relativeFrom="column">
                  <wp:posOffset>0</wp:posOffset>
                </wp:positionH>
                <wp:positionV relativeFrom="paragraph">
                  <wp:posOffset>290830</wp:posOffset>
                </wp:positionV>
                <wp:extent cx="5867400" cy="1419225"/>
                <wp:effectExtent l="0" t="0" r="25400" b="21590"/>
                <wp:wrapSquare wrapText="bothSides"/>
                <wp:docPr id="11" name="Text Box 11"/>
                <wp:cNvGraphicFramePr/>
                <a:graphic xmlns:a="http://schemas.openxmlformats.org/drawingml/2006/main">
                  <a:graphicData uri="http://schemas.microsoft.com/office/word/2010/wordprocessingShape">
                    <wps:wsp>
                      <wps:cNvSpPr txBox="1"/>
                      <wps:spPr>
                        <a:xfrm>
                          <a:off x="0" y="0"/>
                          <a:ext cx="5867400" cy="1419225"/>
                        </a:xfrm>
                        <a:prstGeom prst="rect">
                          <a:avLst/>
                        </a:prstGeom>
                        <a:solidFill>
                          <a:schemeClr val="accent3">
                            <a:lumMod val="20000"/>
                            <a:lumOff val="80000"/>
                          </a:schemeClr>
                        </a:solidFill>
                        <a:ln>
                          <a:solidFill>
                            <a:schemeClr val="accent5"/>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AA58222" w14:textId="77777777" w:rsidR="007D4951" w:rsidRDefault="007D4951" w:rsidP="007D4951">
                            <w:pPr>
                              <w:ind w:firstLine="0"/>
                              <w:rPr>
                                <w:b/>
                                <w:color w:val="000000"/>
                              </w:rPr>
                            </w:pPr>
                            <w:r>
                              <w:rPr>
                                <w:b/>
                                <w:color w:val="000000"/>
                              </w:rPr>
                              <w:t>Regarding the eggs not exposed to sperm for fertilization we (I) choose:</w:t>
                            </w:r>
                          </w:p>
                          <w:p w14:paraId="4A7E3A94" w14:textId="77777777" w:rsidR="007D4951" w:rsidRPr="00DB7DF0" w:rsidRDefault="007D4951" w:rsidP="007D4951">
                            <w:pPr>
                              <w:pStyle w:val="ListParagraph"/>
                              <w:numPr>
                                <w:ilvl w:val="0"/>
                                <w:numId w:val="11"/>
                              </w:numPr>
                              <w:ind w:firstLine="0"/>
                              <w:contextualSpacing/>
                              <w:rPr>
                                <w:color w:val="000000"/>
                              </w:rPr>
                            </w:pPr>
                            <w:r w:rsidRPr="00E56C9A">
                              <w:rPr>
                                <w:b/>
                                <w:color w:val="000000"/>
                              </w:rPr>
                              <w:t>Freeze for my later us</w:t>
                            </w:r>
                            <w:r>
                              <w:rPr>
                                <w:b/>
                                <w:color w:val="000000"/>
                              </w:rPr>
                              <w:t xml:space="preserve">e </w:t>
                            </w:r>
                            <w:r>
                              <w:rPr>
                                <w:color w:val="000000"/>
                              </w:rPr>
                              <w:t>(requires Disposition Declaration)</w:t>
                            </w:r>
                          </w:p>
                          <w:p w14:paraId="679A0CA4" w14:textId="77777777" w:rsidR="007D4951" w:rsidRDefault="007D4951" w:rsidP="007D4951">
                            <w:pPr>
                              <w:pStyle w:val="ListParagraph"/>
                              <w:numPr>
                                <w:ilvl w:val="0"/>
                                <w:numId w:val="11"/>
                              </w:numPr>
                              <w:ind w:firstLine="0"/>
                              <w:contextualSpacing/>
                              <w:rPr>
                                <w:color w:val="000000"/>
                              </w:rPr>
                            </w:pPr>
                            <w:r w:rsidRPr="00E56C9A">
                              <w:rPr>
                                <w:b/>
                                <w:color w:val="000000"/>
                              </w:rPr>
                              <w:t>Donate</w:t>
                            </w:r>
                            <w:r>
                              <w:rPr>
                                <w:b/>
                                <w:color w:val="000000"/>
                              </w:rPr>
                              <w:t xml:space="preserve"> to:</w:t>
                            </w:r>
                            <w:r w:rsidRPr="00E62C44">
                              <w:rPr>
                                <w:color w:val="000000"/>
                              </w:rPr>
                              <w:t xml:space="preserve"> </w:t>
                            </w:r>
                          </w:p>
                          <w:p w14:paraId="1BE3D75B" w14:textId="77777777" w:rsidR="007D4951" w:rsidRPr="00E62C44" w:rsidRDefault="007D4951" w:rsidP="007D4951">
                            <w:pPr>
                              <w:pStyle w:val="ListParagraph"/>
                              <w:numPr>
                                <w:ilvl w:val="1"/>
                                <w:numId w:val="12"/>
                              </w:numPr>
                              <w:contextualSpacing/>
                              <w:rPr>
                                <w:color w:val="000000"/>
                              </w:rPr>
                            </w:pPr>
                            <w:r w:rsidRPr="00E62C44">
                              <w:rPr>
                                <w:color w:val="000000"/>
                              </w:rPr>
                              <w:t>Research</w:t>
                            </w:r>
                          </w:p>
                          <w:p w14:paraId="0EC9877E" w14:textId="77777777" w:rsidR="007D4951" w:rsidRPr="00EF45B6" w:rsidRDefault="007D4951" w:rsidP="007D4951">
                            <w:pPr>
                              <w:pStyle w:val="ListParagraph"/>
                              <w:numPr>
                                <w:ilvl w:val="1"/>
                                <w:numId w:val="12"/>
                              </w:numPr>
                              <w:contextualSpacing/>
                              <w:rPr>
                                <w:color w:val="000000"/>
                              </w:rPr>
                            </w:pPr>
                            <w:r w:rsidRPr="00E62C44">
                              <w:rPr>
                                <w:color w:val="000000"/>
                              </w:rPr>
                              <w:t>Another person</w:t>
                            </w:r>
                            <w:r>
                              <w:rPr>
                                <w:color w:val="000000"/>
                              </w:rPr>
                              <w:t xml:space="preserve"> or couple</w:t>
                            </w:r>
                          </w:p>
                          <w:p w14:paraId="645FA08C" w14:textId="77777777" w:rsidR="007D4951" w:rsidRPr="004205C3" w:rsidRDefault="007D4951" w:rsidP="007D4951">
                            <w:pPr>
                              <w:pStyle w:val="ListParagraph"/>
                              <w:numPr>
                                <w:ilvl w:val="0"/>
                                <w:numId w:val="11"/>
                              </w:numPr>
                              <w:ind w:firstLine="0"/>
                              <w:contextualSpacing/>
                              <w:rPr>
                                <w:b/>
                                <w:color w:val="000000"/>
                              </w:rPr>
                            </w:pPr>
                            <w:r w:rsidRPr="00E56C9A">
                              <w:rPr>
                                <w:b/>
                                <w:color w:val="000000"/>
                              </w:rPr>
                              <w:t>Discard</w:t>
                            </w:r>
                            <w:r>
                              <w:rPr>
                                <w:b/>
                                <w:color w:val="000000"/>
                              </w:rPr>
                              <w:t xml:space="preserve">. </w:t>
                            </w:r>
                            <w:r>
                              <w:rPr>
                                <w:color w:val="000000"/>
                              </w:rPr>
                              <w:t xml:space="preserve">  </w:t>
                            </w:r>
                            <w:r w:rsidRPr="00BF144D">
                              <w:rPr>
                                <w:color w:val="000000"/>
                              </w:rPr>
                              <w:t>This disposal will follow ASRM Ethical Guidelines. These extra eggs will no longer be available for attempting a pregnancy.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44E6816" id="Text Box 11" o:spid="_x0000_s1036" type="#_x0000_t202" style="position:absolute;margin-left:0;margin-top:22.9pt;width:462pt;height:111.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" fillcolor="#eaf1dd [662]" strokecolor="#4bacc6 [3208]">
                <v:textbox style="mso-fit-shape-to-text:t">
                  <w:txbxContent>
                    <w:p w14:paraId="4AA58222" w14:textId="77777777" w:rsidR="007D4951" w:rsidRDefault="007D4951" w:rsidP="007D4951">
                      <w:pPr>
                        <w:ind w:firstLine="0"/>
                        <w:rPr>
                          <w:b/>
                          <w:color w:val="000000"/>
                        </w:rPr>
                      </w:pPr>
                      <w:r>
                        <w:rPr>
                          <w:b/>
                          <w:color w:val="000000"/>
                        </w:rPr>
                        <w:t xml:space="preserve">Regarding the eggs not exposed to sperm for fertilization </w:t>
                      </w:r>
                      <w:proofErr w:type="gramStart"/>
                      <w:r>
                        <w:rPr>
                          <w:b/>
                          <w:color w:val="000000"/>
                        </w:rPr>
                        <w:t>we</w:t>
                      </w:r>
                      <w:proofErr w:type="gramEnd"/>
                      <w:r>
                        <w:rPr>
                          <w:b/>
                          <w:color w:val="000000"/>
                        </w:rPr>
                        <w:t xml:space="preserve"> (I) choose:</w:t>
                      </w:r>
                    </w:p>
                    <w:p w14:paraId="4A7E3A94" w14:textId="77777777" w:rsidR="007D4951" w:rsidRPr="00DB7DF0" w:rsidRDefault="007D4951" w:rsidP="007D4951">
                      <w:pPr>
                        <w:pStyle w:val="ListParagraph"/>
                        <w:numPr>
                          <w:ilvl w:val="0"/>
                          <w:numId w:val="11"/>
                        </w:numPr>
                        <w:ind w:firstLine="0"/>
                        <w:contextualSpacing/>
                        <w:rPr>
                          <w:color w:val="000000"/>
                        </w:rPr>
                      </w:pPr>
                      <w:r w:rsidRPr="00E56C9A">
                        <w:rPr>
                          <w:b/>
                          <w:color w:val="000000"/>
                        </w:rPr>
                        <w:t>Freeze for my later us</w:t>
                      </w:r>
                      <w:r>
                        <w:rPr>
                          <w:b/>
                          <w:color w:val="000000"/>
                        </w:rPr>
                        <w:t xml:space="preserve">e </w:t>
                      </w:r>
                      <w:r>
                        <w:rPr>
                          <w:color w:val="000000"/>
                        </w:rPr>
                        <w:t>(requires Disposition Declaration)</w:t>
                      </w:r>
                    </w:p>
                    <w:p w14:paraId="679A0CA4" w14:textId="77777777" w:rsidR="007D4951" w:rsidRDefault="007D4951" w:rsidP="007D4951">
                      <w:pPr>
                        <w:pStyle w:val="ListParagraph"/>
                        <w:numPr>
                          <w:ilvl w:val="0"/>
                          <w:numId w:val="11"/>
                        </w:numPr>
                        <w:ind w:firstLine="0"/>
                        <w:contextualSpacing/>
                        <w:rPr>
                          <w:color w:val="000000"/>
                        </w:rPr>
                      </w:pPr>
                      <w:r w:rsidRPr="00E56C9A">
                        <w:rPr>
                          <w:b/>
                          <w:color w:val="000000"/>
                        </w:rPr>
                        <w:t>Donate</w:t>
                      </w:r>
                      <w:r>
                        <w:rPr>
                          <w:b/>
                          <w:color w:val="000000"/>
                        </w:rPr>
                        <w:t xml:space="preserve"> to:</w:t>
                      </w:r>
                      <w:r w:rsidRPr="00E62C44">
                        <w:rPr>
                          <w:color w:val="000000"/>
                        </w:rPr>
                        <w:t xml:space="preserve"> </w:t>
                      </w:r>
                    </w:p>
                    <w:p w14:paraId="1BE3D75B" w14:textId="77777777" w:rsidR="007D4951" w:rsidRPr="00E62C44" w:rsidRDefault="007D4951" w:rsidP="007D4951">
                      <w:pPr>
                        <w:pStyle w:val="ListParagraph"/>
                        <w:numPr>
                          <w:ilvl w:val="1"/>
                          <w:numId w:val="12"/>
                        </w:numPr>
                        <w:contextualSpacing/>
                        <w:rPr>
                          <w:color w:val="000000"/>
                        </w:rPr>
                      </w:pPr>
                      <w:r w:rsidRPr="00E62C44">
                        <w:rPr>
                          <w:color w:val="000000"/>
                        </w:rPr>
                        <w:t>Research</w:t>
                      </w:r>
                    </w:p>
                    <w:p w14:paraId="0EC9877E" w14:textId="77777777" w:rsidR="007D4951" w:rsidRPr="00EF45B6" w:rsidRDefault="007D4951" w:rsidP="007D4951">
                      <w:pPr>
                        <w:pStyle w:val="ListParagraph"/>
                        <w:numPr>
                          <w:ilvl w:val="1"/>
                          <w:numId w:val="12"/>
                        </w:numPr>
                        <w:contextualSpacing/>
                        <w:rPr>
                          <w:color w:val="000000"/>
                        </w:rPr>
                      </w:pPr>
                      <w:r w:rsidRPr="00E62C44">
                        <w:rPr>
                          <w:color w:val="000000"/>
                        </w:rPr>
                        <w:t>Another person</w:t>
                      </w:r>
                      <w:r>
                        <w:rPr>
                          <w:color w:val="000000"/>
                        </w:rPr>
                        <w:t xml:space="preserve"> or couple</w:t>
                      </w:r>
                    </w:p>
                    <w:p w14:paraId="645FA08C" w14:textId="77777777" w:rsidR="007D4951" w:rsidRPr="004205C3" w:rsidRDefault="007D4951" w:rsidP="007D4951">
                      <w:pPr>
                        <w:pStyle w:val="ListParagraph"/>
                        <w:numPr>
                          <w:ilvl w:val="0"/>
                          <w:numId w:val="11"/>
                        </w:numPr>
                        <w:ind w:firstLine="0"/>
                        <w:contextualSpacing/>
                        <w:rPr>
                          <w:b/>
                          <w:color w:val="000000"/>
                        </w:rPr>
                      </w:pPr>
                      <w:r w:rsidRPr="00E56C9A">
                        <w:rPr>
                          <w:b/>
                          <w:color w:val="000000"/>
                        </w:rPr>
                        <w:t>Discard</w:t>
                      </w:r>
                      <w:r>
                        <w:rPr>
                          <w:b/>
                          <w:color w:val="000000"/>
                        </w:rPr>
                        <w:t xml:space="preserve">. </w:t>
                      </w:r>
                      <w:r>
                        <w:rPr>
                          <w:color w:val="000000"/>
                        </w:rPr>
                        <w:t xml:space="preserve">  </w:t>
                      </w:r>
                      <w:r w:rsidRPr="00BF144D">
                        <w:rPr>
                          <w:color w:val="000000"/>
                        </w:rPr>
                        <w:t>This disposal will follow ASRM Ethical Guidelines. These extra eggs will no longer be available for attempting a pregnancy.</w:t>
                      </w:r>
                    </w:p>
                  </w:txbxContent>
                </v:textbox>
                <w10:wrap type="square"/>
              </v:shape>
            </w:pict>
          </mc:Fallback>
        </mc:AlternateContent>
      </w:r>
      <w:r w:rsidRPr="007D4951">
        <w:rPr>
          <w:b/>
          <w:bCs/>
          <w:sz w:val="24"/>
          <w:szCs w:val="24"/>
          <w:shd w:val="clear" w:color="auto" w:fill="FFFFFF"/>
        </w:rPr>
        <w:t>Plan for Eggs NOT Inseminated (if applicable).</w:t>
      </w:r>
    </w:p>
    <w:p w14:paraId="48F681C3" w14:textId="77777777" w:rsidR="007D4951" w:rsidRPr="007D4951" w:rsidRDefault="007D4951" w:rsidP="007D4951">
      <w:pPr>
        <w:pStyle w:val="BodyText"/>
        <w:spacing w:after="283"/>
        <w:rPr>
          <w:b/>
          <w:bCs/>
          <w:sz w:val="24"/>
          <w:szCs w:val="24"/>
          <w:shd w:val="clear" w:color="auto" w:fill="FFFFFF"/>
        </w:rPr>
      </w:pPr>
      <w:r w:rsidRPr="007D4951">
        <w:rPr>
          <w:b/>
          <w:bCs/>
          <w:noProof/>
          <w:sz w:val="24"/>
          <w:szCs w:val="24"/>
          <w:shd w:val="clear" w:color="auto" w:fill="FFFFFF"/>
          <w:lang w:bidi="ar-SA"/>
        </w:rPr>
        <mc:AlternateContent>
          <mc:Choice Requires="wps">
            <w:drawing>
              <wp:anchor distT="0" distB="0" distL="114300" distR="114300" simplePos="0" relativeHeight="251680768" behindDoc="0" locked="0" layoutInCell="1" allowOverlap="1" wp14:anchorId="4D6AA965" wp14:editId="0FF15399">
                <wp:simplePos x="0" y="0"/>
                <wp:positionH relativeFrom="column">
                  <wp:posOffset>4251325</wp:posOffset>
                </wp:positionH>
                <wp:positionV relativeFrom="paragraph">
                  <wp:posOffset>1510665</wp:posOffset>
                </wp:positionV>
                <wp:extent cx="1615440" cy="268605"/>
                <wp:effectExtent l="0" t="0" r="22860" b="17145"/>
                <wp:wrapSquare wrapText="bothSides"/>
                <wp:docPr id="18" name="Text Box 18"/>
                <wp:cNvGraphicFramePr/>
                <a:graphic xmlns:a="http://schemas.openxmlformats.org/drawingml/2006/main">
                  <a:graphicData uri="http://schemas.microsoft.com/office/word/2010/wordprocessingShape">
                    <wps:wsp>
                      <wps:cNvSpPr txBox="1"/>
                      <wps:spPr>
                        <a:xfrm>
                          <a:off x="0" y="0"/>
                          <a:ext cx="1615440" cy="268605"/>
                        </a:xfrm>
                        <a:prstGeom prst="rect">
                          <a:avLst/>
                        </a:prstGeom>
                        <a:solidFill>
                          <a:schemeClr val="accent6">
                            <a:lumMod val="20000"/>
                            <a:lumOff val="80000"/>
                          </a:schemeClr>
                        </a:solidFill>
                        <a:ln w="6350">
                          <a:solidFill>
                            <a:prstClr val="black"/>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71246B0" w14:textId="77777777" w:rsidR="007D4951" w:rsidRDefault="007D4951" w:rsidP="007D4951">
                            <w:pPr>
                              <w:ind w:firstLine="0"/>
                            </w:pPr>
                            <w:r>
                              <w:t>Initials:  ______ / 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D6AA965" id="Text Box 18" o:spid="_x0000_s1037" type="#_x0000_t202" style="position:absolute;margin-left:334.75pt;margin-top:118.95pt;width:127.2pt;height:21.15pt;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" fillcolor="#fde9d9 [665]" strokeweight=".5pt">
                <v:textbox style="mso-fit-shape-to-text:t">
                  <w:txbxContent>
                    <w:p w14:paraId="471246B0" w14:textId="77777777" w:rsidR="007D4951" w:rsidRDefault="007D4951" w:rsidP="007D4951">
                      <w:pPr>
                        <w:ind w:firstLine="0"/>
                      </w:pPr>
                      <w:r>
                        <w:t>Initials:  ______ / ______</w:t>
                      </w:r>
                    </w:p>
                  </w:txbxContent>
                </v:textbox>
                <w10:wrap type="square"/>
              </v:shape>
            </w:pict>
          </mc:Fallback>
        </mc:AlternateContent>
      </w:r>
    </w:p>
    <w:p w14:paraId="33DCE437" w14:textId="77777777" w:rsidR="007D4951" w:rsidRPr="007D4951" w:rsidRDefault="007D4951" w:rsidP="007D4951">
      <w:pPr>
        <w:pStyle w:val="BodyText"/>
        <w:spacing w:after="283"/>
        <w:rPr>
          <w:b/>
          <w:bCs/>
          <w:sz w:val="24"/>
          <w:szCs w:val="24"/>
          <w:shd w:val="clear" w:color="auto" w:fill="FFFFFF"/>
        </w:rPr>
      </w:pPr>
    </w:p>
    <w:p w14:paraId="3C2BEBAC" w14:textId="77777777" w:rsidR="007D4951" w:rsidRPr="007D4951" w:rsidRDefault="007D4951" w:rsidP="007D4951">
      <w:pPr>
        <w:pStyle w:val="BodyText"/>
        <w:spacing w:after="283"/>
        <w:rPr>
          <w:b/>
          <w:bCs/>
          <w:sz w:val="24"/>
          <w:szCs w:val="24"/>
          <w:shd w:val="clear" w:color="auto" w:fill="FFFFFF"/>
        </w:rPr>
      </w:pPr>
      <w:r w:rsidRPr="007D4951">
        <w:rPr>
          <w:b/>
          <w:bCs/>
          <w:sz w:val="24"/>
          <w:szCs w:val="24"/>
          <w:shd w:val="clear" w:color="auto" w:fill="FFFFFF"/>
        </w:rPr>
        <w:t>Plan for Embryos NOT Transferred.</w:t>
      </w:r>
    </w:p>
    <w:p w14:paraId="7BFCE937" w14:textId="77777777" w:rsidR="007D4951" w:rsidRPr="007D4951" w:rsidRDefault="007D4951" w:rsidP="007D4951">
      <w:pPr>
        <w:pStyle w:val="BodyText"/>
        <w:spacing w:after="283"/>
        <w:rPr>
          <w:b/>
          <w:bCs/>
          <w:sz w:val="24"/>
          <w:szCs w:val="24"/>
          <w:u w:val="single"/>
          <w:shd w:val="clear" w:color="auto" w:fill="FFFFFF"/>
        </w:rPr>
      </w:pPr>
      <w:r w:rsidRPr="007D4951">
        <w:rPr>
          <w:b/>
          <w:bCs/>
          <w:noProof/>
          <w:sz w:val="24"/>
          <w:szCs w:val="24"/>
          <w:shd w:val="clear" w:color="auto" w:fill="FFFFFF"/>
          <w:lang w:bidi="ar-SA"/>
        </w:rPr>
        <mc:AlternateContent>
          <mc:Choice Requires="wps">
            <w:drawing>
              <wp:anchor distT="0" distB="0" distL="114300" distR="114300" simplePos="0" relativeHeight="251672576" behindDoc="0" locked="0" layoutInCell="1" allowOverlap="1" wp14:anchorId="3820C822" wp14:editId="5CAA98FE">
                <wp:simplePos x="0" y="0"/>
                <wp:positionH relativeFrom="column">
                  <wp:posOffset>4330700</wp:posOffset>
                </wp:positionH>
                <wp:positionV relativeFrom="paragraph">
                  <wp:posOffset>1580515</wp:posOffset>
                </wp:positionV>
                <wp:extent cx="1615440" cy="268605"/>
                <wp:effectExtent l="0" t="0" r="22860" b="17145"/>
                <wp:wrapSquare wrapText="bothSides"/>
                <wp:docPr id="21" name="Text Box 21"/>
                <wp:cNvGraphicFramePr/>
                <a:graphic xmlns:a="http://schemas.openxmlformats.org/drawingml/2006/main">
                  <a:graphicData uri="http://schemas.microsoft.com/office/word/2010/wordprocessingShape">
                    <wps:wsp>
                      <wps:cNvSpPr txBox="1"/>
                      <wps:spPr>
                        <a:xfrm>
                          <a:off x="0" y="0"/>
                          <a:ext cx="1615440" cy="268605"/>
                        </a:xfrm>
                        <a:prstGeom prst="rect">
                          <a:avLst/>
                        </a:prstGeom>
                        <a:solidFill>
                          <a:schemeClr val="accent6">
                            <a:lumMod val="20000"/>
                            <a:lumOff val="80000"/>
                          </a:schemeClr>
                        </a:solidFill>
                        <a:ln w="6350">
                          <a:solidFill>
                            <a:prstClr val="black"/>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E63406C" w14:textId="77777777" w:rsidR="007D4951" w:rsidRDefault="007D4951" w:rsidP="007D4951">
                            <w:pPr>
                              <w:ind w:firstLine="0"/>
                            </w:pPr>
                            <w:r>
                              <w:t>Initials:  ______ / 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820C822" id="Text Box 21" o:spid="_x0000_s1038" type="#_x0000_t202" style="position:absolute;margin-left:341pt;margin-top:124.45pt;width:127.2pt;height:21.15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" fillcolor="#fde9d9 [665]" strokeweight=".5pt">
                <v:textbox style="mso-fit-shape-to-text:t">
                  <w:txbxContent>
                    <w:p w14:paraId="4E63406C" w14:textId="77777777" w:rsidR="007D4951" w:rsidRDefault="007D4951" w:rsidP="007D4951">
                      <w:pPr>
                        <w:ind w:firstLine="0"/>
                      </w:pPr>
                      <w:r>
                        <w:t>Initials:  ______ / ______</w:t>
                      </w:r>
                    </w:p>
                  </w:txbxContent>
                </v:textbox>
                <w10:wrap type="square"/>
              </v:shape>
            </w:pict>
          </mc:Fallback>
        </mc:AlternateContent>
      </w:r>
      <w:r w:rsidRPr="007D4951">
        <w:rPr>
          <w:b/>
          <w:bCs/>
          <w:noProof/>
          <w:sz w:val="24"/>
          <w:szCs w:val="24"/>
          <w:shd w:val="clear" w:color="auto" w:fill="FFFFFF"/>
          <w:lang w:bidi="ar-SA"/>
        </w:rPr>
        <mc:AlternateContent>
          <mc:Choice Requires="wps">
            <w:drawing>
              <wp:anchor distT="0" distB="0" distL="114300" distR="114300" simplePos="0" relativeHeight="251671552" behindDoc="0" locked="0" layoutInCell="1" allowOverlap="1" wp14:anchorId="17BC1D8B" wp14:editId="26C62C19">
                <wp:simplePos x="0" y="0"/>
                <wp:positionH relativeFrom="column">
                  <wp:posOffset>0</wp:posOffset>
                </wp:positionH>
                <wp:positionV relativeFrom="paragraph">
                  <wp:posOffset>0</wp:posOffset>
                </wp:positionV>
                <wp:extent cx="5943600" cy="1590040"/>
                <wp:effectExtent l="0" t="0" r="25400" b="13970"/>
                <wp:wrapSquare wrapText="bothSides"/>
                <wp:docPr id="12" name="Text Box 12"/>
                <wp:cNvGraphicFramePr/>
                <a:graphic xmlns:a="http://schemas.openxmlformats.org/drawingml/2006/main">
                  <a:graphicData uri="http://schemas.microsoft.com/office/word/2010/wordprocessingShape">
                    <wps:wsp>
                      <wps:cNvSpPr txBox="1"/>
                      <wps:spPr>
                        <a:xfrm>
                          <a:off x="0" y="0"/>
                          <a:ext cx="5943600" cy="1590040"/>
                        </a:xfrm>
                        <a:prstGeom prst="rect">
                          <a:avLst/>
                        </a:prstGeom>
                        <a:solidFill>
                          <a:schemeClr val="accent3">
                            <a:lumMod val="20000"/>
                            <a:lumOff val="80000"/>
                          </a:schemeClr>
                        </a:solidFill>
                        <a:ln>
                          <a:solidFill>
                            <a:schemeClr val="accent5"/>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58F0AF1D" w14:textId="77777777" w:rsidR="007D4951" w:rsidRPr="00A81FE2" w:rsidRDefault="007D4951" w:rsidP="007D4951">
                            <w:pPr>
                              <w:ind w:firstLine="0"/>
                              <w:rPr>
                                <w:b/>
                                <w:color w:val="000000"/>
                              </w:rPr>
                            </w:pPr>
                            <w:r w:rsidRPr="00A81FE2">
                              <w:rPr>
                                <w:b/>
                                <w:color w:val="000000"/>
                              </w:rPr>
                              <w:t>Regarding the disposition of embryos not transferred,</w:t>
                            </w:r>
                            <w:r w:rsidRPr="00A81FE2">
                              <w:rPr>
                                <w:b/>
                                <w:i/>
                                <w:color w:val="000000"/>
                              </w:rPr>
                              <w:t xml:space="preserve"> </w:t>
                            </w:r>
                            <w:r w:rsidRPr="00A81FE2">
                              <w:rPr>
                                <w:b/>
                                <w:color w:val="000000"/>
                              </w:rPr>
                              <w:t xml:space="preserve">we </w:t>
                            </w:r>
                            <w:r>
                              <w:rPr>
                                <w:b/>
                                <w:color w:val="000000"/>
                              </w:rPr>
                              <w:t xml:space="preserve">(I) </w:t>
                            </w:r>
                            <w:r w:rsidRPr="00A81FE2">
                              <w:rPr>
                                <w:b/>
                                <w:color w:val="000000"/>
                              </w:rPr>
                              <w:t>elect the following option:</w:t>
                            </w:r>
                          </w:p>
                          <w:p w14:paraId="247AC65A" w14:textId="77777777" w:rsidR="007D4951" w:rsidRPr="00A81FE2" w:rsidRDefault="007D4951" w:rsidP="007D4951">
                            <w:pPr>
                              <w:pStyle w:val="ListParagraph"/>
                              <w:numPr>
                                <w:ilvl w:val="0"/>
                                <w:numId w:val="13"/>
                              </w:numPr>
                              <w:ind w:left="720"/>
                              <w:contextualSpacing/>
                              <w:rPr>
                                <w:color w:val="000000"/>
                              </w:rPr>
                            </w:pPr>
                            <w:r w:rsidRPr="00E56C9A">
                              <w:rPr>
                                <w:b/>
                                <w:color w:val="000000"/>
                              </w:rPr>
                              <w:t>Freeze Excess Embryos</w:t>
                            </w:r>
                            <w:r>
                              <w:rPr>
                                <w:b/>
                                <w:color w:val="000000"/>
                              </w:rPr>
                              <w:t xml:space="preserve"> </w:t>
                            </w:r>
                            <w:r w:rsidRPr="00EF45B6">
                              <w:rPr>
                                <w:color w:val="000000"/>
                              </w:rPr>
                              <w:t>(requires Disposition Declaration)</w:t>
                            </w:r>
                          </w:p>
                          <w:p w14:paraId="151823DE" w14:textId="77777777" w:rsidR="007D4951" w:rsidRPr="00E56C9A" w:rsidRDefault="007D4951" w:rsidP="007D4951">
                            <w:pPr>
                              <w:pStyle w:val="ListParagraph"/>
                              <w:ind w:left="1080" w:firstLine="0"/>
                              <w:rPr>
                                <w:color w:val="000000"/>
                              </w:rPr>
                            </w:pPr>
                          </w:p>
                          <w:p w14:paraId="5A24C5D4" w14:textId="77777777" w:rsidR="007D4951" w:rsidRDefault="007D4951" w:rsidP="007D4951">
                            <w:pPr>
                              <w:pStyle w:val="ListParagraph"/>
                              <w:numPr>
                                <w:ilvl w:val="0"/>
                                <w:numId w:val="13"/>
                              </w:numPr>
                              <w:ind w:left="720"/>
                              <w:contextualSpacing/>
                              <w:rPr>
                                <w:color w:val="000000"/>
                              </w:rPr>
                            </w:pPr>
                            <w:r w:rsidRPr="00E56C9A">
                              <w:rPr>
                                <w:b/>
                                <w:color w:val="000000"/>
                              </w:rPr>
                              <w:t>Donate Excess Embryos</w:t>
                            </w:r>
                            <w:r>
                              <w:rPr>
                                <w:b/>
                                <w:color w:val="000000"/>
                              </w:rPr>
                              <w:t xml:space="preserve"> to:</w:t>
                            </w:r>
                          </w:p>
                          <w:p w14:paraId="4FC6291C" w14:textId="77777777" w:rsidR="007D4951" w:rsidRPr="00E62C44" w:rsidRDefault="007D4951" w:rsidP="007D4951">
                            <w:pPr>
                              <w:pStyle w:val="ListParagraph"/>
                              <w:numPr>
                                <w:ilvl w:val="1"/>
                                <w:numId w:val="14"/>
                              </w:numPr>
                              <w:ind w:left="1800"/>
                              <w:contextualSpacing/>
                              <w:rPr>
                                <w:color w:val="000000"/>
                              </w:rPr>
                            </w:pPr>
                            <w:r w:rsidRPr="00E62C44">
                              <w:rPr>
                                <w:color w:val="000000"/>
                              </w:rPr>
                              <w:t>Research</w:t>
                            </w:r>
                          </w:p>
                          <w:p w14:paraId="002401E0" w14:textId="77777777" w:rsidR="007D4951" w:rsidRPr="00EF45B6" w:rsidRDefault="007D4951" w:rsidP="007D4951">
                            <w:pPr>
                              <w:pStyle w:val="ListParagraph"/>
                              <w:numPr>
                                <w:ilvl w:val="1"/>
                                <w:numId w:val="14"/>
                              </w:numPr>
                              <w:ind w:left="1800"/>
                              <w:contextualSpacing/>
                              <w:rPr>
                                <w:color w:val="000000"/>
                              </w:rPr>
                            </w:pPr>
                            <w:r w:rsidRPr="00E62C44">
                              <w:rPr>
                                <w:color w:val="000000"/>
                              </w:rPr>
                              <w:t>Another person</w:t>
                            </w:r>
                            <w:r>
                              <w:rPr>
                                <w:color w:val="000000"/>
                              </w:rPr>
                              <w:t xml:space="preserve"> or couple</w:t>
                            </w:r>
                          </w:p>
                          <w:p w14:paraId="006894AB" w14:textId="77777777" w:rsidR="007D4951" w:rsidRPr="00E7624F" w:rsidRDefault="007D4951" w:rsidP="007D4951">
                            <w:pPr>
                              <w:pStyle w:val="ListParagraph"/>
                              <w:numPr>
                                <w:ilvl w:val="0"/>
                                <w:numId w:val="13"/>
                              </w:numPr>
                              <w:ind w:left="720"/>
                              <w:contextualSpacing/>
                              <w:rPr>
                                <w:b/>
                                <w:color w:val="000000"/>
                              </w:rPr>
                            </w:pPr>
                            <w:r w:rsidRPr="00E56C9A">
                              <w:rPr>
                                <w:b/>
                                <w:color w:val="000000"/>
                              </w:rPr>
                              <w:t>Discard Excess Embryos</w:t>
                            </w:r>
                            <w:r>
                              <w:rPr>
                                <w:b/>
                                <w:color w:val="000000"/>
                              </w:rPr>
                              <w:t>.</w:t>
                            </w:r>
                            <w:r w:rsidRPr="00E62C44">
                              <w:rPr>
                                <w:color w:val="000000"/>
                              </w:rPr>
                              <w:t xml:space="preserve"> </w:t>
                            </w:r>
                            <w:r w:rsidRPr="00BF144D">
                              <w:rPr>
                                <w:color w:val="000000"/>
                              </w:rPr>
                              <w:t>This disposal will follow ASRM Ethi</w:t>
                            </w:r>
                            <w:r>
                              <w:rPr>
                                <w:color w:val="000000"/>
                              </w:rPr>
                              <w:t>cal Guidelines. These extra embryos</w:t>
                            </w:r>
                            <w:r w:rsidRPr="00BF144D">
                              <w:rPr>
                                <w:color w:val="000000"/>
                              </w:rPr>
                              <w:t xml:space="preserve"> will no longer be available for attempting a pregnancy.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7BC1D8B" id="Text Box 12" o:spid="_x0000_s1039" type="#_x0000_t202" style="position:absolute;margin-left:0;margin-top:0;width:468pt;height:125.2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" fillcolor="#eaf1dd [662]" strokecolor="#4bacc6 [3208]">
                <v:textbox style="mso-fit-shape-to-text:t">
                  <w:txbxContent>
                    <w:p w14:paraId="58F0AF1D" w14:textId="77777777" w:rsidR="007D4951" w:rsidRPr="00A81FE2" w:rsidRDefault="007D4951" w:rsidP="007D4951">
                      <w:pPr>
                        <w:ind w:firstLine="0"/>
                        <w:rPr>
                          <w:b/>
                          <w:color w:val="000000"/>
                        </w:rPr>
                      </w:pPr>
                      <w:r w:rsidRPr="00A81FE2">
                        <w:rPr>
                          <w:b/>
                          <w:color w:val="000000"/>
                        </w:rPr>
                        <w:t>Regarding the disposition of embryos not transferred,</w:t>
                      </w:r>
                      <w:r w:rsidRPr="00A81FE2">
                        <w:rPr>
                          <w:b/>
                          <w:i/>
                          <w:color w:val="000000"/>
                        </w:rPr>
                        <w:t xml:space="preserve"> </w:t>
                      </w:r>
                      <w:r w:rsidRPr="00A81FE2">
                        <w:rPr>
                          <w:b/>
                          <w:color w:val="000000"/>
                        </w:rPr>
                        <w:t xml:space="preserve">we </w:t>
                      </w:r>
                      <w:r>
                        <w:rPr>
                          <w:b/>
                          <w:color w:val="000000"/>
                        </w:rPr>
                        <w:t xml:space="preserve">(I) </w:t>
                      </w:r>
                      <w:r w:rsidRPr="00A81FE2">
                        <w:rPr>
                          <w:b/>
                          <w:color w:val="000000"/>
                        </w:rPr>
                        <w:t>elect the following option:</w:t>
                      </w:r>
                    </w:p>
                    <w:p w14:paraId="247AC65A" w14:textId="77777777" w:rsidR="007D4951" w:rsidRPr="00A81FE2" w:rsidRDefault="007D4951" w:rsidP="007D4951">
                      <w:pPr>
                        <w:pStyle w:val="ListParagraph"/>
                        <w:numPr>
                          <w:ilvl w:val="0"/>
                          <w:numId w:val="13"/>
                        </w:numPr>
                        <w:ind w:left="720"/>
                        <w:contextualSpacing/>
                        <w:rPr>
                          <w:color w:val="000000"/>
                        </w:rPr>
                      </w:pPr>
                      <w:r w:rsidRPr="00E56C9A">
                        <w:rPr>
                          <w:b/>
                          <w:color w:val="000000"/>
                        </w:rPr>
                        <w:t>Freeze Excess Embryos</w:t>
                      </w:r>
                      <w:r>
                        <w:rPr>
                          <w:b/>
                          <w:color w:val="000000"/>
                        </w:rPr>
                        <w:t xml:space="preserve"> </w:t>
                      </w:r>
                      <w:r w:rsidRPr="00EF45B6">
                        <w:rPr>
                          <w:color w:val="000000"/>
                        </w:rPr>
                        <w:t>(requires Disposition Declaration)</w:t>
                      </w:r>
                    </w:p>
                    <w:p w14:paraId="151823DE" w14:textId="77777777" w:rsidR="007D4951" w:rsidRPr="00E56C9A" w:rsidRDefault="007D4951" w:rsidP="007D4951">
                      <w:pPr>
                        <w:pStyle w:val="ListParagraph"/>
                        <w:ind w:left="1080" w:firstLine="0"/>
                        <w:rPr>
                          <w:color w:val="000000"/>
                        </w:rPr>
                      </w:pPr>
                    </w:p>
                    <w:p w14:paraId="5A24C5D4" w14:textId="77777777" w:rsidR="007D4951" w:rsidRDefault="007D4951" w:rsidP="007D4951">
                      <w:pPr>
                        <w:pStyle w:val="ListParagraph"/>
                        <w:numPr>
                          <w:ilvl w:val="0"/>
                          <w:numId w:val="13"/>
                        </w:numPr>
                        <w:ind w:left="720"/>
                        <w:contextualSpacing/>
                        <w:rPr>
                          <w:color w:val="000000"/>
                        </w:rPr>
                      </w:pPr>
                      <w:r w:rsidRPr="00E56C9A">
                        <w:rPr>
                          <w:b/>
                          <w:color w:val="000000"/>
                        </w:rPr>
                        <w:t>Donate Excess Embryos</w:t>
                      </w:r>
                      <w:r>
                        <w:rPr>
                          <w:b/>
                          <w:color w:val="000000"/>
                        </w:rPr>
                        <w:t xml:space="preserve"> to:</w:t>
                      </w:r>
                    </w:p>
                    <w:p w14:paraId="4FC6291C" w14:textId="77777777" w:rsidR="007D4951" w:rsidRPr="00E62C44" w:rsidRDefault="007D4951" w:rsidP="007D4951">
                      <w:pPr>
                        <w:pStyle w:val="ListParagraph"/>
                        <w:numPr>
                          <w:ilvl w:val="1"/>
                          <w:numId w:val="14"/>
                        </w:numPr>
                        <w:ind w:left="1800"/>
                        <w:contextualSpacing/>
                        <w:rPr>
                          <w:color w:val="000000"/>
                        </w:rPr>
                      </w:pPr>
                      <w:r w:rsidRPr="00E62C44">
                        <w:rPr>
                          <w:color w:val="000000"/>
                        </w:rPr>
                        <w:t>Research</w:t>
                      </w:r>
                    </w:p>
                    <w:p w14:paraId="002401E0" w14:textId="77777777" w:rsidR="007D4951" w:rsidRPr="00EF45B6" w:rsidRDefault="007D4951" w:rsidP="007D4951">
                      <w:pPr>
                        <w:pStyle w:val="ListParagraph"/>
                        <w:numPr>
                          <w:ilvl w:val="1"/>
                          <w:numId w:val="14"/>
                        </w:numPr>
                        <w:ind w:left="1800"/>
                        <w:contextualSpacing/>
                        <w:rPr>
                          <w:color w:val="000000"/>
                        </w:rPr>
                      </w:pPr>
                      <w:r w:rsidRPr="00E62C44">
                        <w:rPr>
                          <w:color w:val="000000"/>
                        </w:rPr>
                        <w:t>Another person</w:t>
                      </w:r>
                      <w:r>
                        <w:rPr>
                          <w:color w:val="000000"/>
                        </w:rPr>
                        <w:t xml:space="preserve"> or couple</w:t>
                      </w:r>
                    </w:p>
                    <w:p w14:paraId="006894AB" w14:textId="77777777" w:rsidR="007D4951" w:rsidRPr="00E7624F" w:rsidRDefault="007D4951" w:rsidP="007D4951">
                      <w:pPr>
                        <w:pStyle w:val="ListParagraph"/>
                        <w:numPr>
                          <w:ilvl w:val="0"/>
                          <w:numId w:val="13"/>
                        </w:numPr>
                        <w:ind w:left="720"/>
                        <w:contextualSpacing/>
                        <w:rPr>
                          <w:b/>
                          <w:color w:val="000000"/>
                        </w:rPr>
                      </w:pPr>
                      <w:r w:rsidRPr="00E56C9A">
                        <w:rPr>
                          <w:b/>
                          <w:color w:val="000000"/>
                        </w:rPr>
                        <w:t>Discard Excess Embryos</w:t>
                      </w:r>
                      <w:r>
                        <w:rPr>
                          <w:b/>
                          <w:color w:val="000000"/>
                        </w:rPr>
                        <w:t>.</w:t>
                      </w:r>
                      <w:r w:rsidRPr="00E62C44">
                        <w:rPr>
                          <w:color w:val="000000"/>
                        </w:rPr>
                        <w:t xml:space="preserve"> </w:t>
                      </w:r>
                      <w:r w:rsidRPr="00BF144D">
                        <w:rPr>
                          <w:color w:val="000000"/>
                        </w:rPr>
                        <w:t>This disposal will follow ASRM Ethi</w:t>
                      </w:r>
                      <w:r>
                        <w:rPr>
                          <w:color w:val="000000"/>
                        </w:rPr>
                        <w:t>cal Guidelines. These extra embryos</w:t>
                      </w:r>
                      <w:r w:rsidRPr="00BF144D">
                        <w:rPr>
                          <w:color w:val="000000"/>
                        </w:rPr>
                        <w:t xml:space="preserve"> will no longer be available for attempting a pregnancy.</w:t>
                      </w:r>
                    </w:p>
                  </w:txbxContent>
                </v:textbox>
                <w10:wrap type="square"/>
              </v:shape>
            </w:pict>
          </mc:Fallback>
        </mc:AlternateContent>
      </w:r>
    </w:p>
    <w:p w14:paraId="308BEAFA" w14:textId="77777777" w:rsidR="007D4951" w:rsidRPr="007D4951" w:rsidRDefault="007D4951" w:rsidP="007D4951">
      <w:pPr>
        <w:pStyle w:val="BodyText"/>
        <w:spacing w:after="283"/>
        <w:rPr>
          <w:b/>
          <w:bCs/>
          <w:sz w:val="24"/>
          <w:szCs w:val="24"/>
          <w:shd w:val="clear" w:color="auto" w:fill="FFFFFF"/>
        </w:rPr>
      </w:pPr>
    </w:p>
    <w:p w14:paraId="02C24660" w14:textId="77777777" w:rsidR="007D4951" w:rsidRPr="007D4951" w:rsidRDefault="007D4951" w:rsidP="007D4951">
      <w:pPr>
        <w:pStyle w:val="BodyText"/>
        <w:spacing w:after="283"/>
        <w:rPr>
          <w:b/>
          <w:bCs/>
          <w:sz w:val="24"/>
          <w:szCs w:val="24"/>
          <w:shd w:val="clear" w:color="auto" w:fill="FFFFFF"/>
        </w:rPr>
      </w:pPr>
      <w:r w:rsidRPr="007D4951">
        <w:rPr>
          <w:b/>
          <w:bCs/>
          <w:noProof/>
          <w:sz w:val="24"/>
          <w:szCs w:val="24"/>
          <w:shd w:val="clear" w:color="auto" w:fill="FFFFFF"/>
          <w:lang w:bidi="ar-SA"/>
        </w:rPr>
        <mc:AlternateContent>
          <mc:Choice Requires="wps">
            <w:drawing>
              <wp:anchor distT="0" distB="0" distL="114300" distR="114300" simplePos="0" relativeHeight="251683840" behindDoc="0" locked="0" layoutInCell="1" allowOverlap="1" wp14:anchorId="1B968351" wp14:editId="783871CB">
                <wp:simplePos x="0" y="0"/>
                <wp:positionH relativeFrom="column">
                  <wp:posOffset>0</wp:posOffset>
                </wp:positionH>
                <wp:positionV relativeFrom="paragraph">
                  <wp:posOffset>290830</wp:posOffset>
                </wp:positionV>
                <wp:extent cx="5867400" cy="1024255"/>
                <wp:effectExtent l="0" t="0" r="25400" b="21590"/>
                <wp:wrapSquare wrapText="bothSides"/>
                <wp:docPr id="2" name="Text Box 2"/>
                <wp:cNvGraphicFramePr/>
                <a:graphic xmlns:a="http://schemas.openxmlformats.org/drawingml/2006/main">
                  <a:graphicData uri="http://schemas.microsoft.com/office/word/2010/wordprocessingShape">
                    <wps:wsp>
                      <wps:cNvSpPr txBox="1"/>
                      <wps:spPr>
                        <a:xfrm>
                          <a:off x="0" y="0"/>
                          <a:ext cx="5867400" cy="1024255"/>
                        </a:xfrm>
                        <a:prstGeom prst="rect">
                          <a:avLst/>
                        </a:prstGeom>
                        <a:solidFill>
                          <a:schemeClr val="accent3">
                            <a:lumMod val="20000"/>
                            <a:lumOff val="80000"/>
                          </a:schemeClr>
                        </a:solidFill>
                        <a:ln>
                          <a:solidFill>
                            <a:schemeClr val="accent5"/>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AB6D4A8" w14:textId="77777777" w:rsidR="007D4951" w:rsidRDefault="007D4951" w:rsidP="007D4951">
                            <w:pPr>
                              <w:ind w:firstLine="0"/>
                              <w:rPr>
                                <w:b/>
                                <w:color w:val="000000"/>
                              </w:rPr>
                            </w:pPr>
                            <w:r>
                              <w:rPr>
                                <w:b/>
                                <w:color w:val="000000"/>
                              </w:rPr>
                              <w:t>We (I) choose:</w:t>
                            </w:r>
                          </w:p>
                          <w:p w14:paraId="7308FFA1" w14:textId="77777777" w:rsidR="007D4951" w:rsidRPr="003158ED" w:rsidRDefault="007D4951" w:rsidP="007D4951">
                            <w:pPr>
                              <w:pStyle w:val="ListParagraph"/>
                              <w:numPr>
                                <w:ilvl w:val="0"/>
                                <w:numId w:val="11"/>
                              </w:numPr>
                              <w:ind w:firstLine="0"/>
                              <w:contextualSpacing/>
                              <w:rPr>
                                <w:color w:val="000000"/>
                              </w:rPr>
                            </w:pPr>
                            <w:r>
                              <w:rPr>
                                <w:b/>
                                <w:color w:val="000000"/>
                              </w:rPr>
                              <w:t>No genetic testing / screening of embryos</w:t>
                            </w:r>
                          </w:p>
                          <w:p w14:paraId="3B43B215" w14:textId="77777777" w:rsidR="007D4951" w:rsidRPr="003158ED" w:rsidRDefault="007D4951" w:rsidP="007D4951">
                            <w:pPr>
                              <w:pStyle w:val="ListParagraph"/>
                              <w:numPr>
                                <w:ilvl w:val="0"/>
                                <w:numId w:val="11"/>
                              </w:numPr>
                              <w:ind w:firstLine="0"/>
                              <w:contextualSpacing/>
                              <w:rPr>
                                <w:color w:val="000000"/>
                              </w:rPr>
                            </w:pPr>
                            <w:r>
                              <w:rPr>
                                <w:b/>
                                <w:color w:val="000000"/>
                              </w:rPr>
                              <w:t>Genetic testing of all blastocysts no matter how few  are available</w:t>
                            </w:r>
                          </w:p>
                          <w:p w14:paraId="2F13AD5E" w14:textId="77777777" w:rsidR="007D4951" w:rsidRPr="003158ED" w:rsidRDefault="007D4951" w:rsidP="007D4951">
                            <w:pPr>
                              <w:pStyle w:val="ListParagraph"/>
                              <w:numPr>
                                <w:ilvl w:val="0"/>
                                <w:numId w:val="11"/>
                              </w:numPr>
                              <w:ind w:firstLine="0"/>
                              <w:contextualSpacing/>
                              <w:rPr>
                                <w:b/>
                                <w:color w:val="000000"/>
                              </w:rPr>
                            </w:pPr>
                            <w:r>
                              <w:rPr>
                                <w:b/>
                                <w:color w:val="000000"/>
                              </w:rPr>
                              <w:t xml:space="preserve">Genetic testing of all blastocysts if enough are available to test </w:t>
                            </w:r>
                            <w:r w:rsidRPr="003158ED">
                              <w:rPr>
                                <w:color w:val="000000"/>
                              </w:rPr>
                              <w:t>(in consultation with embryology lab staff staff).</w:t>
                            </w:r>
                            <w:r w:rsidRPr="003158ED">
                              <w:rPr>
                                <w:b/>
                                <w:color w:val="00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B968351" id="Text Box 2" o:spid="_x0000_s1040" type="#_x0000_t202" style="position:absolute;margin-left:0;margin-top:22.9pt;width:462pt;height:80.6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" fillcolor="#eaf1dd [662]" strokecolor="#4bacc6 [3208]">
                <v:textbox style="mso-fit-shape-to-text:t">
                  <w:txbxContent>
                    <w:p w14:paraId="1AB6D4A8" w14:textId="77777777" w:rsidR="007D4951" w:rsidRDefault="007D4951" w:rsidP="007D4951">
                      <w:pPr>
                        <w:ind w:firstLine="0"/>
                        <w:rPr>
                          <w:b/>
                          <w:color w:val="000000"/>
                        </w:rPr>
                      </w:pPr>
                      <w:r>
                        <w:rPr>
                          <w:b/>
                          <w:color w:val="000000"/>
                        </w:rPr>
                        <w:t>We (I) choose:</w:t>
                      </w:r>
                    </w:p>
                    <w:p w14:paraId="7308FFA1" w14:textId="77777777" w:rsidR="007D4951" w:rsidRPr="003158ED" w:rsidRDefault="007D4951" w:rsidP="007D4951">
                      <w:pPr>
                        <w:pStyle w:val="ListParagraph"/>
                        <w:numPr>
                          <w:ilvl w:val="0"/>
                          <w:numId w:val="11"/>
                        </w:numPr>
                        <w:ind w:firstLine="0"/>
                        <w:contextualSpacing/>
                        <w:rPr>
                          <w:color w:val="000000"/>
                        </w:rPr>
                      </w:pPr>
                      <w:r>
                        <w:rPr>
                          <w:b/>
                          <w:color w:val="000000"/>
                        </w:rPr>
                        <w:t>No genetic testing / screening of embryos</w:t>
                      </w:r>
                    </w:p>
                    <w:p w14:paraId="3B43B215" w14:textId="77777777" w:rsidR="007D4951" w:rsidRPr="003158ED" w:rsidRDefault="007D4951" w:rsidP="007D4951">
                      <w:pPr>
                        <w:pStyle w:val="ListParagraph"/>
                        <w:numPr>
                          <w:ilvl w:val="0"/>
                          <w:numId w:val="11"/>
                        </w:numPr>
                        <w:ind w:firstLine="0"/>
                        <w:contextualSpacing/>
                        <w:rPr>
                          <w:color w:val="000000"/>
                        </w:rPr>
                      </w:pPr>
                      <w:r>
                        <w:rPr>
                          <w:b/>
                          <w:color w:val="000000"/>
                        </w:rPr>
                        <w:t>Genetic testing of all blastocysts no matter how few  are available</w:t>
                      </w:r>
                    </w:p>
                    <w:p w14:paraId="2F13AD5E" w14:textId="77777777" w:rsidR="007D4951" w:rsidRPr="003158ED" w:rsidRDefault="007D4951" w:rsidP="007D4951">
                      <w:pPr>
                        <w:pStyle w:val="ListParagraph"/>
                        <w:numPr>
                          <w:ilvl w:val="0"/>
                          <w:numId w:val="11"/>
                        </w:numPr>
                        <w:ind w:firstLine="0"/>
                        <w:contextualSpacing/>
                        <w:rPr>
                          <w:b/>
                          <w:color w:val="000000"/>
                        </w:rPr>
                      </w:pPr>
                      <w:r>
                        <w:rPr>
                          <w:b/>
                          <w:color w:val="000000"/>
                        </w:rPr>
                        <w:t xml:space="preserve">Genetic testing of all blastocysts if enough are available to test </w:t>
                      </w:r>
                      <w:r w:rsidRPr="003158ED">
                        <w:rPr>
                          <w:color w:val="000000"/>
                        </w:rPr>
                        <w:t>(in consultation with embryology lab staff staff).</w:t>
                      </w:r>
                      <w:r w:rsidRPr="003158ED">
                        <w:rPr>
                          <w:b/>
                          <w:color w:val="000000"/>
                        </w:rPr>
                        <w:t xml:space="preserve"> </w:t>
                      </w:r>
                    </w:p>
                  </w:txbxContent>
                </v:textbox>
                <w10:wrap type="square"/>
              </v:shape>
            </w:pict>
          </mc:Fallback>
        </mc:AlternateContent>
      </w:r>
      <w:r w:rsidRPr="007D4951">
        <w:rPr>
          <w:b/>
          <w:bCs/>
          <w:sz w:val="24"/>
          <w:szCs w:val="24"/>
          <w:shd w:val="clear" w:color="auto" w:fill="FFFFFF"/>
        </w:rPr>
        <w:t>Plan for Preimplantation Genetic Testing / Screening.</w:t>
      </w:r>
    </w:p>
    <w:p w14:paraId="72128446" w14:textId="77777777" w:rsidR="007D4951" w:rsidRPr="007D4951" w:rsidRDefault="007D4951" w:rsidP="007D4951">
      <w:pPr>
        <w:pStyle w:val="BodyText"/>
        <w:spacing w:after="283"/>
        <w:rPr>
          <w:b/>
          <w:bCs/>
          <w:sz w:val="24"/>
          <w:szCs w:val="24"/>
          <w:shd w:val="clear" w:color="auto" w:fill="FFFFFF"/>
        </w:rPr>
      </w:pPr>
      <w:r w:rsidRPr="007D4951">
        <w:rPr>
          <w:b/>
          <w:bCs/>
          <w:noProof/>
          <w:sz w:val="24"/>
          <w:szCs w:val="24"/>
          <w:shd w:val="clear" w:color="auto" w:fill="FFFFFF"/>
          <w:lang w:bidi="ar-SA"/>
        </w:rPr>
        <mc:AlternateContent>
          <mc:Choice Requires="wps">
            <w:drawing>
              <wp:anchor distT="0" distB="0" distL="114300" distR="114300" simplePos="0" relativeHeight="251684864" behindDoc="0" locked="0" layoutInCell="1" allowOverlap="1" wp14:anchorId="287281DE" wp14:editId="4BECE4B5">
                <wp:simplePos x="0" y="0"/>
                <wp:positionH relativeFrom="column">
                  <wp:posOffset>4260850</wp:posOffset>
                </wp:positionH>
                <wp:positionV relativeFrom="paragraph">
                  <wp:posOffset>1090295</wp:posOffset>
                </wp:positionV>
                <wp:extent cx="1615440" cy="268605"/>
                <wp:effectExtent l="0" t="0" r="35560" b="36195"/>
                <wp:wrapSquare wrapText="bothSides"/>
                <wp:docPr id="5" name="Text Box 5"/>
                <wp:cNvGraphicFramePr/>
                <a:graphic xmlns:a="http://schemas.openxmlformats.org/drawingml/2006/main">
                  <a:graphicData uri="http://schemas.microsoft.com/office/word/2010/wordprocessingShape">
                    <wps:wsp>
                      <wps:cNvSpPr txBox="1"/>
                      <wps:spPr>
                        <a:xfrm>
                          <a:off x="0" y="0"/>
                          <a:ext cx="1615440" cy="268605"/>
                        </a:xfrm>
                        <a:prstGeom prst="rect">
                          <a:avLst/>
                        </a:prstGeom>
                        <a:solidFill>
                          <a:schemeClr val="accent6">
                            <a:lumMod val="20000"/>
                            <a:lumOff val="80000"/>
                          </a:schemeClr>
                        </a:solidFill>
                        <a:ln w="6350">
                          <a:solidFill>
                            <a:prstClr val="black"/>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F37B667" w14:textId="77777777" w:rsidR="007D4951" w:rsidRDefault="007D4951" w:rsidP="007D4951">
                            <w:pPr>
                              <w:ind w:firstLine="0"/>
                            </w:pPr>
                            <w:r>
                              <w:t>Initials:  ______ / 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87281DE" id="Text Box 5" o:spid="_x0000_s1041" type="#_x0000_t202" style="position:absolute;margin-left:335.5pt;margin-top:85.85pt;width:127.2pt;height:21.15pt;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" fillcolor="#fde9d9 [665]" strokeweight=".5pt">
                <v:textbox style="mso-fit-shape-to-text:t">
                  <w:txbxContent>
                    <w:p w14:paraId="7F37B667" w14:textId="77777777" w:rsidR="007D4951" w:rsidRDefault="007D4951" w:rsidP="007D4951">
                      <w:pPr>
                        <w:ind w:firstLine="0"/>
                      </w:pPr>
                      <w:r>
                        <w:t>Initials:  ______ / ______</w:t>
                      </w:r>
                    </w:p>
                  </w:txbxContent>
                </v:textbox>
                <w10:wrap type="square"/>
              </v:shape>
            </w:pict>
          </mc:Fallback>
        </mc:AlternateContent>
      </w:r>
    </w:p>
    <w:p w14:paraId="4B696280" w14:textId="77777777" w:rsidR="007D4951" w:rsidRPr="007D4951" w:rsidRDefault="007D4951" w:rsidP="007D4951">
      <w:pPr>
        <w:pStyle w:val="BodyText"/>
        <w:spacing w:after="283"/>
        <w:rPr>
          <w:b/>
          <w:bCs/>
          <w:sz w:val="24"/>
          <w:szCs w:val="24"/>
          <w:shd w:val="clear" w:color="auto" w:fill="FFFFFF"/>
        </w:rPr>
      </w:pPr>
    </w:p>
    <w:p w14:paraId="24F496A7" w14:textId="77777777" w:rsidR="007D4951" w:rsidRPr="007D4951" w:rsidRDefault="007D4951" w:rsidP="007D4951">
      <w:pPr>
        <w:pStyle w:val="BodyText"/>
        <w:spacing w:after="283"/>
        <w:rPr>
          <w:b/>
          <w:bCs/>
          <w:sz w:val="24"/>
          <w:szCs w:val="24"/>
          <w:shd w:val="clear" w:color="auto" w:fill="FFFFFF"/>
        </w:rPr>
      </w:pPr>
    </w:p>
    <w:p w14:paraId="56444973" w14:textId="77777777" w:rsidR="007D4951" w:rsidRPr="007D4951" w:rsidRDefault="007D4951" w:rsidP="007D4951">
      <w:pPr>
        <w:pStyle w:val="BodyText"/>
        <w:spacing w:after="283"/>
        <w:rPr>
          <w:b/>
          <w:bCs/>
          <w:sz w:val="24"/>
          <w:szCs w:val="24"/>
          <w:shd w:val="clear" w:color="auto" w:fill="FFFFFF"/>
        </w:rPr>
      </w:pPr>
      <w:r w:rsidRPr="007D4951">
        <w:rPr>
          <w:b/>
          <w:bCs/>
          <w:sz w:val="24"/>
          <w:szCs w:val="24"/>
          <w:shd w:val="clear" w:color="auto" w:fill="FFFFFF"/>
        </w:rPr>
        <w:t>Patient signature:</w:t>
      </w:r>
      <w:r w:rsidRPr="007D4951">
        <w:rPr>
          <w:b/>
          <w:bCs/>
          <w:sz w:val="24"/>
          <w:szCs w:val="24"/>
          <w:shd w:val="clear" w:color="auto" w:fill="FFFFFF"/>
        </w:rPr>
        <w:tab/>
      </w:r>
      <w:r w:rsidRPr="007D4951">
        <w:rPr>
          <w:b/>
          <w:bCs/>
          <w:sz w:val="24"/>
          <w:szCs w:val="24"/>
          <w:shd w:val="clear" w:color="auto" w:fill="FFFFFF"/>
        </w:rPr>
        <w:tab/>
        <w:t>_______________________________________</w:t>
      </w:r>
    </w:p>
    <w:p w14:paraId="14C2B73E" w14:textId="77777777" w:rsidR="007D4951" w:rsidRPr="007D4951" w:rsidRDefault="007D4951" w:rsidP="007D4951">
      <w:pPr>
        <w:pStyle w:val="BodyText"/>
        <w:spacing w:after="283"/>
        <w:rPr>
          <w:b/>
          <w:bCs/>
          <w:sz w:val="24"/>
          <w:szCs w:val="24"/>
          <w:shd w:val="clear" w:color="auto" w:fill="FFFFFF"/>
        </w:rPr>
      </w:pPr>
    </w:p>
    <w:p w14:paraId="0CFC7FAC" w14:textId="77777777" w:rsidR="007D4951" w:rsidRPr="007D4951" w:rsidRDefault="007D4951" w:rsidP="007D4951">
      <w:pPr>
        <w:pStyle w:val="BodyText"/>
        <w:spacing w:after="283"/>
        <w:rPr>
          <w:b/>
          <w:bCs/>
          <w:sz w:val="24"/>
          <w:szCs w:val="24"/>
          <w:shd w:val="clear" w:color="auto" w:fill="FFFFFF"/>
        </w:rPr>
      </w:pPr>
      <w:r w:rsidRPr="007D4951">
        <w:rPr>
          <w:b/>
          <w:bCs/>
          <w:sz w:val="24"/>
          <w:szCs w:val="24"/>
          <w:shd w:val="clear" w:color="auto" w:fill="FFFFFF"/>
        </w:rPr>
        <w:t>Partner / spouse signature:</w:t>
      </w:r>
      <w:r w:rsidRPr="007D4951">
        <w:rPr>
          <w:b/>
          <w:bCs/>
          <w:sz w:val="24"/>
          <w:szCs w:val="24"/>
          <w:shd w:val="clear" w:color="auto" w:fill="FFFFFF"/>
        </w:rPr>
        <w:tab/>
        <w:t>_______________________________________</w:t>
      </w:r>
    </w:p>
    <w:p w14:paraId="4DBA9B29" w14:textId="77777777" w:rsidR="007D4951" w:rsidRPr="007D4951" w:rsidRDefault="007D4951" w:rsidP="007D4951">
      <w:pPr>
        <w:pStyle w:val="BodyText"/>
        <w:spacing w:after="283"/>
        <w:rPr>
          <w:b/>
          <w:bCs/>
          <w:sz w:val="24"/>
          <w:szCs w:val="24"/>
          <w:shd w:val="clear" w:color="auto" w:fill="FFFFFF"/>
        </w:rPr>
      </w:pPr>
    </w:p>
    <w:p w14:paraId="0ADF5E25" w14:textId="77777777" w:rsidR="007D4951" w:rsidRPr="007D4951" w:rsidRDefault="007D4951" w:rsidP="007D4951">
      <w:pPr>
        <w:pStyle w:val="BodyText"/>
        <w:spacing w:after="283"/>
        <w:rPr>
          <w:b/>
          <w:bCs/>
          <w:sz w:val="24"/>
          <w:szCs w:val="24"/>
          <w:shd w:val="clear" w:color="auto" w:fill="FFFFFF"/>
        </w:rPr>
      </w:pPr>
      <w:r w:rsidRPr="007D4951">
        <w:rPr>
          <w:b/>
          <w:bCs/>
          <w:sz w:val="24"/>
          <w:szCs w:val="24"/>
          <w:shd w:val="clear" w:color="auto" w:fill="FFFFFF"/>
        </w:rPr>
        <w:t>CFI Staff signature:</w:t>
      </w:r>
      <w:r w:rsidRPr="007D4951">
        <w:rPr>
          <w:b/>
          <w:bCs/>
          <w:sz w:val="24"/>
          <w:szCs w:val="24"/>
          <w:shd w:val="clear" w:color="auto" w:fill="FFFFFF"/>
        </w:rPr>
        <w:tab/>
      </w:r>
      <w:r w:rsidRPr="007D4951">
        <w:rPr>
          <w:b/>
          <w:bCs/>
          <w:sz w:val="24"/>
          <w:szCs w:val="24"/>
          <w:shd w:val="clear" w:color="auto" w:fill="FFFFFF"/>
        </w:rPr>
        <w:tab/>
        <w:t>_______________________________________</w:t>
      </w:r>
    </w:p>
    <w:p w14:paraId="362B7AA6" w14:textId="77777777" w:rsidR="007D4951" w:rsidRPr="007D4951" w:rsidRDefault="007D4951" w:rsidP="007D4951">
      <w:pPr>
        <w:pStyle w:val="BodyText"/>
        <w:spacing w:after="283"/>
        <w:rPr>
          <w:b/>
          <w:bCs/>
          <w:sz w:val="24"/>
          <w:szCs w:val="24"/>
          <w:shd w:val="clear" w:color="auto" w:fill="FFFFFF"/>
        </w:rPr>
      </w:pPr>
    </w:p>
    <w:p w14:paraId="3D0CF78A" w14:textId="77777777" w:rsidR="007D4951" w:rsidRPr="007D4951" w:rsidRDefault="007D4951" w:rsidP="007D4951">
      <w:pPr>
        <w:pStyle w:val="BodyText"/>
        <w:spacing w:after="283"/>
        <w:rPr>
          <w:b/>
          <w:bCs/>
          <w:sz w:val="24"/>
          <w:szCs w:val="24"/>
          <w:shd w:val="clear" w:color="auto" w:fill="FFFFFF"/>
        </w:rPr>
      </w:pPr>
      <w:r w:rsidRPr="007D4951">
        <w:rPr>
          <w:b/>
          <w:bCs/>
          <w:sz w:val="24"/>
          <w:szCs w:val="24"/>
          <w:shd w:val="clear" w:color="auto" w:fill="FFFFFF"/>
        </w:rPr>
        <w:t>Date:</w:t>
      </w:r>
      <w:r w:rsidRPr="007D4951">
        <w:rPr>
          <w:b/>
          <w:bCs/>
          <w:sz w:val="24"/>
          <w:szCs w:val="24"/>
          <w:shd w:val="clear" w:color="auto" w:fill="FFFFFF"/>
        </w:rPr>
        <w:tab/>
      </w:r>
      <w:r w:rsidRPr="007D4951">
        <w:rPr>
          <w:b/>
          <w:bCs/>
          <w:sz w:val="24"/>
          <w:szCs w:val="24"/>
          <w:shd w:val="clear" w:color="auto" w:fill="FFFFFF"/>
        </w:rPr>
        <w:tab/>
      </w:r>
      <w:r w:rsidRPr="007D4951">
        <w:rPr>
          <w:b/>
          <w:bCs/>
          <w:sz w:val="24"/>
          <w:szCs w:val="24"/>
          <w:shd w:val="clear" w:color="auto" w:fill="FFFFFF"/>
        </w:rPr>
        <w:tab/>
      </w:r>
      <w:r w:rsidRPr="007D4951">
        <w:rPr>
          <w:b/>
          <w:bCs/>
          <w:sz w:val="24"/>
          <w:szCs w:val="24"/>
          <w:shd w:val="clear" w:color="auto" w:fill="FFFFFF"/>
        </w:rPr>
        <w:tab/>
        <w:t>_________________________</w:t>
      </w:r>
    </w:p>
    <w:p w14:paraId="35813CAE" w14:textId="77777777" w:rsidR="007D4951" w:rsidRPr="007D4951" w:rsidRDefault="007D4951" w:rsidP="007D4951">
      <w:pPr>
        <w:pStyle w:val="BodyText"/>
        <w:rPr>
          <w:b/>
          <w:bCs/>
          <w:sz w:val="24"/>
          <w:szCs w:val="24"/>
          <w:shd w:val="clear" w:color="auto" w:fill="FFFFFF"/>
        </w:rPr>
      </w:pPr>
    </w:p>
    <w:p w14:paraId="27B22984" w14:textId="0ED86727" w:rsidR="00655E7F" w:rsidRDefault="00655E7F">
      <w:pPr>
        <w:pStyle w:val="BodyText"/>
        <w:spacing w:after="283"/>
        <w:rPr>
          <w:b/>
          <w:bCs/>
          <w:sz w:val="24"/>
          <w:szCs w:val="24"/>
          <w:shd w:val="clear" w:color="auto" w:fill="FFFFFF"/>
        </w:rPr>
      </w:pPr>
      <w:r>
        <w:rPr>
          <w:b/>
          <w:bCs/>
          <w:sz w:val="24"/>
          <w:szCs w:val="24"/>
          <w:shd w:val="clear" w:color="auto" w:fill="FFFFFF"/>
        </w:rPr>
        <w:br w:type="page"/>
      </w:r>
    </w:p>
    <w:p w14:paraId="784B32D9" w14:textId="104D3A5E" w:rsidR="004271D7" w:rsidRPr="004271D7" w:rsidRDefault="00DF7FB4">
      <w:pPr>
        <w:pStyle w:val="BodyText"/>
        <w:spacing w:after="283"/>
        <w:rPr>
          <w:b/>
          <w:bCs/>
          <w:sz w:val="24"/>
          <w:szCs w:val="24"/>
          <w:shd w:val="clear" w:color="auto" w:fill="FFFFFF"/>
        </w:rPr>
      </w:pPr>
      <w:r>
        <w:rPr>
          <w:noProof/>
          <w:lang w:bidi="ar-SA"/>
        </w:rPr>
        <mc:AlternateContent>
          <mc:Choice Requires="wps">
            <w:drawing>
              <wp:anchor distT="0" distB="0" distL="114300" distR="114300" simplePos="0" relativeHeight="251663360" behindDoc="0" locked="0" layoutInCell="1" allowOverlap="1" wp14:anchorId="1F416B6D" wp14:editId="7DC4F373">
                <wp:simplePos x="0" y="0"/>
                <wp:positionH relativeFrom="column">
                  <wp:posOffset>302260</wp:posOffset>
                </wp:positionH>
                <wp:positionV relativeFrom="paragraph">
                  <wp:posOffset>781050</wp:posOffset>
                </wp:positionV>
                <wp:extent cx="6007100" cy="6972300"/>
                <wp:effectExtent l="0" t="0" r="38100" b="38100"/>
                <wp:wrapSquare wrapText="bothSides"/>
                <wp:docPr id="4" name="Text Box 4"/>
                <wp:cNvGraphicFramePr/>
                <a:graphic xmlns:a="http://schemas.openxmlformats.org/drawingml/2006/main">
                  <a:graphicData uri="http://schemas.microsoft.com/office/word/2010/wordprocessingShape">
                    <wps:wsp>
                      <wps:cNvSpPr txBox="1"/>
                      <wps:spPr>
                        <a:xfrm>
                          <a:off x="0" y="0"/>
                          <a:ext cx="6007100" cy="6972300"/>
                        </a:xfrm>
                        <a:prstGeom prst="rect">
                          <a:avLst/>
                        </a:prstGeom>
                        <a:noFill/>
                        <a:ln>
                          <a:solidFill>
                            <a:schemeClr val="accent3"/>
                          </a:solid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pic="http://schemas.openxmlformats.org/drawingml/2006/picture"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1B8F805" w14:textId="4E3D1A61" w:rsidR="003837D5" w:rsidRDefault="003837D5" w:rsidP="001E0E0C">
                            <w:pPr>
                              <w:pStyle w:val="BodyText"/>
                              <w:rPr>
                                <w:i/>
                              </w:rPr>
                            </w:pPr>
                          </w:p>
                          <w:p w14:paraId="07D88193" w14:textId="77777777" w:rsidR="003837D5" w:rsidRPr="001E0E0C" w:rsidRDefault="003837D5" w:rsidP="001E0E0C">
                            <w:pPr>
                              <w:pStyle w:val="BodyText"/>
                              <w:rPr>
                                <w:i/>
                              </w:rPr>
                            </w:pPr>
                          </w:p>
                          <w:p w14:paraId="700FA4C4" w14:textId="77777777" w:rsidR="003837D5" w:rsidRDefault="003837D5" w:rsidP="00DF7FB4">
                            <w:pPr>
                              <w:pStyle w:val="BodyText"/>
                              <w:rPr>
                                <w:sz w:val="40"/>
                              </w:rPr>
                            </w:pPr>
                            <w:r>
                              <w:rPr>
                                <w:sz w:val="40"/>
                                <w:u w:val="single"/>
                              </w:rPr>
                              <w:t>X</w:t>
                            </w: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u w:val="single"/>
                              </w:rPr>
                              <w:tab/>
                            </w:r>
                            <w:r>
                              <w:rPr>
                                <w:u w:val="single"/>
                              </w:rPr>
                              <w:tab/>
                            </w:r>
                            <w:r>
                              <w:rPr>
                                <w:u w:val="single"/>
                              </w:rPr>
                              <w:tab/>
                            </w:r>
                          </w:p>
                          <w:p w14:paraId="2558ECBD" w14:textId="1FF60125" w:rsidR="003837D5" w:rsidRPr="001E0E0C" w:rsidRDefault="003837D5" w:rsidP="00DF7FB4">
                            <w:pPr>
                              <w:pStyle w:val="BodyText"/>
                            </w:pPr>
                            <w:r>
                              <w:t>Patient</w:t>
                            </w:r>
                            <w:r w:rsidRPr="00F2782A">
                              <w:t xml:space="preserve"> Signature</w:t>
                            </w:r>
                            <w:r w:rsidRPr="00F2782A">
                              <w:tab/>
                            </w:r>
                            <w:r w:rsidRPr="00F2782A">
                              <w:tab/>
                            </w:r>
                            <w:r w:rsidRPr="00F2782A">
                              <w:tab/>
                            </w:r>
                            <w:r w:rsidRPr="00F2782A">
                              <w:tab/>
                            </w:r>
                            <w:r w:rsidRPr="00F2782A">
                              <w:tab/>
                            </w:r>
                            <w:r>
                              <w:tab/>
                            </w:r>
                            <w:r w:rsidRPr="00F2782A">
                              <w:t>Date</w:t>
                            </w:r>
                          </w:p>
                          <w:p w14:paraId="5F7ED0BF" w14:textId="7125AD08" w:rsidR="003837D5" w:rsidRDefault="003837D5" w:rsidP="00DF7FB4">
                            <w:pPr>
                              <w:pStyle w:val="BodyText"/>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3E57CA0E" w14:textId="77777777" w:rsidR="003837D5" w:rsidRPr="00F2782A" w:rsidRDefault="003837D5" w:rsidP="001E0E0C">
                            <w:pPr>
                              <w:pStyle w:val="BodyText"/>
                            </w:pPr>
                            <w:r>
                              <w:t>Patient</w:t>
                            </w:r>
                            <w:r w:rsidRPr="00F2782A">
                              <w:t xml:space="preserve"> Name</w:t>
                            </w:r>
                            <w:r w:rsidRPr="00F2782A">
                              <w:tab/>
                            </w:r>
                            <w:r w:rsidRPr="00F2782A">
                              <w:tab/>
                            </w:r>
                            <w:r>
                              <w:tab/>
                            </w:r>
                            <w:r>
                              <w:tab/>
                            </w:r>
                            <w:r>
                              <w:tab/>
                            </w:r>
                            <w:r>
                              <w:tab/>
                            </w:r>
                            <w:r>
                              <w:tab/>
                            </w:r>
                            <w:r w:rsidRPr="00F2782A">
                              <w:t>Date of Birth</w:t>
                            </w:r>
                          </w:p>
                          <w:p w14:paraId="4D6BF481" w14:textId="418FE895" w:rsidR="003837D5" w:rsidRDefault="003837D5" w:rsidP="00DF7FB4">
                            <w:pPr>
                              <w:pStyle w:val="BodyText"/>
                              <w:rPr>
                                <w:u w:val="single"/>
                              </w:rPr>
                            </w:pPr>
                          </w:p>
                          <w:p w14:paraId="19A793E8" w14:textId="1C8C30AD" w:rsidR="003837D5" w:rsidRPr="001E0E0C" w:rsidRDefault="003837D5" w:rsidP="001E0E0C">
                            <w:pPr>
                              <w:pStyle w:val="BodyText"/>
                              <w:rPr>
                                <w:b/>
                              </w:rPr>
                            </w:pPr>
                            <w:r w:rsidRPr="00D44C18">
                              <w:rPr>
                                <w:b/>
                              </w:rPr>
                              <w:t>Notary Public</w:t>
                            </w:r>
                          </w:p>
                          <w:p w14:paraId="4CE1E1E7" w14:textId="77777777" w:rsidR="003837D5" w:rsidRPr="00F2782A" w:rsidRDefault="003837D5" w:rsidP="001E0E0C">
                            <w:pPr>
                              <w:pStyle w:val="BodyText"/>
                            </w:pPr>
                            <w:r w:rsidRPr="00F2782A">
                              <w:t>Sworn and subscribed before me on this _____ day of _________, __________.</w:t>
                            </w:r>
                          </w:p>
                          <w:p w14:paraId="08ED0C9B" w14:textId="08ECFB01" w:rsidR="003837D5" w:rsidRDefault="003837D5" w:rsidP="001E0E0C">
                            <w:pPr>
                              <w:pStyle w:val="BodyText"/>
                              <w:rPr>
                                <w:sz w:val="40"/>
                              </w:rPr>
                            </w:pP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u w:val="single"/>
                              </w:rPr>
                              <w:tab/>
                            </w:r>
                            <w:r>
                              <w:rPr>
                                <w:u w:val="single"/>
                              </w:rPr>
                              <w:tab/>
                            </w:r>
                            <w:r>
                              <w:rPr>
                                <w:u w:val="single"/>
                              </w:rPr>
                              <w:tab/>
                            </w:r>
                          </w:p>
                          <w:p w14:paraId="09094DE9" w14:textId="1D1BCF69" w:rsidR="003837D5" w:rsidRDefault="003837D5" w:rsidP="001E0E0C">
                            <w:pPr>
                              <w:pStyle w:val="BodyText"/>
                            </w:pPr>
                            <w:r>
                              <w:t>Notary Signature</w:t>
                            </w:r>
                            <w:r>
                              <w:tab/>
                            </w:r>
                            <w:r>
                              <w:tab/>
                            </w:r>
                            <w:r>
                              <w:tab/>
                            </w:r>
                            <w:r>
                              <w:tab/>
                            </w:r>
                            <w:r>
                              <w:tab/>
                            </w:r>
                            <w:r>
                              <w:tab/>
                            </w:r>
                            <w:r w:rsidRPr="00F2782A">
                              <w:t>Date     </w:t>
                            </w:r>
                          </w:p>
                          <w:p w14:paraId="4EF0A23F" w14:textId="77777777" w:rsidR="003837D5" w:rsidRPr="00F2782A" w:rsidRDefault="003837D5" w:rsidP="001E0E0C">
                            <w:pPr>
                              <w:pStyle w:val="BodyText"/>
                            </w:pPr>
                          </w:p>
                          <w:p w14:paraId="6C9CBABF" w14:textId="02CA11DC" w:rsidR="003837D5" w:rsidRDefault="003837D5" w:rsidP="00DF7FB4">
                            <w:pPr>
                              <w:pStyle w:val="BodyText"/>
                            </w:pPr>
                            <w:r>
                              <w:t>-------------------------------------------------------------------------------------------------------------------------</w:t>
                            </w:r>
                          </w:p>
                          <w:p w14:paraId="6C6E7A08" w14:textId="49340B27" w:rsidR="003837D5" w:rsidRDefault="003837D5" w:rsidP="00DF7FB4">
                            <w:pPr>
                              <w:pStyle w:val="BodyText"/>
                              <w:rPr>
                                <w:sz w:val="40"/>
                              </w:rPr>
                            </w:pPr>
                            <w:r>
                              <w:rPr>
                                <w:sz w:val="40"/>
                                <w:u w:val="single"/>
                              </w:rPr>
                              <w:t>X</w:t>
                            </w: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u w:val="single"/>
                              </w:rPr>
                              <w:tab/>
                            </w:r>
                            <w:r>
                              <w:rPr>
                                <w:u w:val="single"/>
                              </w:rPr>
                              <w:tab/>
                            </w:r>
                            <w:r>
                              <w:rPr>
                                <w:u w:val="single"/>
                              </w:rPr>
                              <w:tab/>
                            </w:r>
                          </w:p>
                          <w:p w14:paraId="4150EF4D" w14:textId="11B345B2" w:rsidR="003837D5" w:rsidRPr="00F2782A" w:rsidRDefault="003837D5" w:rsidP="00DF7FB4">
                            <w:pPr>
                              <w:pStyle w:val="BodyText"/>
                            </w:pPr>
                            <w:r w:rsidRPr="00F2782A">
                              <w:t>Spouse / Partner Signature</w:t>
                            </w:r>
                            <w:r w:rsidRPr="00F2782A">
                              <w:tab/>
                            </w:r>
                            <w:r w:rsidRPr="00F2782A">
                              <w:tab/>
                            </w:r>
                            <w:r w:rsidRPr="00F2782A">
                              <w:tab/>
                            </w:r>
                            <w:r w:rsidRPr="00F2782A">
                              <w:tab/>
                            </w:r>
                            <w:r w:rsidRPr="00F2782A">
                              <w:tab/>
                              <w:t>Date</w:t>
                            </w:r>
                          </w:p>
                          <w:p w14:paraId="58F93A08" w14:textId="77777777" w:rsidR="003837D5" w:rsidRDefault="003837D5" w:rsidP="00DF7FB4">
                            <w:pPr>
                              <w:pStyle w:val="BodyText"/>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29FBEF7D" w14:textId="4B73B6BE" w:rsidR="003837D5" w:rsidRDefault="003837D5" w:rsidP="001E0E0C">
                            <w:pPr>
                              <w:pStyle w:val="BodyText"/>
                            </w:pPr>
                            <w:r>
                              <w:t>Spouse / Partner Name</w:t>
                            </w:r>
                            <w:r>
                              <w:tab/>
                            </w:r>
                            <w:r>
                              <w:tab/>
                            </w:r>
                            <w:r>
                              <w:tab/>
                            </w:r>
                            <w:r>
                              <w:tab/>
                            </w:r>
                            <w:r>
                              <w:tab/>
                            </w:r>
                            <w:r>
                              <w:tab/>
                            </w:r>
                            <w:r w:rsidRPr="00F2782A">
                              <w:t>Date of Birth</w:t>
                            </w:r>
                          </w:p>
                          <w:p w14:paraId="31367A01" w14:textId="77777777" w:rsidR="003837D5" w:rsidRPr="001E0E0C" w:rsidRDefault="003837D5" w:rsidP="001E0E0C">
                            <w:pPr>
                              <w:pStyle w:val="BodyText"/>
                            </w:pPr>
                          </w:p>
                          <w:p w14:paraId="091782DE" w14:textId="0E602094" w:rsidR="003837D5" w:rsidRPr="001E0E0C" w:rsidRDefault="003837D5" w:rsidP="001E0E0C">
                            <w:pPr>
                              <w:pStyle w:val="BodyText"/>
                              <w:rPr>
                                <w:b/>
                              </w:rPr>
                            </w:pPr>
                            <w:r w:rsidRPr="00D44C18">
                              <w:rPr>
                                <w:b/>
                              </w:rPr>
                              <w:t>Notary Public</w:t>
                            </w:r>
                          </w:p>
                          <w:p w14:paraId="66043BB7" w14:textId="77777777" w:rsidR="003837D5" w:rsidRPr="00F2782A" w:rsidRDefault="003837D5" w:rsidP="001E0E0C">
                            <w:pPr>
                              <w:pStyle w:val="BodyText"/>
                            </w:pPr>
                            <w:r w:rsidRPr="00F2782A">
                              <w:t>Sworn and subscribed before me on this _____ day of _________, __________.</w:t>
                            </w:r>
                          </w:p>
                          <w:p w14:paraId="142FFD75" w14:textId="77777777" w:rsidR="003837D5" w:rsidRDefault="003837D5" w:rsidP="001E0E0C">
                            <w:pPr>
                              <w:pStyle w:val="BodyText"/>
                              <w:rPr>
                                <w:sz w:val="40"/>
                              </w:rPr>
                            </w:pP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u w:val="single"/>
                              </w:rPr>
                              <w:tab/>
                            </w:r>
                            <w:r>
                              <w:rPr>
                                <w:u w:val="single"/>
                              </w:rPr>
                              <w:tab/>
                            </w:r>
                            <w:r>
                              <w:rPr>
                                <w:u w:val="single"/>
                              </w:rPr>
                              <w:tab/>
                            </w:r>
                          </w:p>
                          <w:p w14:paraId="67DBEB60" w14:textId="101B39E3" w:rsidR="003837D5" w:rsidRPr="00F2782A" w:rsidRDefault="003837D5" w:rsidP="001E0E0C">
                            <w:pPr>
                              <w:pStyle w:val="BodyText"/>
                              <w:rPr>
                                <w:i/>
                              </w:rPr>
                            </w:pPr>
                            <w:r>
                              <w:t>Notary Signature</w:t>
                            </w:r>
                            <w:r>
                              <w:tab/>
                            </w:r>
                            <w:r>
                              <w:tab/>
                            </w:r>
                            <w:r>
                              <w:tab/>
                            </w:r>
                            <w:r>
                              <w:tab/>
                            </w:r>
                            <w:r>
                              <w:tab/>
                            </w:r>
                            <w:r>
                              <w:tab/>
                            </w:r>
                            <w:r w:rsidRPr="00F2782A">
                              <w:t>Date     </w:t>
                            </w:r>
                          </w:p>
                          <w:p w14:paraId="5CFE77ED" w14:textId="16E030E0" w:rsidR="003837D5" w:rsidRDefault="003837D5" w:rsidP="00DF7FB4">
                            <w:pPr>
                              <w:pStyle w:val="BodyText"/>
                            </w:pPr>
                          </w:p>
                          <w:p w14:paraId="31BFC124" w14:textId="47D7080B" w:rsidR="003837D5" w:rsidRDefault="003837D5" w:rsidP="00DF7FB4">
                            <w:pPr>
                              <w:pStyle w:val="BodyText"/>
                            </w:pPr>
                            <w:r>
                              <w:t>======================================================================================</w:t>
                            </w:r>
                          </w:p>
                          <w:p w14:paraId="43A0541B" w14:textId="78C7751C" w:rsidR="003837D5" w:rsidRDefault="003837D5" w:rsidP="00DF7FB4">
                            <w:pPr>
                              <w:pStyle w:val="BodyText"/>
                            </w:pPr>
                          </w:p>
                          <w:p w14:paraId="16E4A331" w14:textId="77777777" w:rsidR="003837D5" w:rsidRDefault="003837D5" w:rsidP="00DF7FB4">
                            <w:pPr>
                              <w:pStyle w:val="BodyText"/>
                            </w:pPr>
                          </w:p>
                          <w:p w14:paraId="294B9EEF" w14:textId="77195854" w:rsidR="003837D5" w:rsidRPr="00F2782A" w:rsidRDefault="003837D5" w:rsidP="00DF7FB4">
                            <w:pPr>
                              <w:pStyle w:val="BodyText"/>
                              <w:rPr>
                                <w:i/>
                              </w:rPr>
                            </w:pPr>
                            <w:r w:rsidRPr="00F2782A">
                              <w:rPr>
                                <w:i/>
                              </w:rPr>
                              <w:t xml:space="preserve"> </w:t>
                            </w:r>
                          </w:p>
                          <w:p w14:paraId="551CF683" w14:textId="77777777" w:rsidR="003837D5" w:rsidRPr="00F2782A" w:rsidRDefault="003837D5" w:rsidP="00DF7FB4">
                            <w:pPr>
                              <w:pStyle w:val="BodyText"/>
                              <w:rPr>
                                <w:b/>
                              </w:rPr>
                            </w:pPr>
                          </w:p>
                          <w:p w14:paraId="09CBC883" w14:textId="32A57513" w:rsidR="003837D5" w:rsidRDefault="003837D5" w:rsidP="00DF7FB4">
                            <w:pPr>
                              <w:pStyle w:val="BodyText"/>
                              <w:rPr>
                                <w:b/>
                              </w:rPr>
                            </w:pPr>
                            <w:r w:rsidRPr="00F2782A">
                              <w:rPr>
                                <w:b/>
                              </w:rPr>
                              <w:t xml:space="preserve">Statement by Witness (must be </w:t>
                            </w:r>
                            <w:r>
                              <w:rPr>
                                <w:b/>
                              </w:rPr>
                              <w:t>employee of Clinic and at least 18 years of age</w:t>
                            </w:r>
                            <w:r w:rsidRPr="00F2782A">
                              <w:rPr>
                                <w:b/>
                              </w:rPr>
                              <w:t>)</w:t>
                            </w:r>
                          </w:p>
                          <w:p w14:paraId="10893492" w14:textId="77777777" w:rsidR="003837D5" w:rsidRPr="00F2782A" w:rsidRDefault="003837D5" w:rsidP="00DF7FB4">
                            <w:pPr>
                              <w:pStyle w:val="BodyText"/>
                              <w:rPr>
                                <w:b/>
                              </w:rPr>
                            </w:pPr>
                          </w:p>
                          <w:p w14:paraId="69D80827" w14:textId="77777777" w:rsidR="003837D5" w:rsidRPr="00F2782A" w:rsidRDefault="003837D5" w:rsidP="00DF7FB4">
                            <w:pPr>
                              <w:pStyle w:val="BodyText"/>
                            </w:pPr>
                            <w:r w:rsidRPr="00F2782A">
                              <w:t>I declare that the person who signed this document is personally known to me and appears to be of sound mind and acting of his or her own free will. He or she signed (or asked another to sign for him or her) this document in my presence.</w:t>
                            </w:r>
                          </w:p>
                          <w:p w14:paraId="1FBDB3B6" w14:textId="77777777" w:rsidR="003837D5" w:rsidRDefault="003837D5" w:rsidP="00DF7FB4">
                            <w:pPr>
                              <w:pStyle w:val="BodyText"/>
                            </w:pPr>
                          </w:p>
                          <w:p w14:paraId="4BA4040A" w14:textId="77777777" w:rsidR="003837D5" w:rsidRDefault="003837D5" w:rsidP="00DF7FB4">
                            <w:pPr>
                              <w:pStyle w:val="BodyText"/>
                            </w:pPr>
                          </w:p>
                          <w:p w14:paraId="08184331" w14:textId="09262182" w:rsidR="003837D5" w:rsidRDefault="003837D5" w:rsidP="00DF7FB4">
                            <w:pPr>
                              <w:pStyle w:val="BodyText"/>
                            </w:pPr>
                            <w:r w:rsidRPr="00F2782A">
                              <w:t>Witness Name:</w:t>
                            </w:r>
                            <w:r>
                              <w:t xml:space="preserve"> </w:t>
                            </w:r>
                            <w:r>
                              <w:tab/>
                            </w:r>
                            <w:r>
                              <w:tab/>
                              <w:t>__________________________________________________________</w:t>
                            </w:r>
                          </w:p>
                          <w:p w14:paraId="25D667F9" w14:textId="77777777" w:rsidR="003837D5" w:rsidRDefault="003837D5" w:rsidP="00DF7FB4">
                            <w:pPr>
                              <w:pStyle w:val="BodyText"/>
                            </w:pPr>
                          </w:p>
                          <w:p w14:paraId="4496914F" w14:textId="6CA0B1D2" w:rsidR="003837D5" w:rsidRDefault="003837D5" w:rsidP="00DF7FB4">
                            <w:pPr>
                              <w:pStyle w:val="BodyText"/>
                            </w:pPr>
                            <w:r w:rsidRPr="00F2782A">
                              <w:t>Witness Signature:</w:t>
                            </w:r>
                            <w:r>
                              <w:t xml:space="preserve"> </w:t>
                            </w:r>
                            <w:r>
                              <w:tab/>
                              <w:t>__________________________________________________________</w:t>
                            </w:r>
                          </w:p>
                          <w:p w14:paraId="5F516E65" w14:textId="77777777" w:rsidR="003837D5" w:rsidRDefault="003837D5" w:rsidP="00DF7FB4">
                            <w:pPr>
                              <w:pStyle w:val="BodyText"/>
                            </w:pPr>
                          </w:p>
                          <w:p w14:paraId="52050BB5" w14:textId="5FB3F39A" w:rsidR="003837D5" w:rsidRDefault="003837D5" w:rsidP="00DF7FB4">
                            <w:pPr>
                              <w:pStyle w:val="BodyText"/>
                            </w:pPr>
                            <w:r w:rsidRPr="00F2782A">
                              <w:t>Date:</w:t>
                            </w:r>
                            <w:r>
                              <w:t xml:space="preserve"> </w:t>
                            </w:r>
                            <w:r>
                              <w:tab/>
                            </w:r>
                            <w:r>
                              <w:tab/>
                            </w:r>
                            <w:r>
                              <w:tab/>
                              <w:t>__________________________________________________________</w:t>
                            </w:r>
                          </w:p>
                          <w:p w14:paraId="3AA85CEB" w14:textId="73E943DF" w:rsidR="003837D5" w:rsidRDefault="003837D5" w:rsidP="00DF7FB4">
                            <w:pPr>
                              <w:pStyle w:val="BodyText"/>
                            </w:pPr>
                          </w:p>
                          <w:p w14:paraId="68017C62" w14:textId="2768BABF" w:rsidR="003837D5" w:rsidRDefault="003837D5" w:rsidP="00DF7FB4">
                            <w:pPr>
                              <w:pStyle w:val="BodyText"/>
                            </w:pPr>
                          </w:p>
                          <w:p w14:paraId="1C0DB3B7" w14:textId="77777777" w:rsidR="003837D5" w:rsidRPr="0072180B" w:rsidRDefault="003837D5" w:rsidP="00DF7FB4">
                            <w:pPr>
                              <w:pStyle w:val="BodyText"/>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16B6D" id="Text Box 4" o:spid="_x0000_s1042" type="#_x0000_t202" style="position:absolute;margin-left:23.8pt;margin-top:61.5pt;width:473pt;height:5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" filled="f" strokecolor="#9bbb59 [3206]">
                <v:textbox>
                  <w:txbxContent>
                    <w:p w14:paraId="41B8F805" w14:textId="4E3D1A61" w:rsidR="003837D5" w:rsidRDefault="003837D5" w:rsidP="001E0E0C">
                      <w:pPr>
                        <w:pStyle w:val="BodyText"/>
                        <w:rPr>
                          <w:i/>
                        </w:rPr>
                      </w:pPr>
                    </w:p>
                    <w:p w14:paraId="07D88193" w14:textId="77777777" w:rsidR="003837D5" w:rsidRPr="001E0E0C" w:rsidRDefault="003837D5" w:rsidP="001E0E0C">
                      <w:pPr>
                        <w:pStyle w:val="BodyText"/>
                        <w:rPr>
                          <w:i/>
                        </w:rPr>
                      </w:pPr>
                    </w:p>
                    <w:p w14:paraId="700FA4C4" w14:textId="77777777" w:rsidR="003837D5" w:rsidRDefault="003837D5" w:rsidP="00DF7FB4">
                      <w:pPr>
                        <w:pStyle w:val="BodyText"/>
                        <w:rPr>
                          <w:sz w:val="40"/>
                        </w:rPr>
                      </w:pPr>
                      <w:r>
                        <w:rPr>
                          <w:sz w:val="40"/>
                          <w:u w:val="single"/>
                        </w:rPr>
                        <w:t>X</w:t>
                      </w: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u w:val="single"/>
                        </w:rPr>
                        <w:tab/>
                      </w:r>
                      <w:r>
                        <w:rPr>
                          <w:u w:val="single"/>
                        </w:rPr>
                        <w:tab/>
                      </w:r>
                      <w:r>
                        <w:rPr>
                          <w:u w:val="single"/>
                        </w:rPr>
                        <w:tab/>
                      </w:r>
                    </w:p>
                    <w:p w14:paraId="2558ECBD" w14:textId="1FF60125" w:rsidR="003837D5" w:rsidRPr="001E0E0C" w:rsidRDefault="003837D5" w:rsidP="00DF7FB4">
                      <w:pPr>
                        <w:pStyle w:val="BodyText"/>
                      </w:pPr>
                      <w:r>
                        <w:t>Patient</w:t>
                      </w:r>
                      <w:r w:rsidRPr="00F2782A">
                        <w:t xml:space="preserve"> Signature</w:t>
                      </w:r>
                      <w:r w:rsidRPr="00F2782A">
                        <w:tab/>
                      </w:r>
                      <w:r w:rsidRPr="00F2782A">
                        <w:tab/>
                      </w:r>
                      <w:r w:rsidRPr="00F2782A">
                        <w:tab/>
                      </w:r>
                      <w:r w:rsidRPr="00F2782A">
                        <w:tab/>
                      </w:r>
                      <w:r w:rsidRPr="00F2782A">
                        <w:tab/>
                      </w:r>
                      <w:r>
                        <w:tab/>
                      </w:r>
                      <w:r w:rsidRPr="00F2782A">
                        <w:t>Date</w:t>
                      </w:r>
                    </w:p>
                    <w:p w14:paraId="5F7ED0BF" w14:textId="7125AD08" w:rsidR="003837D5" w:rsidRDefault="003837D5" w:rsidP="00DF7FB4">
                      <w:pPr>
                        <w:pStyle w:val="BodyText"/>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3E57CA0E" w14:textId="77777777" w:rsidR="003837D5" w:rsidRPr="00F2782A" w:rsidRDefault="003837D5" w:rsidP="001E0E0C">
                      <w:pPr>
                        <w:pStyle w:val="BodyText"/>
                      </w:pPr>
                      <w:r>
                        <w:t>Patient</w:t>
                      </w:r>
                      <w:r w:rsidRPr="00F2782A">
                        <w:t xml:space="preserve"> Name</w:t>
                      </w:r>
                      <w:r w:rsidRPr="00F2782A">
                        <w:tab/>
                      </w:r>
                      <w:r w:rsidRPr="00F2782A">
                        <w:tab/>
                      </w:r>
                      <w:r>
                        <w:tab/>
                      </w:r>
                      <w:r>
                        <w:tab/>
                      </w:r>
                      <w:r>
                        <w:tab/>
                      </w:r>
                      <w:r>
                        <w:tab/>
                      </w:r>
                      <w:r>
                        <w:tab/>
                      </w:r>
                      <w:r w:rsidRPr="00F2782A">
                        <w:t>Date of Birth</w:t>
                      </w:r>
                    </w:p>
                    <w:p w14:paraId="4D6BF481" w14:textId="418FE895" w:rsidR="003837D5" w:rsidRDefault="003837D5" w:rsidP="00DF7FB4">
                      <w:pPr>
                        <w:pStyle w:val="BodyText"/>
                        <w:rPr>
                          <w:u w:val="single"/>
                        </w:rPr>
                      </w:pPr>
                    </w:p>
                    <w:p w14:paraId="19A793E8" w14:textId="1C8C30AD" w:rsidR="003837D5" w:rsidRPr="001E0E0C" w:rsidRDefault="003837D5" w:rsidP="001E0E0C">
                      <w:pPr>
                        <w:pStyle w:val="BodyText"/>
                        <w:rPr>
                          <w:b/>
                        </w:rPr>
                      </w:pPr>
                      <w:r w:rsidRPr="00D44C18">
                        <w:rPr>
                          <w:b/>
                        </w:rPr>
                        <w:t>Notary Public</w:t>
                      </w:r>
                    </w:p>
                    <w:p w14:paraId="4CE1E1E7" w14:textId="77777777" w:rsidR="003837D5" w:rsidRPr="00F2782A" w:rsidRDefault="003837D5" w:rsidP="001E0E0C">
                      <w:pPr>
                        <w:pStyle w:val="BodyText"/>
                      </w:pPr>
                      <w:r w:rsidRPr="00F2782A">
                        <w:t>Sworn and subscribed before me on this _____ day of _________, __________.</w:t>
                      </w:r>
                    </w:p>
                    <w:p w14:paraId="08ED0C9B" w14:textId="08ECFB01" w:rsidR="003837D5" w:rsidRDefault="003837D5" w:rsidP="001E0E0C">
                      <w:pPr>
                        <w:pStyle w:val="BodyText"/>
                        <w:rPr>
                          <w:sz w:val="40"/>
                        </w:rPr>
                      </w:pP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u w:val="single"/>
                        </w:rPr>
                        <w:tab/>
                      </w:r>
                      <w:r>
                        <w:rPr>
                          <w:u w:val="single"/>
                        </w:rPr>
                        <w:tab/>
                      </w:r>
                      <w:r>
                        <w:rPr>
                          <w:u w:val="single"/>
                        </w:rPr>
                        <w:tab/>
                      </w:r>
                    </w:p>
                    <w:p w14:paraId="09094DE9" w14:textId="1D1BCF69" w:rsidR="003837D5" w:rsidRDefault="003837D5" w:rsidP="001E0E0C">
                      <w:pPr>
                        <w:pStyle w:val="BodyText"/>
                      </w:pPr>
                      <w:r>
                        <w:t>Notary Signature</w:t>
                      </w:r>
                      <w:r>
                        <w:tab/>
                      </w:r>
                      <w:r>
                        <w:tab/>
                      </w:r>
                      <w:r>
                        <w:tab/>
                      </w:r>
                      <w:r>
                        <w:tab/>
                      </w:r>
                      <w:r>
                        <w:tab/>
                      </w:r>
                      <w:r>
                        <w:tab/>
                      </w:r>
                      <w:r w:rsidRPr="00F2782A">
                        <w:t>Date     </w:t>
                      </w:r>
                    </w:p>
                    <w:p w14:paraId="4EF0A23F" w14:textId="77777777" w:rsidR="003837D5" w:rsidRPr="00F2782A" w:rsidRDefault="003837D5" w:rsidP="001E0E0C">
                      <w:pPr>
                        <w:pStyle w:val="BodyText"/>
                      </w:pPr>
                    </w:p>
                    <w:p w14:paraId="6C9CBABF" w14:textId="02CA11DC" w:rsidR="003837D5" w:rsidRDefault="003837D5" w:rsidP="00DF7FB4">
                      <w:pPr>
                        <w:pStyle w:val="BodyText"/>
                      </w:pPr>
                      <w:r>
                        <w:t>-------------------------------------------------------------------------------------------------------------------------</w:t>
                      </w:r>
                    </w:p>
                    <w:p w14:paraId="6C6E7A08" w14:textId="49340B27" w:rsidR="003837D5" w:rsidRDefault="003837D5" w:rsidP="00DF7FB4">
                      <w:pPr>
                        <w:pStyle w:val="BodyText"/>
                        <w:rPr>
                          <w:sz w:val="40"/>
                        </w:rPr>
                      </w:pPr>
                      <w:r>
                        <w:rPr>
                          <w:sz w:val="40"/>
                          <w:u w:val="single"/>
                        </w:rPr>
                        <w:t>X</w:t>
                      </w: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u w:val="single"/>
                        </w:rPr>
                        <w:tab/>
                      </w:r>
                      <w:r>
                        <w:rPr>
                          <w:u w:val="single"/>
                        </w:rPr>
                        <w:tab/>
                      </w:r>
                      <w:r>
                        <w:rPr>
                          <w:u w:val="single"/>
                        </w:rPr>
                        <w:tab/>
                      </w:r>
                    </w:p>
                    <w:p w14:paraId="4150EF4D" w14:textId="11B345B2" w:rsidR="003837D5" w:rsidRPr="00F2782A" w:rsidRDefault="003837D5" w:rsidP="00DF7FB4">
                      <w:pPr>
                        <w:pStyle w:val="BodyText"/>
                      </w:pPr>
                      <w:r w:rsidRPr="00F2782A">
                        <w:t>Spouse / Partner Signature</w:t>
                      </w:r>
                      <w:r w:rsidRPr="00F2782A">
                        <w:tab/>
                      </w:r>
                      <w:r w:rsidRPr="00F2782A">
                        <w:tab/>
                      </w:r>
                      <w:r w:rsidRPr="00F2782A">
                        <w:tab/>
                      </w:r>
                      <w:r w:rsidRPr="00F2782A">
                        <w:tab/>
                      </w:r>
                      <w:r w:rsidRPr="00F2782A">
                        <w:tab/>
                        <w:t>Date</w:t>
                      </w:r>
                    </w:p>
                    <w:p w14:paraId="58F93A08" w14:textId="77777777" w:rsidR="003837D5" w:rsidRDefault="003837D5" w:rsidP="00DF7FB4">
                      <w:pPr>
                        <w:pStyle w:val="BodyText"/>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29FBEF7D" w14:textId="4B73B6BE" w:rsidR="003837D5" w:rsidRDefault="003837D5" w:rsidP="001E0E0C">
                      <w:pPr>
                        <w:pStyle w:val="BodyText"/>
                      </w:pPr>
                      <w:r>
                        <w:t>Spouse / Partner Name</w:t>
                      </w:r>
                      <w:r>
                        <w:tab/>
                      </w:r>
                      <w:r>
                        <w:tab/>
                      </w:r>
                      <w:r>
                        <w:tab/>
                      </w:r>
                      <w:r>
                        <w:tab/>
                      </w:r>
                      <w:r>
                        <w:tab/>
                      </w:r>
                      <w:r>
                        <w:tab/>
                      </w:r>
                      <w:r w:rsidRPr="00F2782A">
                        <w:t>Date of Birth</w:t>
                      </w:r>
                    </w:p>
                    <w:p w14:paraId="31367A01" w14:textId="77777777" w:rsidR="003837D5" w:rsidRPr="001E0E0C" w:rsidRDefault="003837D5" w:rsidP="001E0E0C">
                      <w:pPr>
                        <w:pStyle w:val="BodyText"/>
                      </w:pPr>
                    </w:p>
                    <w:p w14:paraId="091782DE" w14:textId="0E602094" w:rsidR="003837D5" w:rsidRPr="001E0E0C" w:rsidRDefault="003837D5" w:rsidP="001E0E0C">
                      <w:pPr>
                        <w:pStyle w:val="BodyText"/>
                        <w:rPr>
                          <w:b/>
                        </w:rPr>
                      </w:pPr>
                      <w:r w:rsidRPr="00D44C18">
                        <w:rPr>
                          <w:b/>
                        </w:rPr>
                        <w:t>Notary Public</w:t>
                      </w:r>
                    </w:p>
                    <w:p w14:paraId="66043BB7" w14:textId="77777777" w:rsidR="003837D5" w:rsidRPr="00F2782A" w:rsidRDefault="003837D5" w:rsidP="001E0E0C">
                      <w:pPr>
                        <w:pStyle w:val="BodyText"/>
                      </w:pPr>
                      <w:r w:rsidRPr="00F2782A">
                        <w:t>Sworn and subscribed before me on this _____ day of _________, __________.</w:t>
                      </w:r>
                    </w:p>
                    <w:p w14:paraId="142FFD75" w14:textId="77777777" w:rsidR="003837D5" w:rsidRDefault="003837D5" w:rsidP="001E0E0C">
                      <w:pPr>
                        <w:pStyle w:val="BodyText"/>
                        <w:rPr>
                          <w:sz w:val="40"/>
                        </w:rPr>
                      </w:pP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u w:val="single"/>
                        </w:rPr>
                        <w:tab/>
                      </w:r>
                      <w:r>
                        <w:rPr>
                          <w:u w:val="single"/>
                        </w:rPr>
                        <w:tab/>
                      </w:r>
                      <w:r>
                        <w:rPr>
                          <w:u w:val="single"/>
                        </w:rPr>
                        <w:tab/>
                      </w:r>
                    </w:p>
                    <w:p w14:paraId="67DBEB60" w14:textId="101B39E3" w:rsidR="003837D5" w:rsidRPr="00F2782A" w:rsidRDefault="003837D5" w:rsidP="001E0E0C">
                      <w:pPr>
                        <w:pStyle w:val="BodyText"/>
                        <w:rPr>
                          <w:i/>
                        </w:rPr>
                      </w:pPr>
                      <w:r>
                        <w:t>Notary Signature</w:t>
                      </w:r>
                      <w:r>
                        <w:tab/>
                      </w:r>
                      <w:r>
                        <w:tab/>
                      </w:r>
                      <w:r>
                        <w:tab/>
                      </w:r>
                      <w:r>
                        <w:tab/>
                      </w:r>
                      <w:r>
                        <w:tab/>
                      </w:r>
                      <w:r>
                        <w:tab/>
                      </w:r>
                      <w:r w:rsidRPr="00F2782A">
                        <w:t>Date     </w:t>
                      </w:r>
                    </w:p>
                    <w:p w14:paraId="5CFE77ED" w14:textId="16E030E0" w:rsidR="003837D5" w:rsidRDefault="003837D5" w:rsidP="00DF7FB4">
                      <w:pPr>
                        <w:pStyle w:val="BodyText"/>
                      </w:pPr>
                    </w:p>
                    <w:p w14:paraId="31BFC124" w14:textId="47D7080B" w:rsidR="003837D5" w:rsidRDefault="003837D5" w:rsidP="00DF7FB4">
                      <w:pPr>
                        <w:pStyle w:val="BodyText"/>
                      </w:pPr>
                      <w:r>
                        <w:t>======================================================================================</w:t>
                      </w:r>
                    </w:p>
                    <w:p w14:paraId="43A0541B" w14:textId="78C7751C" w:rsidR="003837D5" w:rsidRDefault="003837D5" w:rsidP="00DF7FB4">
                      <w:pPr>
                        <w:pStyle w:val="BodyText"/>
                      </w:pPr>
                    </w:p>
                    <w:p w14:paraId="16E4A331" w14:textId="77777777" w:rsidR="003837D5" w:rsidRDefault="003837D5" w:rsidP="00DF7FB4">
                      <w:pPr>
                        <w:pStyle w:val="BodyText"/>
                      </w:pPr>
                    </w:p>
                    <w:p w14:paraId="294B9EEF" w14:textId="77195854" w:rsidR="003837D5" w:rsidRPr="00F2782A" w:rsidRDefault="003837D5" w:rsidP="00DF7FB4">
                      <w:pPr>
                        <w:pStyle w:val="BodyText"/>
                        <w:rPr>
                          <w:i/>
                        </w:rPr>
                      </w:pPr>
                      <w:r w:rsidRPr="00F2782A">
                        <w:rPr>
                          <w:i/>
                        </w:rPr>
                        <w:t xml:space="preserve"> </w:t>
                      </w:r>
                    </w:p>
                    <w:p w14:paraId="551CF683" w14:textId="77777777" w:rsidR="003837D5" w:rsidRPr="00F2782A" w:rsidRDefault="003837D5" w:rsidP="00DF7FB4">
                      <w:pPr>
                        <w:pStyle w:val="BodyText"/>
                        <w:rPr>
                          <w:b/>
                        </w:rPr>
                      </w:pPr>
                    </w:p>
                    <w:p w14:paraId="09CBC883" w14:textId="32A57513" w:rsidR="003837D5" w:rsidRDefault="003837D5" w:rsidP="00DF7FB4">
                      <w:pPr>
                        <w:pStyle w:val="BodyText"/>
                        <w:rPr>
                          <w:b/>
                        </w:rPr>
                      </w:pPr>
                      <w:r w:rsidRPr="00F2782A">
                        <w:rPr>
                          <w:b/>
                        </w:rPr>
                        <w:t xml:space="preserve">Statement by Witness (must be </w:t>
                      </w:r>
                      <w:r>
                        <w:rPr>
                          <w:b/>
                        </w:rPr>
                        <w:t>employee of Clinic and at least 18 years of age</w:t>
                      </w:r>
                      <w:r w:rsidRPr="00F2782A">
                        <w:rPr>
                          <w:b/>
                        </w:rPr>
                        <w:t>)</w:t>
                      </w:r>
                    </w:p>
                    <w:p w14:paraId="10893492" w14:textId="77777777" w:rsidR="003837D5" w:rsidRPr="00F2782A" w:rsidRDefault="003837D5" w:rsidP="00DF7FB4">
                      <w:pPr>
                        <w:pStyle w:val="BodyText"/>
                        <w:rPr>
                          <w:b/>
                        </w:rPr>
                      </w:pPr>
                    </w:p>
                    <w:p w14:paraId="69D80827" w14:textId="77777777" w:rsidR="003837D5" w:rsidRPr="00F2782A" w:rsidRDefault="003837D5" w:rsidP="00DF7FB4">
                      <w:pPr>
                        <w:pStyle w:val="BodyText"/>
                      </w:pPr>
                      <w:r w:rsidRPr="00F2782A">
                        <w:t>I declare that the person who signed this document is personally known to me and appears to be of sound mind and acting of his or her own free will. He or she signed (or asked another to sign for him or her) this document in my presence.</w:t>
                      </w:r>
                    </w:p>
                    <w:p w14:paraId="1FBDB3B6" w14:textId="77777777" w:rsidR="003837D5" w:rsidRDefault="003837D5" w:rsidP="00DF7FB4">
                      <w:pPr>
                        <w:pStyle w:val="BodyText"/>
                      </w:pPr>
                    </w:p>
                    <w:p w14:paraId="4BA4040A" w14:textId="77777777" w:rsidR="003837D5" w:rsidRDefault="003837D5" w:rsidP="00DF7FB4">
                      <w:pPr>
                        <w:pStyle w:val="BodyText"/>
                      </w:pPr>
                    </w:p>
                    <w:p w14:paraId="08184331" w14:textId="09262182" w:rsidR="003837D5" w:rsidRDefault="003837D5" w:rsidP="00DF7FB4">
                      <w:pPr>
                        <w:pStyle w:val="BodyText"/>
                      </w:pPr>
                      <w:r w:rsidRPr="00F2782A">
                        <w:t>Witness Name:</w:t>
                      </w:r>
                      <w:r>
                        <w:t xml:space="preserve"> </w:t>
                      </w:r>
                      <w:r>
                        <w:tab/>
                      </w:r>
                      <w:r>
                        <w:tab/>
                        <w:t>__________________________________________________________</w:t>
                      </w:r>
                    </w:p>
                    <w:p w14:paraId="25D667F9" w14:textId="77777777" w:rsidR="003837D5" w:rsidRDefault="003837D5" w:rsidP="00DF7FB4">
                      <w:pPr>
                        <w:pStyle w:val="BodyText"/>
                      </w:pPr>
                    </w:p>
                    <w:p w14:paraId="4496914F" w14:textId="6CA0B1D2" w:rsidR="003837D5" w:rsidRDefault="003837D5" w:rsidP="00DF7FB4">
                      <w:pPr>
                        <w:pStyle w:val="BodyText"/>
                      </w:pPr>
                      <w:r w:rsidRPr="00F2782A">
                        <w:t>Witness Signature:</w:t>
                      </w:r>
                      <w:r>
                        <w:t xml:space="preserve"> </w:t>
                      </w:r>
                      <w:r>
                        <w:tab/>
                        <w:t>__________________________________________________________</w:t>
                      </w:r>
                    </w:p>
                    <w:p w14:paraId="5F516E65" w14:textId="77777777" w:rsidR="003837D5" w:rsidRDefault="003837D5" w:rsidP="00DF7FB4">
                      <w:pPr>
                        <w:pStyle w:val="BodyText"/>
                      </w:pPr>
                    </w:p>
                    <w:p w14:paraId="52050BB5" w14:textId="5FB3F39A" w:rsidR="003837D5" w:rsidRDefault="003837D5" w:rsidP="00DF7FB4">
                      <w:pPr>
                        <w:pStyle w:val="BodyText"/>
                      </w:pPr>
                      <w:r w:rsidRPr="00F2782A">
                        <w:t>Date:</w:t>
                      </w:r>
                      <w:r>
                        <w:t xml:space="preserve"> </w:t>
                      </w:r>
                      <w:r>
                        <w:tab/>
                      </w:r>
                      <w:r>
                        <w:tab/>
                      </w:r>
                      <w:r>
                        <w:tab/>
                        <w:t>__________________________________________________________</w:t>
                      </w:r>
                    </w:p>
                    <w:p w14:paraId="3AA85CEB" w14:textId="73E943DF" w:rsidR="003837D5" w:rsidRDefault="003837D5" w:rsidP="00DF7FB4">
                      <w:pPr>
                        <w:pStyle w:val="BodyText"/>
                      </w:pPr>
                    </w:p>
                    <w:p w14:paraId="68017C62" w14:textId="2768BABF" w:rsidR="003837D5" w:rsidRDefault="003837D5" w:rsidP="00DF7FB4">
                      <w:pPr>
                        <w:pStyle w:val="BodyText"/>
                      </w:pPr>
                    </w:p>
                    <w:p w14:paraId="1C0DB3B7" w14:textId="77777777" w:rsidR="003837D5" w:rsidRPr="0072180B" w:rsidRDefault="003837D5" w:rsidP="00DF7FB4">
                      <w:pPr>
                        <w:pStyle w:val="BodyText"/>
                        <w:rPr>
                          <w:sz w:val="18"/>
                        </w:rPr>
                      </w:pPr>
                    </w:p>
                  </w:txbxContent>
                </v:textbox>
                <w10:wrap type="square"/>
              </v:shape>
            </w:pict>
          </mc:Fallback>
        </mc:AlternateContent>
      </w:r>
      <w:r w:rsidR="004271D7">
        <w:rPr>
          <w:b/>
          <w:bCs/>
          <w:sz w:val="24"/>
          <w:szCs w:val="24"/>
          <w:shd w:val="clear" w:color="auto" w:fill="FFFFFF"/>
        </w:rPr>
        <w:t>We (I) acknowledge that we have read and understood the information provided above regarding the IVF process and its risks, and agree to go forward with this treatment as our signatures below testify.</w:t>
      </w:r>
    </w:p>
    <w:p w14:paraId="5AE56D54" w14:textId="49E5F866" w:rsidR="00CD4DFF" w:rsidRPr="008666BE" w:rsidRDefault="00CD4DFF" w:rsidP="008666BE">
      <w:pPr>
        <w:pStyle w:val="BodyText"/>
        <w:rPr>
          <w:sz w:val="18"/>
        </w:rPr>
      </w:pPr>
    </w:p>
    <w:sectPr w:rsidR="00CD4DFF" w:rsidRPr="008666BE" w:rsidSect="00CD4DFF">
      <w:headerReference w:type="default" r:id="rId17"/>
      <w:footerReference w:type="even" r:id="rId18"/>
      <w:footerReference w:type="default" r:id="rId19"/>
      <w:footnotePr>
        <w:pos w:val="beneathText"/>
      </w:footnotePr>
      <w:pgSz w:w="12240" w:h="15840" w:code="1"/>
      <w:pgMar w:top="1296" w:right="1440" w:bottom="1296" w:left="1440" w:header="562" w:footer="56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A1A31" w14:textId="77777777" w:rsidR="003837D5" w:rsidRDefault="003837D5">
      <w:r>
        <w:separator/>
      </w:r>
    </w:p>
  </w:endnote>
  <w:endnote w:type="continuationSeparator" w:id="0">
    <w:p w14:paraId="0231A6A8" w14:textId="77777777" w:rsidR="003837D5" w:rsidRDefault="003837D5">
      <w:r>
        <w:continuationSeparator/>
      </w:r>
    </w:p>
  </w:endnote>
  <w:endnote w:type="continuationNotice" w:id="1">
    <w:p w14:paraId="51F3DFAB" w14:textId="77777777" w:rsidR="003837D5" w:rsidRDefault="003837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Calibri"/>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altName w:val="Noto Serif"/>
    <w:panose1 w:val="02040503050406030204"/>
    <w:charset w:val="00"/>
    <w:family w:val="roman"/>
    <w:pitch w:val="variable"/>
    <w:sig w:usb0="E00002FF" w:usb1="400004FF" w:usb2="00000000" w:usb3="00000000" w:csb0="0000019F" w:csb1="00000000"/>
  </w:font>
  <w:font w:name="StarSymbol">
    <w:altName w:val="Times New Roman"/>
    <w:charset w:val="00"/>
    <w:family w:val="auto"/>
    <w:pitch w:val="default"/>
  </w:font>
  <w:font w:name="Albany">
    <w:altName w:val="Arial"/>
    <w:charset w:val="00"/>
    <w:family w:val="swiss"/>
    <w:pitch w:val="variable"/>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bottomFromText="200" w:vertAnchor="text" w:tblpY="1"/>
      <w:tblW w:w="5000" w:type="pct"/>
      <w:tblLook w:val="04A0" w:firstRow="1" w:lastRow="0" w:firstColumn="1" w:lastColumn="0" w:noHBand="0" w:noVBand="1"/>
    </w:tblPr>
    <w:tblGrid>
      <w:gridCol w:w="4054"/>
      <w:gridCol w:w="1252"/>
      <w:gridCol w:w="4054"/>
    </w:tblGrid>
    <w:tr w:rsidR="003837D5" w14:paraId="606B97E2" w14:textId="77777777" w:rsidTr="00BC3C4B">
      <w:trPr>
        <w:trHeight w:val="151"/>
      </w:trPr>
      <w:tc>
        <w:tcPr>
          <w:tcW w:w="2250" w:type="pct"/>
          <w:tcBorders>
            <w:top w:val="nil"/>
            <w:left w:val="nil"/>
            <w:bottom w:val="single" w:sz="4" w:space="0" w:color="4F81BD" w:themeColor="accent1"/>
            <w:right w:val="nil"/>
          </w:tcBorders>
        </w:tcPr>
        <w:p w14:paraId="7C0E98AB" w14:textId="77777777" w:rsidR="003837D5" w:rsidRDefault="003837D5" w:rsidP="00BC3C4B">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5703C9DC" w14:textId="77777777" w:rsidR="003837D5" w:rsidRDefault="00EB4983" w:rsidP="00BC3C4B">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B5C6CAACF07790438D413ABF2E2D47D4"/>
              </w:placeholder>
              <w:temporary/>
              <w:showingPlcHdr/>
            </w:sdtPr>
            <w:sdtEndPr/>
            <w:sdtContent>
              <w:r w:rsidR="003837D5">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4763F2EF" w14:textId="77777777" w:rsidR="003837D5" w:rsidRDefault="003837D5" w:rsidP="00BC3C4B">
          <w:pPr>
            <w:pStyle w:val="Header"/>
            <w:spacing w:line="276" w:lineRule="auto"/>
            <w:rPr>
              <w:rFonts w:asciiTheme="majorHAnsi" w:eastAsiaTheme="majorEastAsia" w:hAnsiTheme="majorHAnsi" w:cstheme="majorBidi"/>
              <w:b/>
              <w:bCs/>
              <w:color w:val="4F81BD" w:themeColor="accent1"/>
            </w:rPr>
          </w:pPr>
        </w:p>
      </w:tc>
    </w:tr>
    <w:tr w:rsidR="003837D5" w14:paraId="183D405B" w14:textId="77777777" w:rsidTr="00BC3C4B">
      <w:trPr>
        <w:trHeight w:val="150"/>
      </w:trPr>
      <w:tc>
        <w:tcPr>
          <w:tcW w:w="2250" w:type="pct"/>
          <w:tcBorders>
            <w:top w:val="single" w:sz="4" w:space="0" w:color="4F81BD" w:themeColor="accent1"/>
            <w:left w:val="nil"/>
            <w:bottom w:val="nil"/>
            <w:right w:val="nil"/>
          </w:tcBorders>
        </w:tcPr>
        <w:p w14:paraId="1AAEA9DF" w14:textId="77777777" w:rsidR="003837D5" w:rsidRDefault="003837D5" w:rsidP="00BC3C4B">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39B791A6" w14:textId="77777777" w:rsidR="003837D5" w:rsidRDefault="003837D5" w:rsidP="00BC3C4B">
          <w:pPr>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14:paraId="525B6BA3" w14:textId="77777777" w:rsidR="003837D5" w:rsidRDefault="003837D5" w:rsidP="00BC3C4B">
          <w:pPr>
            <w:pStyle w:val="Header"/>
            <w:spacing w:line="276" w:lineRule="auto"/>
            <w:rPr>
              <w:rFonts w:asciiTheme="majorHAnsi" w:eastAsiaTheme="majorEastAsia" w:hAnsiTheme="majorHAnsi" w:cstheme="majorBidi"/>
              <w:b/>
              <w:bCs/>
              <w:color w:val="4F81BD" w:themeColor="accent1"/>
            </w:rPr>
          </w:pPr>
        </w:p>
      </w:tc>
    </w:tr>
  </w:tbl>
  <w:p w14:paraId="7C870F84" w14:textId="77777777" w:rsidR="003837D5" w:rsidRDefault="003837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bottomFromText="200" w:vertAnchor="text" w:tblpY="1"/>
      <w:tblW w:w="5000" w:type="pct"/>
      <w:tblLook w:val="04A0" w:firstRow="1" w:lastRow="0" w:firstColumn="1" w:lastColumn="0" w:noHBand="0" w:noVBand="1"/>
    </w:tblPr>
    <w:tblGrid>
      <w:gridCol w:w="4124"/>
      <w:gridCol w:w="1111"/>
      <w:gridCol w:w="4125"/>
    </w:tblGrid>
    <w:tr w:rsidR="003837D5" w14:paraId="1D30F3CC" w14:textId="77777777" w:rsidTr="00BC3C4B">
      <w:trPr>
        <w:trHeight w:val="151"/>
      </w:trPr>
      <w:tc>
        <w:tcPr>
          <w:tcW w:w="2250" w:type="pct"/>
          <w:tcBorders>
            <w:top w:val="nil"/>
            <w:left w:val="nil"/>
            <w:bottom w:val="single" w:sz="4" w:space="0" w:color="4F81BD" w:themeColor="accent1"/>
            <w:right w:val="nil"/>
          </w:tcBorders>
        </w:tcPr>
        <w:p w14:paraId="44BFCEB7" w14:textId="77777777" w:rsidR="003837D5" w:rsidRDefault="003837D5" w:rsidP="00BC3C4B">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0D6A29A9" w14:textId="28EDAD59" w:rsidR="003837D5" w:rsidRPr="00274586" w:rsidRDefault="003837D5" w:rsidP="00274586">
          <w:pPr>
            <w:pStyle w:val="NoSpacing"/>
            <w:spacing w:line="276" w:lineRule="auto"/>
            <w:rPr>
              <w:rFonts w:asciiTheme="majorHAnsi" w:hAnsiTheme="majorHAnsi"/>
              <w:i/>
              <w:color w:val="365F91" w:themeColor="accent1" w:themeShade="BF"/>
              <w:sz w:val="16"/>
              <w:szCs w:val="16"/>
            </w:rPr>
          </w:pPr>
          <w:r w:rsidRPr="00274586">
            <w:rPr>
              <w:rFonts w:ascii="Cambria" w:hAnsi="Cambria"/>
              <w:i/>
              <w:color w:val="365F91" w:themeColor="accent1" w:themeShade="BF"/>
              <w:sz w:val="16"/>
              <w:szCs w:val="16"/>
            </w:rPr>
            <w:t>ASRM / SART</w:t>
          </w:r>
        </w:p>
      </w:tc>
      <w:tc>
        <w:tcPr>
          <w:tcW w:w="2250" w:type="pct"/>
          <w:tcBorders>
            <w:top w:val="nil"/>
            <w:left w:val="nil"/>
            <w:bottom w:val="single" w:sz="4" w:space="0" w:color="4F81BD" w:themeColor="accent1"/>
            <w:right w:val="nil"/>
          </w:tcBorders>
        </w:tcPr>
        <w:p w14:paraId="3CCCF071" w14:textId="77777777" w:rsidR="003837D5" w:rsidRDefault="003837D5" w:rsidP="00BC3C4B">
          <w:pPr>
            <w:pStyle w:val="Header"/>
            <w:spacing w:line="276" w:lineRule="auto"/>
            <w:rPr>
              <w:rFonts w:asciiTheme="majorHAnsi" w:eastAsiaTheme="majorEastAsia" w:hAnsiTheme="majorHAnsi" w:cstheme="majorBidi"/>
              <w:b/>
              <w:bCs/>
              <w:color w:val="4F81BD" w:themeColor="accent1"/>
            </w:rPr>
          </w:pPr>
        </w:p>
      </w:tc>
    </w:tr>
    <w:tr w:rsidR="003837D5" w14:paraId="553CE79E" w14:textId="77777777" w:rsidTr="00BC3C4B">
      <w:trPr>
        <w:trHeight w:val="150"/>
      </w:trPr>
      <w:tc>
        <w:tcPr>
          <w:tcW w:w="2250" w:type="pct"/>
          <w:tcBorders>
            <w:top w:val="single" w:sz="4" w:space="0" w:color="4F81BD" w:themeColor="accent1"/>
            <w:left w:val="nil"/>
            <w:bottom w:val="nil"/>
            <w:right w:val="nil"/>
          </w:tcBorders>
        </w:tcPr>
        <w:p w14:paraId="7A059D4A" w14:textId="77777777" w:rsidR="003837D5" w:rsidRDefault="003837D5" w:rsidP="00BC3C4B">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44702B53" w14:textId="77777777" w:rsidR="003837D5" w:rsidRDefault="003837D5" w:rsidP="00BC3C4B">
          <w:pPr>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14:paraId="1E3AEA58" w14:textId="77777777" w:rsidR="003837D5" w:rsidRDefault="003837D5" w:rsidP="00BC3C4B">
          <w:pPr>
            <w:pStyle w:val="Header"/>
            <w:spacing w:line="276" w:lineRule="auto"/>
            <w:rPr>
              <w:rFonts w:asciiTheme="majorHAnsi" w:eastAsiaTheme="majorEastAsia" w:hAnsiTheme="majorHAnsi" w:cstheme="majorBidi"/>
              <w:b/>
              <w:bCs/>
              <w:color w:val="4F81BD" w:themeColor="accent1"/>
            </w:rPr>
          </w:pPr>
        </w:p>
      </w:tc>
    </w:tr>
  </w:tbl>
  <w:p w14:paraId="7D87A4C7" w14:textId="43010CA5" w:rsidR="003837D5" w:rsidRPr="004E7AEE" w:rsidRDefault="003837D5" w:rsidP="004E7AEE">
    <w:pPr>
      <w:pStyle w:val="ColorfulList-Accent12"/>
      <w:ind w:left="5683" w:firstLine="698"/>
      <w:rPr>
        <w:rStyle w:val="Emphasis"/>
      </w:rPr>
    </w:pPr>
    <w:r>
      <w:rPr>
        <w:rStyle w:val="Emphasis"/>
      </w:rPr>
      <w:t xml:space="preserve">                      Initials: 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E130A" w14:textId="77777777" w:rsidR="003837D5" w:rsidRDefault="003837D5">
      <w:r>
        <w:separator/>
      </w:r>
    </w:p>
  </w:footnote>
  <w:footnote w:type="continuationSeparator" w:id="0">
    <w:p w14:paraId="464B18EF" w14:textId="77777777" w:rsidR="003837D5" w:rsidRDefault="003837D5">
      <w:r>
        <w:continuationSeparator/>
      </w:r>
    </w:p>
  </w:footnote>
  <w:footnote w:type="continuationNotice" w:id="1">
    <w:p w14:paraId="41786601" w14:textId="77777777" w:rsidR="003837D5" w:rsidRDefault="003837D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A2C0B" w14:textId="76459D39" w:rsidR="003837D5" w:rsidRDefault="003837D5">
    <w:pPr>
      <w:pStyle w:val="Header"/>
      <w:ind w:firstLine="0"/>
      <w:rPr>
        <w:sz w:val="14"/>
      </w:rPr>
    </w:pPr>
    <w:r>
      <w:rPr>
        <w:rFonts w:ascii="Times New Roman" w:hAnsi="Times New Roman"/>
        <w:sz w:val="14"/>
        <w:szCs w:val="24"/>
      </w:rPr>
      <w:t xml:space="preserve">Page </w:t>
    </w:r>
    <w:r>
      <w:rPr>
        <w:rFonts w:ascii="Times New Roman" w:hAnsi="Times New Roman"/>
        <w:sz w:val="14"/>
        <w:szCs w:val="24"/>
      </w:rPr>
      <w:fldChar w:fldCharType="begin"/>
    </w:r>
    <w:r>
      <w:rPr>
        <w:rFonts w:ascii="Times New Roman" w:hAnsi="Times New Roman"/>
        <w:sz w:val="14"/>
        <w:szCs w:val="24"/>
      </w:rPr>
      <w:instrText xml:space="preserve"> PAGE </w:instrText>
    </w:r>
    <w:r>
      <w:rPr>
        <w:rFonts w:ascii="Times New Roman" w:hAnsi="Times New Roman"/>
        <w:sz w:val="14"/>
        <w:szCs w:val="24"/>
      </w:rPr>
      <w:fldChar w:fldCharType="separate"/>
    </w:r>
    <w:r w:rsidR="00EB4983">
      <w:rPr>
        <w:rFonts w:ascii="Times New Roman" w:hAnsi="Times New Roman"/>
        <w:noProof/>
        <w:sz w:val="14"/>
        <w:szCs w:val="24"/>
      </w:rPr>
      <w:t>2</w:t>
    </w:r>
    <w:r>
      <w:rPr>
        <w:rFonts w:ascii="Times New Roman" w:hAnsi="Times New Roman"/>
        <w:sz w:val="14"/>
        <w:szCs w:val="24"/>
      </w:rPr>
      <w:fldChar w:fldCharType="end"/>
    </w:r>
    <w:r>
      <w:rPr>
        <w:rFonts w:ascii="Times New Roman" w:hAnsi="Times New Roman"/>
        <w:sz w:val="14"/>
        <w:szCs w:val="24"/>
      </w:rPr>
      <w:t xml:space="preserve"> of </w:t>
    </w:r>
    <w:r>
      <w:rPr>
        <w:rFonts w:ascii="Times New Roman" w:hAnsi="Times New Roman"/>
        <w:sz w:val="14"/>
        <w:szCs w:val="24"/>
      </w:rPr>
      <w:fldChar w:fldCharType="begin"/>
    </w:r>
    <w:r>
      <w:rPr>
        <w:rFonts w:ascii="Times New Roman" w:hAnsi="Times New Roman"/>
        <w:sz w:val="14"/>
        <w:szCs w:val="24"/>
      </w:rPr>
      <w:instrText xml:space="preserve"> NUMPAGES </w:instrText>
    </w:r>
    <w:r>
      <w:rPr>
        <w:rFonts w:ascii="Times New Roman" w:hAnsi="Times New Roman"/>
        <w:sz w:val="14"/>
        <w:szCs w:val="24"/>
      </w:rPr>
      <w:fldChar w:fldCharType="separate"/>
    </w:r>
    <w:r w:rsidR="00EB4983">
      <w:rPr>
        <w:rFonts w:ascii="Times New Roman" w:hAnsi="Times New Roman"/>
        <w:noProof/>
        <w:sz w:val="14"/>
        <w:szCs w:val="24"/>
      </w:rPr>
      <w:t>22</w:t>
    </w:r>
    <w:r>
      <w:rPr>
        <w:rFonts w:ascii="Times New Roman" w:hAnsi="Times New Roman"/>
        <w:sz w:val="14"/>
        <w:szCs w:val="24"/>
      </w:rPr>
      <w:fldChar w:fldCharType="end"/>
    </w:r>
    <w:r>
      <w:rPr>
        <w:sz w:val="14"/>
      </w:rPr>
      <w:tab/>
      <w:t>Informed Consent for IVF</w:t>
    </w:r>
    <w:r>
      <w:rPr>
        <w:sz w:val="14"/>
      </w:rPr>
      <w:tab/>
      <w:t xml:space="preserve">version </w:t>
    </w:r>
    <w:r w:rsidR="00EB4983">
      <w:rPr>
        <w:sz w:val="14"/>
      </w:rPr>
      <w:t>2021</w:t>
    </w:r>
  </w:p>
  <w:p w14:paraId="11F884FB" w14:textId="77777777" w:rsidR="003837D5" w:rsidRDefault="003837D5" w:rsidP="004E7AEE">
    <w:pPr>
      <w:pStyle w:val="MediumGrid2-Accent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1" w15:restartNumberingAfterBreak="0">
    <w:nsid w:val="00000004"/>
    <w:multiLevelType w:val="multilevel"/>
    <w:tmpl w:val="00000004"/>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2" w15:restartNumberingAfterBreak="0">
    <w:nsid w:val="00000005"/>
    <w:multiLevelType w:val="multilevel"/>
    <w:tmpl w:val="00000005"/>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3" w15:restartNumberingAfterBreak="0">
    <w:nsid w:val="00000006"/>
    <w:multiLevelType w:val="multilevel"/>
    <w:tmpl w:val="00000006"/>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4" w15:restartNumberingAfterBreak="0">
    <w:nsid w:val="071E3273"/>
    <w:multiLevelType w:val="hybridMultilevel"/>
    <w:tmpl w:val="262A7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C79E0"/>
    <w:multiLevelType w:val="multilevel"/>
    <w:tmpl w:val="CEE2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B43A12"/>
    <w:multiLevelType w:val="hybridMultilevel"/>
    <w:tmpl w:val="A96C2D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C81726E"/>
    <w:multiLevelType w:val="hybridMultilevel"/>
    <w:tmpl w:val="C10459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F4C023B"/>
    <w:multiLevelType w:val="hybridMultilevel"/>
    <w:tmpl w:val="611E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063081"/>
    <w:multiLevelType w:val="hybridMultilevel"/>
    <w:tmpl w:val="E57C44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621275"/>
    <w:multiLevelType w:val="hybridMultilevel"/>
    <w:tmpl w:val="B218BB78"/>
    <w:lvl w:ilvl="0" w:tplc="4CF49172">
      <w:start w:val="1"/>
      <w:numFmt w:val="bullet"/>
      <w:lvlText w:val=""/>
      <w:lvlJc w:val="left"/>
      <w:pPr>
        <w:ind w:left="360" w:hanging="360"/>
      </w:pPr>
      <w:rPr>
        <w:rFonts w:ascii="Wingdings" w:hAnsi="Wingdings" w:hint="default"/>
        <w:sz w:val="28"/>
        <w:szCs w:val="28"/>
      </w:rPr>
    </w:lvl>
    <w:lvl w:ilvl="1" w:tplc="4CF49172">
      <w:start w:val="1"/>
      <w:numFmt w:val="bullet"/>
      <w:lvlText w:val=""/>
      <w:lvlJc w:val="left"/>
      <w:pPr>
        <w:ind w:left="1440" w:hanging="360"/>
      </w:pPr>
      <w:rPr>
        <w:rFonts w:ascii="Wingdings" w:hAnsi="Wingdings" w:hint="default"/>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4730F8"/>
    <w:multiLevelType w:val="hybridMultilevel"/>
    <w:tmpl w:val="CAF018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A8F74E8"/>
    <w:multiLevelType w:val="hybridMultilevel"/>
    <w:tmpl w:val="59DEE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65C79"/>
    <w:multiLevelType w:val="hybridMultilevel"/>
    <w:tmpl w:val="ACD2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D07C79"/>
    <w:multiLevelType w:val="hybridMultilevel"/>
    <w:tmpl w:val="5DBC70D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FE1087B"/>
    <w:multiLevelType w:val="hybridMultilevel"/>
    <w:tmpl w:val="2E28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2F1A13"/>
    <w:multiLevelType w:val="hybridMultilevel"/>
    <w:tmpl w:val="18665C60"/>
    <w:lvl w:ilvl="0" w:tplc="696CB3F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554DDE"/>
    <w:multiLevelType w:val="hybridMultilevel"/>
    <w:tmpl w:val="06E268A8"/>
    <w:lvl w:ilvl="0" w:tplc="4CF49172">
      <w:start w:val="1"/>
      <w:numFmt w:val="bullet"/>
      <w:lvlText w:val=""/>
      <w:lvlJc w:val="left"/>
      <w:pPr>
        <w:ind w:left="36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801885"/>
    <w:multiLevelType w:val="hybridMultilevel"/>
    <w:tmpl w:val="CDACF6A4"/>
    <w:lvl w:ilvl="0" w:tplc="4CF49172">
      <w:start w:val="1"/>
      <w:numFmt w:val="bullet"/>
      <w:lvlText w:val=""/>
      <w:lvlJc w:val="left"/>
      <w:pPr>
        <w:ind w:left="36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B71097"/>
    <w:multiLevelType w:val="hybridMultilevel"/>
    <w:tmpl w:val="3D62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5673C7"/>
    <w:multiLevelType w:val="hybridMultilevel"/>
    <w:tmpl w:val="C9CC55D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78319F"/>
    <w:multiLevelType w:val="hybridMultilevel"/>
    <w:tmpl w:val="36EEC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C45362"/>
    <w:multiLevelType w:val="multilevel"/>
    <w:tmpl w:val="E418E87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rebuchet MS" w:hAnsi="Wingdings" w:cs="Trebuchet MS" w:hint="default"/>
      </w:rPr>
    </w:lvl>
    <w:lvl w:ilvl="2">
      <w:start w:val="41"/>
      <w:numFmt w:val="bullet"/>
      <w:lvlText w:val=""/>
      <w:lvlJc w:val="left"/>
      <w:pPr>
        <w:ind w:left="2160" w:hanging="360"/>
      </w:pPr>
      <w:rPr>
        <w:rFonts w:ascii="Wingdings" w:eastAsia="Trebuchet MS" w:hAnsi="Wingdings" w:cs="Trebuchet M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656AA0"/>
    <w:multiLevelType w:val="hybridMultilevel"/>
    <w:tmpl w:val="7FEA9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9B7D24"/>
    <w:multiLevelType w:val="multilevel"/>
    <w:tmpl w:val="0EB0D0E4"/>
    <w:lvl w:ilvl="0">
      <w:start w:val="3"/>
      <w:numFmt w:val="bullet"/>
      <w:lvlText w:val="-"/>
      <w:lvlJc w:val="left"/>
      <w:pPr>
        <w:ind w:left="1440" w:hanging="360"/>
      </w:pPr>
      <w:rPr>
        <w:rFonts w:ascii="Trebuchet MS" w:eastAsia="Trebuchet MS" w:hAnsi="Trebuchet MS"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5" w15:restartNumberingAfterBreak="0">
    <w:nsid w:val="5D4F787D"/>
    <w:multiLevelType w:val="hybridMultilevel"/>
    <w:tmpl w:val="10225960"/>
    <w:lvl w:ilvl="0" w:tplc="2F2AA2EA">
      <w:start w:val="1"/>
      <w:numFmt w:val="bullet"/>
      <w:pStyle w:val="greenbox"/>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26" w15:restartNumberingAfterBreak="0">
    <w:nsid w:val="62622463"/>
    <w:multiLevelType w:val="hybridMultilevel"/>
    <w:tmpl w:val="53E6F064"/>
    <w:lvl w:ilvl="0" w:tplc="AFB2D95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680607"/>
    <w:multiLevelType w:val="hybridMultilevel"/>
    <w:tmpl w:val="DC508A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4696234"/>
    <w:multiLevelType w:val="multilevel"/>
    <w:tmpl w:val="0EB0D0E4"/>
    <w:lvl w:ilvl="0">
      <w:start w:val="3"/>
      <w:numFmt w:val="bullet"/>
      <w:lvlText w:val="-"/>
      <w:lvlJc w:val="left"/>
      <w:pPr>
        <w:ind w:left="720" w:hanging="360"/>
      </w:pPr>
      <w:rPr>
        <w:rFonts w:ascii="Trebuchet MS" w:eastAsia="Trebuchet MS" w:hAnsi="Trebuchet MS"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15:restartNumberingAfterBreak="0">
    <w:nsid w:val="6646508B"/>
    <w:multiLevelType w:val="hybridMultilevel"/>
    <w:tmpl w:val="32B83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80656F"/>
    <w:multiLevelType w:val="hybridMultilevel"/>
    <w:tmpl w:val="6180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B3587B"/>
    <w:multiLevelType w:val="hybridMultilevel"/>
    <w:tmpl w:val="71B49F1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CB6680"/>
    <w:multiLevelType w:val="hybridMultilevel"/>
    <w:tmpl w:val="F5BE1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B33078"/>
    <w:multiLevelType w:val="hybridMultilevel"/>
    <w:tmpl w:val="3490E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BE7FCE"/>
    <w:multiLevelType w:val="hybridMultilevel"/>
    <w:tmpl w:val="9CF87394"/>
    <w:lvl w:ilvl="0" w:tplc="4CF49172">
      <w:start w:val="1"/>
      <w:numFmt w:val="bullet"/>
      <w:lvlText w:val=""/>
      <w:lvlJc w:val="left"/>
      <w:pPr>
        <w:ind w:left="360" w:hanging="360"/>
      </w:pPr>
      <w:rPr>
        <w:rFonts w:ascii="Wingdings" w:hAnsi="Wingdings" w:hint="default"/>
        <w:sz w:val="28"/>
        <w:szCs w:val="28"/>
      </w:rPr>
    </w:lvl>
    <w:lvl w:ilvl="1" w:tplc="4CF49172">
      <w:start w:val="1"/>
      <w:numFmt w:val="bullet"/>
      <w:lvlText w:val=""/>
      <w:lvlJc w:val="left"/>
      <w:pPr>
        <w:ind w:left="1440" w:hanging="360"/>
      </w:pPr>
      <w:rPr>
        <w:rFonts w:ascii="Wingdings" w:hAnsi="Wingdings" w:hint="default"/>
        <w:sz w:val="28"/>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755EC7"/>
    <w:multiLevelType w:val="hybridMultilevel"/>
    <w:tmpl w:val="98A8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D8048C"/>
    <w:multiLevelType w:val="hybridMultilevel"/>
    <w:tmpl w:val="2DC8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E45BB2"/>
    <w:multiLevelType w:val="hybridMultilevel"/>
    <w:tmpl w:val="E65A89EC"/>
    <w:lvl w:ilvl="0" w:tplc="83A4B422">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DD1205"/>
    <w:multiLevelType w:val="hybridMultilevel"/>
    <w:tmpl w:val="099CE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25"/>
  </w:num>
  <w:num w:numId="6">
    <w:abstractNumId w:val="24"/>
  </w:num>
  <w:num w:numId="7">
    <w:abstractNumId w:val="28"/>
  </w:num>
  <w:num w:numId="8">
    <w:abstractNumId w:val="32"/>
  </w:num>
  <w:num w:numId="9">
    <w:abstractNumId w:val="26"/>
  </w:num>
  <w:num w:numId="10">
    <w:abstractNumId w:val="37"/>
  </w:num>
  <w:num w:numId="11">
    <w:abstractNumId w:val="17"/>
  </w:num>
  <w:num w:numId="12">
    <w:abstractNumId w:val="10"/>
  </w:num>
  <w:num w:numId="13">
    <w:abstractNumId w:val="18"/>
  </w:num>
  <w:num w:numId="14">
    <w:abstractNumId w:val="34"/>
  </w:num>
  <w:num w:numId="15">
    <w:abstractNumId w:val="16"/>
  </w:num>
  <w:num w:numId="16">
    <w:abstractNumId w:val="14"/>
  </w:num>
  <w:num w:numId="17">
    <w:abstractNumId w:val="7"/>
  </w:num>
  <w:num w:numId="18">
    <w:abstractNumId w:val="11"/>
  </w:num>
  <w:num w:numId="19">
    <w:abstractNumId w:val="12"/>
  </w:num>
  <w:num w:numId="20">
    <w:abstractNumId w:val="29"/>
  </w:num>
  <w:num w:numId="21">
    <w:abstractNumId w:val="35"/>
  </w:num>
  <w:num w:numId="22">
    <w:abstractNumId w:val="4"/>
  </w:num>
  <w:num w:numId="23">
    <w:abstractNumId w:val="36"/>
  </w:num>
  <w:num w:numId="24">
    <w:abstractNumId w:val="23"/>
  </w:num>
  <w:num w:numId="25">
    <w:abstractNumId w:val="8"/>
  </w:num>
  <w:num w:numId="26">
    <w:abstractNumId w:val="27"/>
  </w:num>
  <w:num w:numId="27">
    <w:abstractNumId w:val="38"/>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20"/>
  </w:num>
  <w:num w:numId="31">
    <w:abstractNumId w:val="9"/>
  </w:num>
  <w:num w:numId="32">
    <w:abstractNumId w:val="33"/>
  </w:num>
  <w:num w:numId="33">
    <w:abstractNumId w:val="13"/>
  </w:num>
  <w:num w:numId="34">
    <w:abstractNumId w:val="19"/>
  </w:num>
  <w:num w:numId="35">
    <w:abstractNumId w:val="5"/>
  </w:num>
  <w:num w:numId="36">
    <w:abstractNumId w:val="22"/>
  </w:num>
  <w:num w:numId="37">
    <w:abstractNumId w:val="31"/>
  </w:num>
  <w:num w:numId="38">
    <w:abstractNumId w:val="30"/>
  </w:num>
  <w:num w:numId="39">
    <w:abstractNumId w:val="15"/>
  </w:num>
  <w:num w:numId="40">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US" w:vendorID="64" w:dllVersion="4096" w:nlCheck="1" w:checkStyle="0"/>
  <w:activeWritingStyle w:appName="MSWord" w:lang="sv-SE" w:vendorID="64" w:dllVersion="0" w:nlCheck="1" w:checkStyle="0"/>
  <w:activeWritingStyle w:appName="MSWord" w:lang="sv-SE" w:vendorID="64" w:dllVersion="409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10"/>
  <w:drawingGridVerticalSpacing w:val="0"/>
  <w:displayHorizontalDrawingGridEvery w:val="0"/>
  <w:displayVerticalDrawingGridEvery w:val="0"/>
  <w:noPunctuationKerning/>
  <w:characterSpacingControl w:val="doNotCompress"/>
  <w:strictFirstAndLastChar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4D6"/>
    <w:rsid w:val="00000DB5"/>
    <w:rsid w:val="00000F24"/>
    <w:rsid w:val="00001060"/>
    <w:rsid w:val="00001510"/>
    <w:rsid w:val="00006F06"/>
    <w:rsid w:val="00017180"/>
    <w:rsid w:val="000252DE"/>
    <w:rsid w:val="00030019"/>
    <w:rsid w:val="00031B08"/>
    <w:rsid w:val="00033E10"/>
    <w:rsid w:val="00034857"/>
    <w:rsid w:val="00034F6E"/>
    <w:rsid w:val="00037DFD"/>
    <w:rsid w:val="00040397"/>
    <w:rsid w:val="000504FC"/>
    <w:rsid w:val="00053331"/>
    <w:rsid w:val="00060F49"/>
    <w:rsid w:val="00062029"/>
    <w:rsid w:val="00062ACF"/>
    <w:rsid w:val="00063A7A"/>
    <w:rsid w:val="00064990"/>
    <w:rsid w:val="0006607C"/>
    <w:rsid w:val="00076584"/>
    <w:rsid w:val="0008124A"/>
    <w:rsid w:val="0008157C"/>
    <w:rsid w:val="000821BA"/>
    <w:rsid w:val="00094A0E"/>
    <w:rsid w:val="0009702F"/>
    <w:rsid w:val="000A7301"/>
    <w:rsid w:val="000A76D2"/>
    <w:rsid w:val="000C438E"/>
    <w:rsid w:val="000D0947"/>
    <w:rsid w:val="000D0CDB"/>
    <w:rsid w:val="000D5825"/>
    <w:rsid w:val="000E3B3B"/>
    <w:rsid w:val="00110D6A"/>
    <w:rsid w:val="00112948"/>
    <w:rsid w:val="00114FB4"/>
    <w:rsid w:val="00115012"/>
    <w:rsid w:val="00125CDA"/>
    <w:rsid w:val="00126C22"/>
    <w:rsid w:val="001362DF"/>
    <w:rsid w:val="001406A2"/>
    <w:rsid w:val="0014723A"/>
    <w:rsid w:val="0015408B"/>
    <w:rsid w:val="00154FAA"/>
    <w:rsid w:val="00173B43"/>
    <w:rsid w:val="0017424D"/>
    <w:rsid w:val="001760CA"/>
    <w:rsid w:val="00182F50"/>
    <w:rsid w:val="00190E82"/>
    <w:rsid w:val="00191396"/>
    <w:rsid w:val="00195C13"/>
    <w:rsid w:val="0019603F"/>
    <w:rsid w:val="001A2659"/>
    <w:rsid w:val="001A36D5"/>
    <w:rsid w:val="001A3C5A"/>
    <w:rsid w:val="001A5687"/>
    <w:rsid w:val="001B4CB8"/>
    <w:rsid w:val="001B79F8"/>
    <w:rsid w:val="001C1FBB"/>
    <w:rsid w:val="001C67A4"/>
    <w:rsid w:val="001D03A0"/>
    <w:rsid w:val="001D0A89"/>
    <w:rsid w:val="001D0B69"/>
    <w:rsid w:val="001D68B9"/>
    <w:rsid w:val="001E0E0C"/>
    <w:rsid w:val="001E47D4"/>
    <w:rsid w:val="001E50BA"/>
    <w:rsid w:val="001E5D8A"/>
    <w:rsid w:val="002036C2"/>
    <w:rsid w:val="002077C8"/>
    <w:rsid w:val="0021036A"/>
    <w:rsid w:val="00212936"/>
    <w:rsid w:val="00213834"/>
    <w:rsid w:val="002325D1"/>
    <w:rsid w:val="0024070A"/>
    <w:rsid w:val="00247B73"/>
    <w:rsid w:val="00251B60"/>
    <w:rsid w:val="00263FB3"/>
    <w:rsid w:val="00273879"/>
    <w:rsid w:val="00274586"/>
    <w:rsid w:val="00276ADF"/>
    <w:rsid w:val="00287C2C"/>
    <w:rsid w:val="0029086F"/>
    <w:rsid w:val="00292C64"/>
    <w:rsid w:val="0029384E"/>
    <w:rsid w:val="002A1406"/>
    <w:rsid w:val="002A1E19"/>
    <w:rsid w:val="002A2C6E"/>
    <w:rsid w:val="002B3290"/>
    <w:rsid w:val="002D5D17"/>
    <w:rsid w:val="002E16BE"/>
    <w:rsid w:val="002F4C66"/>
    <w:rsid w:val="0030397A"/>
    <w:rsid w:val="00304752"/>
    <w:rsid w:val="00310CDC"/>
    <w:rsid w:val="00313F0F"/>
    <w:rsid w:val="00314CB8"/>
    <w:rsid w:val="00324AF9"/>
    <w:rsid w:val="0033384C"/>
    <w:rsid w:val="00333952"/>
    <w:rsid w:val="00337469"/>
    <w:rsid w:val="003412F2"/>
    <w:rsid w:val="00341CE3"/>
    <w:rsid w:val="0035207E"/>
    <w:rsid w:val="003541DC"/>
    <w:rsid w:val="0036063A"/>
    <w:rsid w:val="003649BD"/>
    <w:rsid w:val="00365677"/>
    <w:rsid w:val="00367A92"/>
    <w:rsid w:val="00371E93"/>
    <w:rsid w:val="00374BDD"/>
    <w:rsid w:val="003837D5"/>
    <w:rsid w:val="003946CE"/>
    <w:rsid w:val="003A0F9D"/>
    <w:rsid w:val="003A12AF"/>
    <w:rsid w:val="003A6243"/>
    <w:rsid w:val="003A7E46"/>
    <w:rsid w:val="003B4453"/>
    <w:rsid w:val="003B44AC"/>
    <w:rsid w:val="003B54C2"/>
    <w:rsid w:val="003B7704"/>
    <w:rsid w:val="003C3488"/>
    <w:rsid w:val="003C44A7"/>
    <w:rsid w:val="003E2AAB"/>
    <w:rsid w:val="003F404A"/>
    <w:rsid w:val="003F75BD"/>
    <w:rsid w:val="00400DCD"/>
    <w:rsid w:val="00414738"/>
    <w:rsid w:val="00421A00"/>
    <w:rsid w:val="00421D6C"/>
    <w:rsid w:val="00424389"/>
    <w:rsid w:val="0042443C"/>
    <w:rsid w:val="004271D7"/>
    <w:rsid w:val="0043506F"/>
    <w:rsid w:val="00446D51"/>
    <w:rsid w:val="00457ACD"/>
    <w:rsid w:val="00466B12"/>
    <w:rsid w:val="00467C69"/>
    <w:rsid w:val="00471B00"/>
    <w:rsid w:val="00475DBE"/>
    <w:rsid w:val="00480B52"/>
    <w:rsid w:val="00482A08"/>
    <w:rsid w:val="00482C66"/>
    <w:rsid w:val="00492F55"/>
    <w:rsid w:val="004930CE"/>
    <w:rsid w:val="00495F7D"/>
    <w:rsid w:val="00496D5F"/>
    <w:rsid w:val="004B0E26"/>
    <w:rsid w:val="004B76C1"/>
    <w:rsid w:val="004C5019"/>
    <w:rsid w:val="004C7C81"/>
    <w:rsid w:val="004D2BF3"/>
    <w:rsid w:val="004D66D5"/>
    <w:rsid w:val="004E5CD7"/>
    <w:rsid w:val="004E7AEE"/>
    <w:rsid w:val="004F0DC2"/>
    <w:rsid w:val="004F4914"/>
    <w:rsid w:val="004F6084"/>
    <w:rsid w:val="004F69A5"/>
    <w:rsid w:val="00507936"/>
    <w:rsid w:val="0051147A"/>
    <w:rsid w:val="005202AB"/>
    <w:rsid w:val="00521869"/>
    <w:rsid w:val="0052199B"/>
    <w:rsid w:val="005220E6"/>
    <w:rsid w:val="00534958"/>
    <w:rsid w:val="0054376A"/>
    <w:rsid w:val="005460D5"/>
    <w:rsid w:val="00551EBE"/>
    <w:rsid w:val="00563BFF"/>
    <w:rsid w:val="00580BE4"/>
    <w:rsid w:val="00582BCF"/>
    <w:rsid w:val="00586CB3"/>
    <w:rsid w:val="00587123"/>
    <w:rsid w:val="0059009B"/>
    <w:rsid w:val="00590C8A"/>
    <w:rsid w:val="00596A52"/>
    <w:rsid w:val="005A417C"/>
    <w:rsid w:val="005B1BFE"/>
    <w:rsid w:val="005B5A6B"/>
    <w:rsid w:val="005E4A34"/>
    <w:rsid w:val="005F6225"/>
    <w:rsid w:val="00602EA2"/>
    <w:rsid w:val="00605313"/>
    <w:rsid w:val="00614E05"/>
    <w:rsid w:val="00617A09"/>
    <w:rsid w:val="00635517"/>
    <w:rsid w:val="006556BE"/>
    <w:rsid w:val="00655E7F"/>
    <w:rsid w:val="006617E0"/>
    <w:rsid w:val="00662971"/>
    <w:rsid w:val="00664337"/>
    <w:rsid w:val="006666F1"/>
    <w:rsid w:val="00666B4E"/>
    <w:rsid w:val="00671C93"/>
    <w:rsid w:val="00675B19"/>
    <w:rsid w:val="0067691F"/>
    <w:rsid w:val="00676AE6"/>
    <w:rsid w:val="00683AF2"/>
    <w:rsid w:val="00690227"/>
    <w:rsid w:val="00694DF9"/>
    <w:rsid w:val="00696AA2"/>
    <w:rsid w:val="006A24EF"/>
    <w:rsid w:val="006A37D5"/>
    <w:rsid w:val="006A38AA"/>
    <w:rsid w:val="006A5B2B"/>
    <w:rsid w:val="006B0BAA"/>
    <w:rsid w:val="006B14A0"/>
    <w:rsid w:val="006B24B9"/>
    <w:rsid w:val="006B29E4"/>
    <w:rsid w:val="006B2B93"/>
    <w:rsid w:val="006B4811"/>
    <w:rsid w:val="006B5F50"/>
    <w:rsid w:val="006D1614"/>
    <w:rsid w:val="006D223A"/>
    <w:rsid w:val="006E2FE1"/>
    <w:rsid w:val="006E3476"/>
    <w:rsid w:val="006E49F5"/>
    <w:rsid w:val="006E536E"/>
    <w:rsid w:val="006F0254"/>
    <w:rsid w:val="006F6480"/>
    <w:rsid w:val="006F73BF"/>
    <w:rsid w:val="00702EE3"/>
    <w:rsid w:val="00712C96"/>
    <w:rsid w:val="007144D6"/>
    <w:rsid w:val="00714601"/>
    <w:rsid w:val="0073685C"/>
    <w:rsid w:val="0074323D"/>
    <w:rsid w:val="007454BF"/>
    <w:rsid w:val="00751917"/>
    <w:rsid w:val="0075496D"/>
    <w:rsid w:val="00756A2B"/>
    <w:rsid w:val="00785660"/>
    <w:rsid w:val="00785BF1"/>
    <w:rsid w:val="00794DDA"/>
    <w:rsid w:val="007A0863"/>
    <w:rsid w:val="007A0EB3"/>
    <w:rsid w:val="007A2159"/>
    <w:rsid w:val="007A5931"/>
    <w:rsid w:val="007B4406"/>
    <w:rsid w:val="007C0609"/>
    <w:rsid w:val="007C7DC7"/>
    <w:rsid w:val="007D25DE"/>
    <w:rsid w:val="007D4951"/>
    <w:rsid w:val="007E1AE8"/>
    <w:rsid w:val="007E2B82"/>
    <w:rsid w:val="007E78EF"/>
    <w:rsid w:val="007F0A89"/>
    <w:rsid w:val="007F0F2F"/>
    <w:rsid w:val="007F3815"/>
    <w:rsid w:val="007F408A"/>
    <w:rsid w:val="00804364"/>
    <w:rsid w:val="0081010C"/>
    <w:rsid w:val="008102ED"/>
    <w:rsid w:val="0081059E"/>
    <w:rsid w:val="00814CF0"/>
    <w:rsid w:val="00821E03"/>
    <w:rsid w:val="00822EC3"/>
    <w:rsid w:val="00827A2A"/>
    <w:rsid w:val="00832EC2"/>
    <w:rsid w:val="0083314D"/>
    <w:rsid w:val="00833F87"/>
    <w:rsid w:val="00837635"/>
    <w:rsid w:val="0085456A"/>
    <w:rsid w:val="00856EB5"/>
    <w:rsid w:val="00865588"/>
    <w:rsid w:val="008666BE"/>
    <w:rsid w:val="0086720E"/>
    <w:rsid w:val="0088129A"/>
    <w:rsid w:val="00883964"/>
    <w:rsid w:val="00892568"/>
    <w:rsid w:val="00894AF7"/>
    <w:rsid w:val="008B634C"/>
    <w:rsid w:val="008C4EDE"/>
    <w:rsid w:val="008C5B56"/>
    <w:rsid w:val="008C7153"/>
    <w:rsid w:val="008D4486"/>
    <w:rsid w:val="008F1ABB"/>
    <w:rsid w:val="008F2370"/>
    <w:rsid w:val="008F6397"/>
    <w:rsid w:val="008F7C0C"/>
    <w:rsid w:val="00900DC4"/>
    <w:rsid w:val="00900F23"/>
    <w:rsid w:val="00904E81"/>
    <w:rsid w:val="0090543B"/>
    <w:rsid w:val="00912DC9"/>
    <w:rsid w:val="00913D58"/>
    <w:rsid w:val="00920D89"/>
    <w:rsid w:val="00921FAA"/>
    <w:rsid w:val="009220FE"/>
    <w:rsid w:val="0092259E"/>
    <w:rsid w:val="00926602"/>
    <w:rsid w:val="00932F20"/>
    <w:rsid w:val="009400D2"/>
    <w:rsid w:val="0094116B"/>
    <w:rsid w:val="009425A1"/>
    <w:rsid w:val="00946E33"/>
    <w:rsid w:val="00950C9F"/>
    <w:rsid w:val="00951ACC"/>
    <w:rsid w:val="00954CA8"/>
    <w:rsid w:val="009609AD"/>
    <w:rsid w:val="009626F7"/>
    <w:rsid w:val="00967CA8"/>
    <w:rsid w:val="0097501C"/>
    <w:rsid w:val="00982BE6"/>
    <w:rsid w:val="00982F7A"/>
    <w:rsid w:val="009918F1"/>
    <w:rsid w:val="00997A9D"/>
    <w:rsid w:val="00997E0F"/>
    <w:rsid w:val="009A1020"/>
    <w:rsid w:val="009B57C2"/>
    <w:rsid w:val="009B5F9A"/>
    <w:rsid w:val="009D6F7F"/>
    <w:rsid w:val="009D6FDD"/>
    <w:rsid w:val="009E36AF"/>
    <w:rsid w:val="009F069B"/>
    <w:rsid w:val="009F0B5C"/>
    <w:rsid w:val="009F1F59"/>
    <w:rsid w:val="009F30A6"/>
    <w:rsid w:val="009F6725"/>
    <w:rsid w:val="009F70BB"/>
    <w:rsid w:val="00A01730"/>
    <w:rsid w:val="00A1208C"/>
    <w:rsid w:val="00A2283E"/>
    <w:rsid w:val="00A32489"/>
    <w:rsid w:val="00A34488"/>
    <w:rsid w:val="00A34DB2"/>
    <w:rsid w:val="00A35D79"/>
    <w:rsid w:val="00A361FF"/>
    <w:rsid w:val="00A4023C"/>
    <w:rsid w:val="00A42083"/>
    <w:rsid w:val="00A454B2"/>
    <w:rsid w:val="00A6044C"/>
    <w:rsid w:val="00A96466"/>
    <w:rsid w:val="00AA2E3F"/>
    <w:rsid w:val="00AC5E6C"/>
    <w:rsid w:val="00AD168D"/>
    <w:rsid w:val="00AD2E20"/>
    <w:rsid w:val="00AD4FEE"/>
    <w:rsid w:val="00AD5BC5"/>
    <w:rsid w:val="00AE2A17"/>
    <w:rsid w:val="00AE5216"/>
    <w:rsid w:val="00AF7D6D"/>
    <w:rsid w:val="00B01105"/>
    <w:rsid w:val="00B01A11"/>
    <w:rsid w:val="00B10294"/>
    <w:rsid w:val="00B10442"/>
    <w:rsid w:val="00B1650F"/>
    <w:rsid w:val="00B1672C"/>
    <w:rsid w:val="00B21A88"/>
    <w:rsid w:val="00B236CA"/>
    <w:rsid w:val="00B23A90"/>
    <w:rsid w:val="00B240C3"/>
    <w:rsid w:val="00B305EE"/>
    <w:rsid w:val="00B30B23"/>
    <w:rsid w:val="00B354B9"/>
    <w:rsid w:val="00B37064"/>
    <w:rsid w:val="00B42B2D"/>
    <w:rsid w:val="00B4577B"/>
    <w:rsid w:val="00B547B7"/>
    <w:rsid w:val="00B55382"/>
    <w:rsid w:val="00B55D9E"/>
    <w:rsid w:val="00B56905"/>
    <w:rsid w:val="00B600BC"/>
    <w:rsid w:val="00B6058F"/>
    <w:rsid w:val="00B62299"/>
    <w:rsid w:val="00B64601"/>
    <w:rsid w:val="00B6544A"/>
    <w:rsid w:val="00B65642"/>
    <w:rsid w:val="00B73B56"/>
    <w:rsid w:val="00B90C48"/>
    <w:rsid w:val="00B924CD"/>
    <w:rsid w:val="00BA4D8B"/>
    <w:rsid w:val="00BA5B9E"/>
    <w:rsid w:val="00BB7581"/>
    <w:rsid w:val="00BC08C8"/>
    <w:rsid w:val="00BC2403"/>
    <w:rsid w:val="00BC3C4B"/>
    <w:rsid w:val="00BC7C22"/>
    <w:rsid w:val="00BE0539"/>
    <w:rsid w:val="00BE7219"/>
    <w:rsid w:val="00BF2D86"/>
    <w:rsid w:val="00BF6AA9"/>
    <w:rsid w:val="00C0308B"/>
    <w:rsid w:val="00C05C19"/>
    <w:rsid w:val="00C152CE"/>
    <w:rsid w:val="00C2016B"/>
    <w:rsid w:val="00C323C8"/>
    <w:rsid w:val="00C34FE0"/>
    <w:rsid w:val="00C40EF4"/>
    <w:rsid w:val="00C52167"/>
    <w:rsid w:val="00C55EEB"/>
    <w:rsid w:val="00C605D6"/>
    <w:rsid w:val="00C60E52"/>
    <w:rsid w:val="00C6212E"/>
    <w:rsid w:val="00C712DC"/>
    <w:rsid w:val="00C71552"/>
    <w:rsid w:val="00C7536E"/>
    <w:rsid w:val="00C774AA"/>
    <w:rsid w:val="00C77648"/>
    <w:rsid w:val="00C80CF6"/>
    <w:rsid w:val="00C81037"/>
    <w:rsid w:val="00C84BF9"/>
    <w:rsid w:val="00C86659"/>
    <w:rsid w:val="00C91655"/>
    <w:rsid w:val="00CA3928"/>
    <w:rsid w:val="00CA6CEE"/>
    <w:rsid w:val="00CB1909"/>
    <w:rsid w:val="00CB50F0"/>
    <w:rsid w:val="00CC26D6"/>
    <w:rsid w:val="00CC2FE1"/>
    <w:rsid w:val="00CC30F9"/>
    <w:rsid w:val="00CC5094"/>
    <w:rsid w:val="00CD0B9D"/>
    <w:rsid w:val="00CD4DFF"/>
    <w:rsid w:val="00CD63C7"/>
    <w:rsid w:val="00CE2115"/>
    <w:rsid w:val="00CE4F4A"/>
    <w:rsid w:val="00CF2105"/>
    <w:rsid w:val="00CF4B42"/>
    <w:rsid w:val="00CF68F2"/>
    <w:rsid w:val="00CF6B55"/>
    <w:rsid w:val="00D002CB"/>
    <w:rsid w:val="00D12211"/>
    <w:rsid w:val="00D1368A"/>
    <w:rsid w:val="00D2566C"/>
    <w:rsid w:val="00D368D1"/>
    <w:rsid w:val="00D3721F"/>
    <w:rsid w:val="00D4672E"/>
    <w:rsid w:val="00D650AD"/>
    <w:rsid w:val="00D9133D"/>
    <w:rsid w:val="00DA3386"/>
    <w:rsid w:val="00DA4681"/>
    <w:rsid w:val="00DB4F18"/>
    <w:rsid w:val="00DC0E06"/>
    <w:rsid w:val="00DC1397"/>
    <w:rsid w:val="00DC18BD"/>
    <w:rsid w:val="00DC241B"/>
    <w:rsid w:val="00DC3587"/>
    <w:rsid w:val="00DC781C"/>
    <w:rsid w:val="00DD30BE"/>
    <w:rsid w:val="00DE5CD0"/>
    <w:rsid w:val="00DE7C0D"/>
    <w:rsid w:val="00DF00E4"/>
    <w:rsid w:val="00DF30FC"/>
    <w:rsid w:val="00DF3800"/>
    <w:rsid w:val="00DF7FB4"/>
    <w:rsid w:val="00E01831"/>
    <w:rsid w:val="00E073B3"/>
    <w:rsid w:val="00E13FBB"/>
    <w:rsid w:val="00E1435D"/>
    <w:rsid w:val="00E14DF9"/>
    <w:rsid w:val="00E20394"/>
    <w:rsid w:val="00E215D1"/>
    <w:rsid w:val="00E23642"/>
    <w:rsid w:val="00E31635"/>
    <w:rsid w:val="00E32ED3"/>
    <w:rsid w:val="00E34B82"/>
    <w:rsid w:val="00E376C9"/>
    <w:rsid w:val="00E5084B"/>
    <w:rsid w:val="00E57B6E"/>
    <w:rsid w:val="00E64DF0"/>
    <w:rsid w:val="00E77E51"/>
    <w:rsid w:val="00E81E2B"/>
    <w:rsid w:val="00E93716"/>
    <w:rsid w:val="00E93820"/>
    <w:rsid w:val="00E93F44"/>
    <w:rsid w:val="00EA4F77"/>
    <w:rsid w:val="00EB061E"/>
    <w:rsid w:val="00EB4983"/>
    <w:rsid w:val="00EB5ECC"/>
    <w:rsid w:val="00EC5366"/>
    <w:rsid w:val="00ED2840"/>
    <w:rsid w:val="00EE0F22"/>
    <w:rsid w:val="00F01C9D"/>
    <w:rsid w:val="00F06AE8"/>
    <w:rsid w:val="00F1256C"/>
    <w:rsid w:val="00F162F2"/>
    <w:rsid w:val="00F16C98"/>
    <w:rsid w:val="00F207E0"/>
    <w:rsid w:val="00F20AB2"/>
    <w:rsid w:val="00F27B0B"/>
    <w:rsid w:val="00F324CF"/>
    <w:rsid w:val="00F36E4C"/>
    <w:rsid w:val="00F3753D"/>
    <w:rsid w:val="00F3797F"/>
    <w:rsid w:val="00F425FD"/>
    <w:rsid w:val="00F5007C"/>
    <w:rsid w:val="00F73651"/>
    <w:rsid w:val="00F739CD"/>
    <w:rsid w:val="00F749C5"/>
    <w:rsid w:val="00F75A3E"/>
    <w:rsid w:val="00F81EA6"/>
    <w:rsid w:val="00F9023A"/>
    <w:rsid w:val="00F976B4"/>
    <w:rsid w:val="00FA6E07"/>
    <w:rsid w:val="00FC017B"/>
    <w:rsid w:val="00FC3C39"/>
    <w:rsid w:val="00FC6932"/>
    <w:rsid w:val="00FC7AB3"/>
    <w:rsid w:val="00FE32C0"/>
    <w:rsid w:val="00FF765B"/>
    <w:rsid w:val="5514EACE"/>
    <w:rsid w:val="58934D1D"/>
    <w:rsid w:val="6C5FC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59E551"/>
  <w14:defaultImageDpi w14:val="300"/>
  <w15:docId w15:val="{6EEFFCA0-3B57-4D55-8B48-B2B93232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C6E"/>
    <w:pPr>
      <w:ind w:firstLine="360"/>
    </w:pPr>
    <w:rPr>
      <w:sz w:val="22"/>
      <w:szCs w:val="22"/>
      <w:lang w:bidi="en-US"/>
    </w:rPr>
  </w:style>
  <w:style w:type="paragraph" w:styleId="Heading1">
    <w:name w:val="heading 1"/>
    <w:basedOn w:val="Normal"/>
    <w:next w:val="Normal"/>
    <w:autoRedefine/>
    <w:qFormat/>
    <w:rsid w:val="008666BE"/>
    <w:pPr>
      <w:pBdr>
        <w:bottom w:val="single" w:sz="12" w:space="1" w:color="365F91"/>
      </w:pBdr>
      <w:spacing w:before="240" w:after="80"/>
      <w:ind w:firstLine="0"/>
      <w:outlineLvl w:val="0"/>
    </w:pPr>
    <w:rPr>
      <w:rFonts w:ascii="Cambria" w:eastAsia="Trebuchet MS" w:hAnsi="Cambria"/>
      <w:b/>
      <w:bCs/>
      <w:color w:val="365F91"/>
      <w:sz w:val="28"/>
      <w:szCs w:val="24"/>
    </w:rPr>
  </w:style>
  <w:style w:type="paragraph" w:styleId="Heading2">
    <w:name w:val="heading 2"/>
    <w:basedOn w:val="Normal"/>
    <w:next w:val="Normal"/>
    <w:qFormat/>
    <w:rsid w:val="00DA1122"/>
    <w:pPr>
      <w:pBdr>
        <w:bottom w:val="single" w:sz="8" w:space="1" w:color="4F81BD"/>
      </w:pBdr>
      <w:spacing w:before="200" w:after="80"/>
      <w:ind w:firstLine="0"/>
      <w:outlineLvl w:val="1"/>
    </w:pPr>
    <w:rPr>
      <w:rFonts w:ascii="Cambria" w:hAnsi="Cambria"/>
      <w:color w:val="365F91"/>
      <w:sz w:val="24"/>
      <w:szCs w:val="24"/>
    </w:rPr>
  </w:style>
  <w:style w:type="paragraph" w:styleId="Heading3">
    <w:name w:val="heading 3"/>
    <w:basedOn w:val="Normal"/>
    <w:next w:val="Normal"/>
    <w:qFormat/>
    <w:rsid w:val="00DA1122"/>
    <w:pPr>
      <w:pBdr>
        <w:bottom w:val="single" w:sz="4" w:space="1" w:color="95B3D7"/>
      </w:pBdr>
      <w:spacing w:before="200" w:after="80"/>
      <w:ind w:firstLine="0"/>
      <w:outlineLvl w:val="2"/>
    </w:pPr>
    <w:rPr>
      <w:rFonts w:ascii="Cambria" w:hAnsi="Cambria"/>
      <w:color w:val="4F81BD"/>
      <w:sz w:val="24"/>
      <w:szCs w:val="24"/>
    </w:rPr>
  </w:style>
  <w:style w:type="paragraph" w:styleId="Heading4">
    <w:name w:val="heading 4"/>
    <w:basedOn w:val="Normal"/>
    <w:next w:val="Normal"/>
    <w:qFormat/>
    <w:rsid w:val="00DA1122"/>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qFormat/>
    <w:rsid w:val="00DA1122"/>
    <w:pPr>
      <w:spacing w:before="200" w:after="80"/>
      <w:ind w:firstLine="0"/>
      <w:outlineLvl w:val="4"/>
    </w:pPr>
    <w:rPr>
      <w:rFonts w:ascii="Cambria" w:hAnsi="Cambria"/>
      <w:color w:val="4F81BD"/>
    </w:rPr>
  </w:style>
  <w:style w:type="paragraph" w:styleId="Heading6">
    <w:name w:val="heading 6"/>
    <w:basedOn w:val="Normal"/>
    <w:next w:val="Normal"/>
    <w:qFormat/>
    <w:rsid w:val="00DA1122"/>
    <w:pPr>
      <w:spacing w:before="280" w:after="100"/>
      <w:ind w:firstLine="0"/>
      <w:outlineLvl w:val="5"/>
    </w:pPr>
    <w:rPr>
      <w:rFonts w:ascii="Cambria" w:hAnsi="Cambria"/>
      <w:i/>
      <w:iCs/>
      <w:color w:val="4F81BD"/>
    </w:rPr>
  </w:style>
  <w:style w:type="paragraph" w:styleId="Heading7">
    <w:name w:val="heading 7"/>
    <w:basedOn w:val="Normal"/>
    <w:next w:val="Normal"/>
    <w:qFormat/>
    <w:rsid w:val="00DA1122"/>
    <w:pPr>
      <w:spacing w:before="320" w:after="100"/>
      <w:ind w:firstLine="0"/>
      <w:outlineLvl w:val="6"/>
    </w:pPr>
    <w:rPr>
      <w:rFonts w:ascii="Cambria" w:hAnsi="Cambria"/>
      <w:b/>
      <w:bCs/>
      <w:color w:val="9BBB59"/>
      <w:sz w:val="20"/>
      <w:szCs w:val="20"/>
    </w:rPr>
  </w:style>
  <w:style w:type="paragraph" w:styleId="Heading8">
    <w:name w:val="heading 8"/>
    <w:basedOn w:val="Normal"/>
    <w:next w:val="Normal"/>
    <w:autoRedefine/>
    <w:qFormat/>
    <w:rsid w:val="008666BE"/>
    <w:pPr>
      <w:spacing w:before="120" w:after="100"/>
      <w:ind w:firstLine="0"/>
      <w:outlineLvl w:val="7"/>
    </w:pPr>
    <w:rPr>
      <w:rFonts w:ascii="Cambria" w:eastAsia="Trebuchet MS" w:hAnsi="Cambria"/>
      <w:bCs/>
      <w:i/>
      <w:iCs/>
      <w:color w:val="9BBB59"/>
      <w:sz w:val="28"/>
      <w:szCs w:val="20"/>
    </w:rPr>
  </w:style>
  <w:style w:type="paragraph" w:styleId="Heading9">
    <w:name w:val="heading 9"/>
    <w:basedOn w:val="Normal"/>
    <w:next w:val="Normal"/>
    <w:qFormat/>
    <w:rsid w:val="00DA1122"/>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DA1122"/>
  </w:style>
  <w:style w:type="character" w:customStyle="1" w:styleId="FootnoteCharacters">
    <w:name w:val="Footnote Characters"/>
    <w:rsid w:val="00DA1122"/>
  </w:style>
  <w:style w:type="character" w:styleId="Hyperlink">
    <w:name w:val="Hyperlink"/>
    <w:semiHidden/>
    <w:rsid w:val="00DA1122"/>
    <w:rPr>
      <w:color w:val="000080"/>
      <w:u w:val="single"/>
    </w:rPr>
  </w:style>
  <w:style w:type="character" w:customStyle="1" w:styleId="Bullets">
    <w:name w:val="Bullets"/>
    <w:rsid w:val="00DA1122"/>
    <w:rPr>
      <w:rFonts w:ascii="StarSymbol" w:eastAsia="StarSymbol" w:hAnsi="StarSymbol" w:cs="StarSymbol"/>
      <w:sz w:val="18"/>
      <w:szCs w:val="18"/>
    </w:rPr>
  </w:style>
  <w:style w:type="character" w:customStyle="1" w:styleId="NumberingSymbols">
    <w:name w:val="Numbering Symbols"/>
    <w:rsid w:val="00DA1122"/>
  </w:style>
  <w:style w:type="paragraph" w:customStyle="1" w:styleId="Heading">
    <w:name w:val="Heading"/>
    <w:basedOn w:val="Normal"/>
    <w:next w:val="BodyText"/>
    <w:rsid w:val="00DA1122"/>
    <w:pPr>
      <w:keepNext/>
      <w:spacing w:before="240" w:after="283"/>
    </w:pPr>
    <w:rPr>
      <w:rFonts w:ascii="Albany" w:eastAsia="HG Mincho Light J" w:hAnsi="Albany" w:cs="Arial Unicode MS"/>
      <w:sz w:val="28"/>
      <w:szCs w:val="28"/>
    </w:rPr>
  </w:style>
  <w:style w:type="paragraph" w:styleId="BodyText">
    <w:name w:val="Body Text"/>
    <w:basedOn w:val="Normal"/>
    <w:semiHidden/>
    <w:rsid w:val="00DA1122"/>
    <w:pPr>
      <w:ind w:firstLine="0"/>
    </w:pPr>
    <w:rPr>
      <w:rFonts w:ascii="Trebuchet MS" w:eastAsia="Trebuchet MS" w:hAnsi="Trebuchet MS" w:cs="Trebuchet MS"/>
      <w:sz w:val="20"/>
      <w:szCs w:val="20"/>
    </w:rPr>
  </w:style>
  <w:style w:type="paragraph" w:styleId="List">
    <w:name w:val="List"/>
    <w:basedOn w:val="BodyText"/>
    <w:semiHidden/>
    <w:rsid w:val="00DA1122"/>
  </w:style>
  <w:style w:type="paragraph" w:styleId="Caption">
    <w:name w:val="caption"/>
    <w:basedOn w:val="Normal"/>
    <w:next w:val="Normal"/>
    <w:qFormat/>
    <w:rsid w:val="00DA1122"/>
    <w:rPr>
      <w:b/>
      <w:bCs/>
      <w:sz w:val="18"/>
      <w:szCs w:val="18"/>
    </w:rPr>
  </w:style>
  <w:style w:type="paragraph" w:customStyle="1" w:styleId="Index">
    <w:name w:val="Index"/>
    <w:basedOn w:val="Normal"/>
    <w:rsid w:val="00DA1122"/>
    <w:pPr>
      <w:suppressLineNumbers/>
    </w:pPr>
  </w:style>
  <w:style w:type="paragraph" w:customStyle="1" w:styleId="HorizontalLine">
    <w:name w:val="Horizontal Line"/>
    <w:basedOn w:val="Normal"/>
    <w:next w:val="BodyText"/>
    <w:rsid w:val="00DA1122"/>
    <w:pPr>
      <w:pBdr>
        <w:bottom w:val="double" w:sz="1" w:space="0" w:color="808080"/>
      </w:pBdr>
      <w:spacing w:after="283"/>
    </w:pPr>
    <w:rPr>
      <w:sz w:val="12"/>
    </w:rPr>
  </w:style>
  <w:style w:type="paragraph" w:styleId="EnvelopeReturn">
    <w:name w:val="envelope return"/>
    <w:basedOn w:val="Normal"/>
    <w:semiHidden/>
    <w:rsid w:val="00DA1122"/>
    <w:rPr>
      <w:rFonts w:ascii="Trebuchet MS" w:eastAsia="Trebuchet MS" w:hAnsi="Trebuchet MS" w:cs="Trebuchet MS"/>
      <w:i/>
      <w:sz w:val="20"/>
      <w:szCs w:val="20"/>
    </w:rPr>
  </w:style>
  <w:style w:type="paragraph" w:customStyle="1" w:styleId="TableContents">
    <w:name w:val="Table Contents"/>
    <w:basedOn w:val="BodyText"/>
    <w:rsid w:val="00DA1122"/>
  </w:style>
  <w:style w:type="paragraph" w:styleId="Footer">
    <w:name w:val="footer"/>
    <w:basedOn w:val="Normal"/>
    <w:semiHidden/>
    <w:rsid w:val="00DA1122"/>
    <w:pPr>
      <w:suppressLineNumbers/>
      <w:tabs>
        <w:tab w:val="center" w:pos="4904"/>
        <w:tab w:val="right" w:pos="9723"/>
      </w:tabs>
    </w:pPr>
  </w:style>
  <w:style w:type="paragraph" w:styleId="Header">
    <w:name w:val="header"/>
    <w:basedOn w:val="Normal"/>
    <w:link w:val="HeaderChar"/>
    <w:uiPriority w:val="99"/>
    <w:rsid w:val="00DA1122"/>
    <w:pPr>
      <w:suppressLineNumbers/>
      <w:tabs>
        <w:tab w:val="center" w:pos="4904"/>
        <w:tab w:val="right" w:pos="9723"/>
      </w:tabs>
    </w:pPr>
  </w:style>
  <w:style w:type="paragraph" w:customStyle="1" w:styleId="Quotations">
    <w:name w:val="Quotations"/>
    <w:basedOn w:val="Normal"/>
    <w:rsid w:val="00DA1122"/>
    <w:pPr>
      <w:pBdr>
        <w:top w:val="single" w:sz="1" w:space="7" w:color="C0C0C0"/>
        <w:left w:val="single" w:sz="1" w:space="7" w:color="C0C0C0"/>
        <w:bottom w:val="single" w:sz="1" w:space="7" w:color="C0C0C0"/>
        <w:right w:val="single" w:sz="1" w:space="7" w:color="C0C0C0"/>
      </w:pBdr>
      <w:spacing w:before="86" w:after="283"/>
      <w:ind w:left="567" w:right="567" w:firstLine="0"/>
    </w:pPr>
  </w:style>
  <w:style w:type="paragraph" w:customStyle="1" w:styleId="TableHeading">
    <w:name w:val="Table Heading"/>
    <w:basedOn w:val="TableContents"/>
    <w:rsid w:val="00DA1122"/>
    <w:pPr>
      <w:suppressLineNumbers/>
      <w:jc w:val="center"/>
    </w:pPr>
    <w:rPr>
      <w:b/>
      <w:bCs/>
    </w:rPr>
  </w:style>
  <w:style w:type="character" w:customStyle="1" w:styleId="Heading1Char">
    <w:name w:val="Heading 1 Char"/>
    <w:rsid w:val="00DA1122"/>
    <w:rPr>
      <w:rFonts w:ascii="Cambria" w:eastAsia="Trebuchet MS" w:hAnsi="Cambria" w:cs="Times New Roman"/>
      <w:b/>
      <w:bCs/>
      <w:color w:val="365F91"/>
      <w:sz w:val="28"/>
      <w:szCs w:val="24"/>
    </w:rPr>
  </w:style>
  <w:style w:type="character" w:customStyle="1" w:styleId="Heading2Char">
    <w:name w:val="Heading 2 Char"/>
    <w:rsid w:val="00DA1122"/>
    <w:rPr>
      <w:rFonts w:ascii="Cambria" w:eastAsia="Times New Roman" w:hAnsi="Cambria" w:cs="Times New Roman"/>
      <w:color w:val="365F91"/>
      <w:sz w:val="24"/>
      <w:szCs w:val="24"/>
    </w:rPr>
  </w:style>
  <w:style w:type="character" w:customStyle="1" w:styleId="Heading3Char">
    <w:name w:val="Heading 3 Char"/>
    <w:rsid w:val="00DA1122"/>
    <w:rPr>
      <w:rFonts w:ascii="Cambria" w:eastAsia="Times New Roman" w:hAnsi="Cambria" w:cs="Times New Roman"/>
      <w:color w:val="4F81BD"/>
      <w:sz w:val="24"/>
      <w:szCs w:val="24"/>
    </w:rPr>
  </w:style>
  <w:style w:type="character" w:customStyle="1" w:styleId="Heading4Char">
    <w:name w:val="Heading 4 Char"/>
    <w:rsid w:val="00DA1122"/>
    <w:rPr>
      <w:rFonts w:ascii="Cambria" w:eastAsia="Times New Roman" w:hAnsi="Cambria" w:cs="Times New Roman"/>
      <w:i/>
      <w:iCs/>
      <w:color w:val="4F81BD"/>
      <w:sz w:val="24"/>
      <w:szCs w:val="24"/>
    </w:rPr>
  </w:style>
  <w:style w:type="character" w:customStyle="1" w:styleId="Heading5Char">
    <w:name w:val="Heading 5 Char"/>
    <w:rsid w:val="00DA1122"/>
    <w:rPr>
      <w:rFonts w:ascii="Cambria" w:eastAsia="Times New Roman" w:hAnsi="Cambria" w:cs="Times New Roman"/>
      <w:color w:val="4F81BD"/>
    </w:rPr>
  </w:style>
  <w:style w:type="character" w:customStyle="1" w:styleId="Heading6Char">
    <w:name w:val="Heading 6 Char"/>
    <w:rsid w:val="00DA1122"/>
    <w:rPr>
      <w:rFonts w:ascii="Cambria" w:eastAsia="Times New Roman" w:hAnsi="Cambria" w:cs="Times New Roman"/>
      <w:i/>
      <w:iCs/>
      <w:color w:val="4F81BD"/>
    </w:rPr>
  </w:style>
  <w:style w:type="character" w:customStyle="1" w:styleId="Heading7Char">
    <w:name w:val="Heading 7 Char"/>
    <w:rsid w:val="00DA1122"/>
    <w:rPr>
      <w:rFonts w:ascii="Cambria" w:eastAsia="Times New Roman" w:hAnsi="Cambria" w:cs="Times New Roman"/>
      <w:b/>
      <w:bCs/>
      <w:color w:val="9BBB59"/>
      <w:sz w:val="20"/>
      <w:szCs w:val="20"/>
    </w:rPr>
  </w:style>
  <w:style w:type="character" w:customStyle="1" w:styleId="Heading8Char">
    <w:name w:val="Heading 8 Char"/>
    <w:rsid w:val="00DA1122"/>
    <w:rPr>
      <w:rFonts w:ascii="Cambria" w:eastAsia="Times New Roman" w:hAnsi="Cambria" w:cs="Times New Roman"/>
      <w:b/>
      <w:bCs/>
      <w:i/>
      <w:iCs/>
      <w:color w:val="9BBB59"/>
      <w:sz w:val="28"/>
      <w:szCs w:val="20"/>
    </w:rPr>
  </w:style>
  <w:style w:type="character" w:customStyle="1" w:styleId="Heading9Char">
    <w:name w:val="Heading 9 Char"/>
    <w:semiHidden/>
    <w:rsid w:val="00DA1122"/>
    <w:rPr>
      <w:rFonts w:ascii="Cambria" w:eastAsia="Times New Roman" w:hAnsi="Cambria" w:cs="Times New Roman"/>
      <w:i/>
      <w:iCs/>
      <w:color w:val="9BBB59"/>
      <w:sz w:val="20"/>
      <w:szCs w:val="20"/>
    </w:rPr>
  </w:style>
  <w:style w:type="paragraph" w:styleId="Title">
    <w:name w:val="Title"/>
    <w:basedOn w:val="Normal"/>
    <w:next w:val="Normal"/>
    <w:qFormat/>
    <w:rsid w:val="00DA1122"/>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rsid w:val="00DA1122"/>
    <w:rPr>
      <w:rFonts w:ascii="Cambria" w:eastAsia="Times New Roman" w:hAnsi="Cambria" w:cs="Times New Roman"/>
      <w:i/>
      <w:iCs/>
      <w:color w:val="243F60"/>
      <w:sz w:val="60"/>
      <w:szCs w:val="60"/>
    </w:rPr>
  </w:style>
  <w:style w:type="paragraph" w:styleId="Subtitle">
    <w:name w:val="Subtitle"/>
    <w:basedOn w:val="Normal"/>
    <w:next w:val="Normal"/>
    <w:qFormat/>
    <w:rsid w:val="00DA1122"/>
    <w:pPr>
      <w:spacing w:before="200" w:after="900"/>
      <w:ind w:firstLine="0"/>
      <w:jc w:val="right"/>
    </w:pPr>
    <w:rPr>
      <w:i/>
      <w:iCs/>
      <w:sz w:val="24"/>
      <w:szCs w:val="24"/>
    </w:rPr>
  </w:style>
  <w:style w:type="character" w:customStyle="1" w:styleId="SubtitleChar">
    <w:name w:val="Subtitle Char"/>
    <w:rsid w:val="00DA1122"/>
    <w:rPr>
      <w:rFonts w:ascii="Calibri"/>
      <w:i/>
      <w:iCs/>
      <w:sz w:val="24"/>
      <w:szCs w:val="24"/>
    </w:rPr>
  </w:style>
  <w:style w:type="character" w:styleId="Strong">
    <w:name w:val="Strong"/>
    <w:qFormat/>
    <w:rsid w:val="00DA1122"/>
    <w:rPr>
      <w:b/>
      <w:bCs/>
      <w:spacing w:val="0"/>
    </w:rPr>
  </w:style>
  <w:style w:type="character" w:styleId="Emphasis">
    <w:name w:val="Emphasis"/>
    <w:qFormat/>
    <w:rsid w:val="00DA1122"/>
    <w:rPr>
      <w:b/>
      <w:bCs/>
      <w:i/>
      <w:iCs/>
      <w:color w:val="5A5A5A"/>
    </w:rPr>
  </w:style>
  <w:style w:type="paragraph" w:customStyle="1" w:styleId="MediumGrid21">
    <w:name w:val="Medium Grid 21"/>
    <w:basedOn w:val="Normal"/>
    <w:qFormat/>
    <w:rsid w:val="00DA1122"/>
    <w:pPr>
      <w:ind w:firstLine="0"/>
    </w:pPr>
  </w:style>
  <w:style w:type="character" w:customStyle="1" w:styleId="NoSpacingChar">
    <w:name w:val="No Spacing Char"/>
    <w:basedOn w:val="DefaultParagraphFont"/>
    <w:rsid w:val="00DA1122"/>
  </w:style>
  <w:style w:type="paragraph" w:customStyle="1" w:styleId="MediumGrid1-Accent21">
    <w:name w:val="Medium Grid 1 - Accent 21"/>
    <w:basedOn w:val="Normal"/>
    <w:qFormat/>
    <w:rsid w:val="00DA1122"/>
    <w:pPr>
      <w:ind w:left="720"/>
      <w:contextualSpacing/>
    </w:pPr>
  </w:style>
  <w:style w:type="paragraph" w:customStyle="1" w:styleId="MediumGrid2-Accent21">
    <w:name w:val="Medium Grid 2 - Accent 21"/>
    <w:basedOn w:val="Normal"/>
    <w:next w:val="Normal"/>
    <w:qFormat/>
    <w:rsid w:val="00DA1122"/>
    <w:rPr>
      <w:rFonts w:ascii="Cambria" w:hAnsi="Cambria"/>
      <w:i/>
      <w:iCs/>
      <w:color w:val="5A5A5A"/>
    </w:rPr>
  </w:style>
  <w:style w:type="character" w:customStyle="1" w:styleId="QuoteChar">
    <w:name w:val="Quote Char"/>
    <w:rsid w:val="00DA1122"/>
    <w:rPr>
      <w:rFonts w:ascii="Cambria" w:eastAsia="Times New Roman" w:hAnsi="Cambria" w:cs="Times New Roman"/>
      <w:i/>
      <w:iCs/>
      <w:color w:val="5A5A5A"/>
    </w:rPr>
  </w:style>
  <w:style w:type="paragraph" w:customStyle="1" w:styleId="MediumGrid3-Accent21">
    <w:name w:val="Medium Grid 3 - Accent 21"/>
    <w:basedOn w:val="Normal"/>
    <w:next w:val="Normal"/>
    <w:qFormat/>
    <w:rsid w:val="00DA112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rsid w:val="00DA1122"/>
    <w:rPr>
      <w:rFonts w:ascii="Cambria" w:eastAsia="Times New Roman" w:hAnsi="Cambria" w:cs="Times New Roman"/>
      <w:i/>
      <w:iCs/>
      <w:color w:val="FFFFFF"/>
      <w:sz w:val="24"/>
      <w:szCs w:val="24"/>
      <w:shd w:val="clear" w:color="auto" w:fill="4F81BD"/>
    </w:rPr>
  </w:style>
  <w:style w:type="character" w:styleId="SubtleEmphasis">
    <w:name w:val="Subtle Emphasis"/>
    <w:qFormat/>
    <w:rsid w:val="00DA1122"/>
    <w:rPr>
      <w:i/>
      <w:iCs/>
      <w:color w:val="5A5A5A"/>
    </w:rPr>
  </w:style>
  <w:style w:type="character" w:styleId="IntenseEmphasis">
    <w:name w:val="Intense Emphasis"/>
    <w:qFormat/>
    <w:rsid w:val="00DA1122"/>
    <w:rPr>
      <w:rFonts w:ascii="Calibri" w:hAnsi="Calibri"/>
      <w:b/>
      <w:bCs/>
      <w:i/>
      <w:iCs/>
      <w:color w:val="4F81BD"/>
      <w:sz w:val="28"/>
      <w:szCs w:val="22"/>
    </w:rPr>
  </w:style>
  <w:style w:type="character" w:styleId="SubtleReference">
    <w:name w:val="Subtle Reference"/>
    <w:qFormat/>
    <w:rsid w:val="00DA1122"/>
    <w:rPr>
      <w:color w:val="auto"/>
      <w:u w:val="single" w:color="9BBB59"/>
    </w:rPr>
  </w:style>
  <w:style w:type="character" w:styleId="IntenseReference">
    <w:name w:val="Intense Reference"/>
    <w:qFormat/>
    <w:rsid w:val="00DA1122"/>
    <w:rPr>
      <w:rFonts w:ascii="Calibri" w:hAnsi="Calibri"/>
      <w:b/>
      <w:bCs/>
      <w:color w:val="548DD4"/>
      <w:sz w:val="28"/>
      <w:u w:val="none" w:color="9BBB59"/>
    </w:rPr>
  </w:style>
  <w:style w:type="character" w:styleId="BookTitle">
    <w:name w:val="Book Title"/>
    <w:qFormat/>
    <w:rsid w:val="00DA1122"/>
    <w:rPr>
      <w:rFonts w:ascii="Cambria" w:eastAsia="Times New Roman" w:hAnsi="Cambria" w:cs="Times New Roman"/>
      <w:b/>
      <w:bCs/>
      <w:i/>
      <w:iCs/>
      <w:color w:val="auto"/>
    </w:rPr>
  </w:style>
  <w:style w:type="paragraph" w:styleId="TOCHeading">
    <w:name w:val="TOC Heading"/>
    <w:basedOn w:val="Heading1"/>
    <w:next w:val="Normal"/>
    <w:qFormat/>
    <w:rsid w:val="00DA1122"/>
    <w:pPr>
      <w:outlineLvl w:val="9"/>
    </w:pPr>
  </w:style>
  <w:style w:type="paragraph" w:customStyle="1" w:styleId="greenbox">
    <w:name w:val="green box"/>
    <w:basedOn w:val="BodyText"/>
    <w:qFormat/>
    <w:rsid w:val="00DA1122"/>
    <w:pPr>
      <w:numPr>
        <w:numId w:val="5"/>
      </w:numPr>
      <w:pBdr>
        <w:top w:val="single" w:sz="4" w:space="1" w:color="548DD4"/>
        <w:left w:val="single" w:sz="4" w:space="4" w:color="548DD4"/>
        <w:bottom w:val="single" w:sz="4" w:space="1" w:color="548DD4"/>
        <w:right w:val="single" w:sz="4" w:space="4" w:color="548DD4"/>
      </w:pBdr>
      <w:shd w:val="clear" w:color="auto" w:fill="C2D69B"/>
    </w:pPr>
    <w:rPr>
      <w:b/>
    </w:rPr>
  </w:style>
  <w:style w:type="paragraph" w:customStyle="1" w:styleId="Style1">
    <w:name w:val="Style1"/>
    <w:basedOn w:val="Heading1"/>
    <w:autoRedefine/>
    <w:rsid w:val="00DA1122"/>
  </w:style>
  <w:style w:type="character" w:customStyle="1" w:styleId="BodyTextChar">
    <w:name w:val="Body Text Char"/>
    <w:rsid w:val="00DA1122"/>
    <w:rPr>
      <w:rFonts w:ascii="Trebuchet MS" w:eastAsia="Trebuchet MS" w:hAnsi="Trebuchet MS" w:cs="Trebuchet MS"/>
      <w:sz w:val="20"/>
      <w:szCs w:val="20"/>
    </w:rPr>
  </w:style>
  <w:style w:type="character" w:customStyle="1" w:styleId="greenboxChar">
    <w:name w:val="green box Char"/>
    <w:rsid w:val="00DA1122"/>
    <w:rPr>
      <w:rFonts w:ascii="Trebuchet MS" w:eastAsia="Trebuchet MS" w:hAnsi="Trebuchet MS" w:cs="Trebuchet MS"/>
      <w:b/>
      <w:sz w:val="20"/>
      <w:szCs w:val="20"/>
      <w:shd w:val="clear" w:color="auto" w:fill="C2D69B"/>
    </w:rPr>
  </w:style>
  <w:style w:type="paragraph" w:customStyle="1" w:styleId="Style2">
    <w:name w:val="Style2"/>
    <w:basedOn w:val="Heading8"/>
    <w:autoRedefine/>
    <w:rsid w:val="00F27B0B"/>
    <w:rPr>
      <w:bCs w:val="0"/>
    </w:rPr>
  </w:style>
  <w:style w:type="character" w:customStyle="1" w:styleId="Style1Char">
    <w:name w:val="Style1 Char"/>
    <w:rsid w:val="00DA1122"/>
    <w:rPr>
      <w:rFonts w:ascii="Cambria" w:eastAsia="Trebuchet MS" w:hAnsi="Cambria" w:cs="Times New Roman"/>
      <w:b/>
      <w:bCs/>
      <w:color w:val="365F91"/>
      <w:sz w:val="28"/>
      <w:szCs w:val="24"/>
    </w:rPr>
  </w:style>
  <w:style w:type="paragraph" w:customStyle="1" w:styleId="Style3">
    <w:name w:val="Style3"/>
    <w:basedOn w:val="Normal"/>
    <w:autoRedefine/>
    <w:rsid w:val="00DA1122"/>
    <w:rPr>
      <w:sz w:val="28"/>
    </w:rPr>
  </w:style>
  <w:style w:type="character" w:customStyle="1" w:styleId="Style2Char">
    <w:name w:val="Style2 Char"/>
    <w:rsid w:val="00DA1122"/>
    <w:rPr>
      <w:rFonts w:ascii="Cambria" w:eastAsia="Trebuchet MS" w:hAnsi="Cambria" w:cs="Times New Roman"/>
      <w:b w:val="0"/>
      <w:bCs w:val="0"/>
      <w:i w:val="0"/>
      <w:iCs w:val="0"/>
      <w:color w:val="9BBB59"/>
      <w:sz w:val="28"/>
      <w:szCs w:val="20"/>
    </w:rPr>
  </w:style>
  <w:style w:type="paragraph" w:styleId="BalloonText">
    <w:name w:val="Balloon Text"/>
    <w:basedOn w:val="Normal"/>
    <w:semiHidden/>
    <w:rsid w:val="00DA1122"/>
    <w:rPr>
      <w:rFonts w:ascii="Tahoma" w:hAnsi="Tahoma" w:cs="Tahoma"/>
      <w:sz w:val="16"/>
      <w:szCs w:val="16"/>
    </w:rPr>
  </w:style>
  <w:style w:type="character" w:customStyle="1" w:styleId="Style3Char">
    <w:name w:val="Style3 Char"/>
    <w:rsid w:val="00DA1122"/>
    <w:rPr>
      <w:sz w:val="28"/>
    </w:rPr>
  </w:style>
  <w:style w:type="paragraph" w:styleId="NormalWeb">
    <w:name w:val="Normal (Web)"/>
    <w:basedOn w:val="Normal"/>
    <w:unhideWhenUsed/>
    <w:rsid w:val="00DA1122"/>
    <w:pPr>
      <w:ind w:firstLine="0"/>
    </w:pPr>
    <w:rPr>
      <w:rFonts w:ascii="Trebuchet MS" w:hAnsi="Trebuchet MS"/>
      <w:sz w:val="20"/>
      <w:szCs w:val="20"/>
      <w:lang w:bidi="ar-SA"/>
    </w:rPr>
  </w:style>
  <w:style w:type="character" w:styleId="PageNumber">
    <w:name w:val="page number"/>
    <w:basedOn w:val="DefaultParagraphFont"/>
    <w:semiHidden/>
    <w:rsid w:val="00DA1122"/>
  </w:style>
  <w:style w:type="character" w:styleId="LineNumber">
    <w:name w:val="line number"/>
    <w:basedOn w:val="DefaultParagraphFont"/>
    <w:semiHidden/>
    <w:rsid w:val="00DA1122"/>
  </w:style>
  <w:style w:type="character" w:styleId="CommentReference">
    <w:name w:val="annotation reference"/>
    <w:semiHidden/>
    <w:rsid w:val="00DA1122"/>
    <w:rPr>
      <w:sz w:val="16"/>
      <w:szCs w:val="16"/>
    </w:rPr>
  </w:style>
  <w:style w:type="paragraph" w:styleId="CommentText">
    <w:name w:val="annotation text"/>
    <w:basedOn w:val="Normal"/>
    <w:semiHidden/>
    <w:rsid w:val="00DA1122"/>
    <w:rPr>
      <w:sz w:val="20"/>
      <w:szCs w:val="20"/>
    </w:rPr>
  </w:style>
  <w:style w:type="paragraph" w:styleId="CommentSubject">
    <w:name w:val="annotation subject"/>
    <w:basedOn w:val="CommentText"/>
    <w:next w:val="CommentText"/>
    <w:semiHidden/>
    <w:rsid w:val="00DA1122"/>
    <w:rPr>
      <w:b/>
      <w:bCs/>
    </w:rPr>
  </w:style>
  <w:style w:type="paragraph" w:customStyle="1" w:styleId="ColorfulList-Accent11">
    <w:name w:val="Colorful List - Accent 11"/>
    <w:basedOn w:val="Normal"/>
    <w:qFormat/>
    <w:rsid w:val="00DA1122"/>
    <w:pPr>
      <w:ind w:left="720"/>
      <w:contextualSpacing/>
    </w:pPr>
  </w:style>
  <w:style w:type="paragraph" w:customStyle="1" w:styleId="ColorfulGrid-Accent11">
    <w:name w:val="Colorful Grid - Accent 11"/>
    <w:basedOn w:val="Normal"/>
    <w:next w:val="Normal"/>
    <w:qFormat/>
    <w:rsid w:val="00DA1122"/>
    <w:rPr>
      <w:rFonts w:ascii="Cambria" w:hAnsi="Cambria"/>
      <w:i/>
      <w:iCs/>
      <w:color w:val="5A5A5A"/>
    </w:rPr>
  </w:style>
  <w:style w:type="paragraph" w:customStyle="1" w:styleId="LightShading-Accent21">
    <w:name w:val="Light Shading - Accent 21"/>
    <w:basedOn w:val="Normal"/>
    <w:next w:val="Normal"/>
    <w:qFormat/>
    <w:rsid w:val="00DA112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paragraph" w:styleId="BodyTextIndent2">
    <w:name w:val="Body Text Indent 2"/>
    <w:basedOn w:val="Normal"/>
    <w:semiHidden/>
    <w:rsid w:val="00DA1122"/>
    <w:pPr>
      <w:ind w:left="1440" w:hanging="1440"/>
    </w:pPr>
    <w:rPr>
      <w:rFonts w:ascii="Trebuchet MS" w:hAnsi="Trebuchet MS"/>
      <w:szCs w:val="20"/>
    </w:rPr>
  </w:style>
  <w:style w:type="character" w:customStyle="1" w:styleId="BodyTextIndent2Char">
    <w:name w:val="Body Text Indent 2 Char"/>
    <w:rsid w:val="00DA1122"/>
    <w:rPr>
      <w:rFonts w:ascii="Trebuchet MS" w:hAnsi="Trebuchet MS"/>
      <w:sz w:val="22"/>
      <w:lang w:bidi="en-US"/>
    </w:rPr>
  </w:style>
  <w:style w:type="character" w:customStyle="1" w:styleId="BalloonTextChar">
    <w:name w:val="Balloon Text Char"/>
    <w:semiHidden/>
    <w:rsid w:val="00DA1122"/>
    <w:rPr>
      <w:rFonts w:ascii="Tahoma" w:hAnsi="Tahoma" w:cs="Tahoma"/>
      <w:sz w:val="16"/>
      <w:szCs w:val="16"/>
      <w:lang w:bidi="en-US"/>
    </w:rPr>
  </w:style>
  <w:style w:type="paragraph" w:customStyle="1" w:styleId="ColorfulList-Accent12">
    <w:name w:val="Colorful List - Accent 12"/>
    <w:basedOn w:val="Normal"/>
    <w:uiPriority w:val="34"/>
    <w:qFormat/>
    <w:rsid w:val="004E7AEE"/>
    <w:pPr>
      <w:ind w:left="720"/>
    </w:pPr>
  </w:style>
  <w:style w:type="paragraph" w:styleId="Revision">
    <w:name w:val="Revision"/>
    <w:hidden/>
    <w:uiPriority w:val="71"/>
    <w:rsid w:val="00034857"/>
    <w:rPr>
      <w:sz w:val="22"/>
      <w:szCs w:val="22"/>
      <w:lang w:bidi="en-US"/>
    </w:rPr>
  </w:style>
  <w:style w:type="paragraph" w:styleId="NoSpacing">
    <w:name w:val="No Spacing"/>
    <w:basedOn w:val="Normal"/>
    <w:qFormat/>
    <w:rsid w:val="002A2C6E"/>
    <w:pPr>
      <w:ind w:firstLine="0"/>
    </w:pPr>
  </w:style>
  <w:style w:type="paragraph" w:styleId="ListParagraph">
    <w:name w:val="List Paragraph"/>
    <w:basedOn w:val="Normal"/>
    <w:uiPriority w:val="34"/>
    <w:qFormat/>
    <w:rsid w:val="002A2C6E"/>
    <w:pPr>
      <w:ind w:left="720"/>
    </w:pPr>
  </w:style>
  <w:style w:type="character" w:styleId="FollowedHyperlink">
    <w:name w:val="FollowedHyperlink"/>
    <w:basedOn w:val="DefaultParagraphFont"/>
    <w:rsid w:val="00115012"/>
    <w:rPr>
      <w:color w:val="800080" w:themeColor="followedHyperlink"/>
      <w:u w:val="single"/>
    </w:rPr>
  </w:style>
  <w:style w:type="table" w:styleId="TableGrid">
    <w:name w:val="Table Grid"/>
    <w:basedOn w:val="TableNormal"/>
    <w:rsid w:val="002B3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3">
    <w:name w:val="Medium Shading 2 Accent 3"/>
    <w:basedOn w:val="TableNormal"/>
    <w:uiPriority w:val="64"/>
    <w:rsid w:val="002B329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Subtle2">
    <w:name w:val="Table Subtle 2"/>
    <w:basedOn w:val="TableNormal"/>
    <w:rsid w:val="001E50BA"/>
    <w:pPr>
      <w:ind w:firstLine="360"/>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LightList-Accent3">
    <w:name w:val="Light List Accent 3"/>
    <w:basedOn w:val="TableNormal"/>
    <w:uiPriority w:val="61"/>
    <w:rsid w:val="001E50B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HeaderChar">
    <w:name w:val="Header Char"/>
    <w:basedOn w:val="DefaultParagraphFont"/>
    <w:link w:val="Header"/>
    <w:uiPriority w:val="99"/>
    <w:rsid w:val="00274586"/>
    <w:rPr>
      <w:sz w:val="22"/>
      <w:szCs w:val="22"/>
      <w:lang w:bidi="en-US"/>
    </w:rPr>
  </w:style>
  <w:style w:type="table" w:styleId="TableColorful2">
    <w:name w:val="Table Colorful 2"/>
    <w:basedOn w:val="TableNormal"/>
    <w:rsid w:val="00F3797F"/>
    <w:pPr>
      <w:ind w:firstLine="36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lassic1">
    <w:name w:val="Table Classic 1"/>
    <w:basedOn w:val="TableNormal"/>
    <w:rsid w:val="00F3797F"/>
    <w:pPr>
      <w:ind w:firstLine="3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Grid7">
    <w:name w:val="Table Grid 7"/>
    <w:basedOn w:val="TableNormal"/>
    <w:rsid w:val="00F3797F"/>
    <w:pPr>
      <w:ind w:firstLine="36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List2">
    <w:name w:val="Table List 2"/>
    <w:basedOn w:val="TableNormal"/>
    <w:rsid w:val="00FE32C0"/>
    <w:pPr>
      <w:ind w:firstLine="360"/>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ColorfulGrid-Accent3">
    <w:name w:val="Colorful Grid Accent 3"/>
    <w:basedOn w:val="TableNormal"/>
    <w:uiPriority w:val="73"/>
    <w:rsid w:val="00FE32C0"/>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customStyle="1" w:styleId="apple-converted-space">
    <w:name w:val="apple-converted-space"/>
    <w:basedOn w:val="DefaultParagraphFont"/>
    <w:rsid w:val="00064990"/>
  </w:style>
  <w:style w:type="paragraph" w:customStyle="1" w:styleId="paragraph">
    <w:name w:val="paragraph"/>
    <w:basedOn w:val="Normal"/>
    <w:rsid w:val="00B236CA"/>
    <w:pPr>
      <w:spacing w:before="100" w:beforeAutospacing="1" w:after="100" w:afterAutospacing="1"/>
      <w:ind w:firstLine="0"/>
    </w:pPr>
    <w:rPr>
      <w:rFonts w:ascii="Times New Roman" w:hAnsi="Times New Roman"/>
      <w:sz w:val="24"/>
      <w:szCs w:val="24"/>
      <w:lang w:bidi="ar-SA"/>
    </w:rPr>
  </w:style>
  <w:style w:type="character" w:customStyle="1" w:styleId="normaltextrun">
    <w:name w:val="normaltextrun"/>
    <w:basedOn w:val="DefaultParagraphFont"/>
    <w:rsid w:val="00B236CA"/>
  </w:style>
  <w:style w:type="character" w:customStyle="1" w:styleId="eop">
    <w:name w:val="eop"/>
    <w:basedOn w:val="DefaultParagraphFont"/>
    <w:rsid w:val="00B236CA"/>
  </w:style>
  <w:style w:type="paragraph" w:styleId="FootnoteText">
    <w:name w:val="footnote text"/>
    <w:basedOn w:val="Normal"/>
    <w:link w:val="FootnoteTextChar"/>
    <w:semiHidden/>
    <w:unhideWhenUsed/>
    <w:rsid w:val="00E57B6E"/>
    <w:rPr>
      <w:sz w:val="20"/>
      <w:szCs w:val="20"/>
    </w:rPr>
  </w:style>
  <w:style w:type="character" w:customStyle="1" w:styleId="FootnoteTextChar">
    <w:name w:val="Footnote Text Char"/>
    <w:basedOn w:val="DefaultParagraphFont"/>
    <w:link w:val="FootnoteText"/>
    <w:semiHidden/>
    <w:rsid w:val="00E57B6E"/>
    <w:rPr>
      <w:lang w:bidi="en-US"/>
    </w:rPr>
  </w:style>
  <w:style w:type="character" w:styleId="FootnoteReference">
    <w:name w:val="footnote reference"/>
    <w:basedOn w:val="DefaultParagraphFont"/>
    <w:semiHidden/>
    <w:unhideWhenUsed/>
    <w:rsid w:val="00E57B6E"/>
    <w:rPr>
      <w:vertAlign w:val="superscript"/>
    </w:rPr>
  </w:style>
  <w:style w:type="table" w:styleId="LightList-Accent6">
    <w:name w:val="Light List Accent 6"/>
    <w:basedOn w:val="TableNormal"/>
    <w:uiPriority w:val="61"/>
    <w:rsid w:val="005B1BFE"/>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122691">
      <w:bodyDiv w:val="1"/>
      <w:marLeft w:val="0"/>
      <w:marRight w:val="0"/>
      <w:marTop w:val="0"/>
      <w:marBottom w:val="0"/>
      <w:divBdr>
        <w:top w:val="none" w:sz="0" w:space="0" w:color="auto"/>
        <w:left w:val="none" w:sz="0" w:space="0" w:color="auto"/>
        <w:bottom w:val="none" w:sz="0" w:space="0" w:color="auto"/>
        <w:right w:val="none" w:sz="0" w:space="0" w:color="auto"/>
      </w:divBdr>
      <w:divsChild>
        <w:div w:id="1721512894">
          <w:marLeft w:val="0"/>
          <w:marRight w:val="0"/>
          <w:marTop w:val="0"/>
          <w:marBottom w:val="0"/>
          <w:divBdr>
            <w:top w:val="none" w:sz="0" w:space="0" w:color="auto"/>
            <w:left w:val="none" w:sz="0" w:space="0" w:color="auto"/>
            <w:bottom w:val="none" w:sz="0" w:space="0" w:color="auto"/>
            <w:right w:val="none" w:sz="0" w:space="0" w:color="auto"/>
          </w:divBdr>
        </w:div>
        <w:div w:id="264269633">
          <w:marLeft w:val="0"/>
          <w:marRight w:val="0"/>
          <w:marTop w:val="0"/>
          <w:marBottom w:val="0"/>
          <w:divBdr>
            <w:top w:val="none" w:sz="0" w:space="0" w:color="auto"/>
            <w:left w:val="none" w:sz="0" w:space="0" w:color="auto"/>
            <w:bottom w:val="none" w:sz="0" w:space="0" w:color="auto"/>
            <w:right w:val="none" w:sz="0" w:space="0" w:color="auto"/>
          </w:divBdr>
        </w:div>
        <w:div w:id="917979191">
          <w:marLeft w:val="0"/>
          <w:marRight w:val="0"/>
          <w:marTop w:val="0"/>
          <w:marBottom w:val="0"/>
          <w:divBdr>
            <w:top w:val="none" w:sz="0" w:space="0" w:color="auto"/>
            <w:left w:val="none" w:sz="0" w:space="0" w:color="auto"/>
            <w:bottom w:val="none" w:sz="0" w:space="0" w:color="auto"/>
            <w:right w:val="none" w:sz="0" w:space="0" w:color="auto"/>
          </w:divBdr>
        </w:div>
        <w:div w:id="693265521">
          <w:marLeft w:val="0"/>
          <w:marRight w:val="0"/>
          <w:marTop w:val="0"/>
          <w:marBottom w:val="0"/>
          <w:divBdr>
            <w:top w:val="none" w:sz="0" w:space="0" w:color="auto"/>
            <w:left w:val="none" w:sz="0" w:space="0" w:color="auto"/>
            <w:bottom w:val="none" w:sz="0" w:space="0" w:color="auto"/>
            <w:right w:val="none" w:sz="0" w:space="0" w:color="auto"/>
          </w:divBdr>
        </w:div>
      </w:divsChild>
    </w:div>
    <w:div w:id="1968657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productivefacts.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sart.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esolve.org/site/PageServ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afa.org/" TargetMode="External"/><Relationship Id="rId5" Type="http://schemas.openxmlformats.org/officeDocument/2006/relationships/webSettings" Target="webSettings.xml"/><Relationship Id="rId15" Type="http://schemas.openxmlformats.org/officeDocument/2006/relationships/hyperlink" Target="http://www.cdc.gov/art/" TargetMode="External"/><Relationship Id="rId10" Type="http://schemas.openxmlformats.org/officeDocument/2006/relationships/hyperlink" Target="http://www.resolve.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art.org/"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5C6CAACF07790438D413ABF2E2D47D4"/>
        <w:category>
          <w:name w:val="General"/>
          <w:gallery w:val="placeholder"/>
        </w:category>
        <w:types>
          <w:type w:val="bbPlcHdr"/>
        </w:types>
        <w:behaviors>
          <w:behavior w:val="content"/>
        </w:behaviors>
        <w:guid w:val="{5B1CF44A-FC94-9644-A48B-8DFEB4884149}"/>
      </w:docPartPr>
      <w:docPartBody>
        <w:p w:rsidR="009C63C4" w:rsidRDefault="002741F4" w:rsidP="002741F4">
          <w:pPr>
            <w:pStyle w:val="B5C6CAACF07790438D413ABF2E2D47D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Calibri"/>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altName w:val="Noto Serif"/>
    <w:panose1 w:val="02040503050406030204"/>
    <w:charset w:val="00"/>
    <w:family w:val="roman"/>
    <w:pitch w:val="variable"/>
    <w:sig w:usb0="E00002FF" w:usb1="400004FF" w:usb2="00000000" w:usb3="00000000" w:csb0="0000019F" w:csb1="00000000"/>
  </w:font>
  <w:font w:name="StarSymbol">
    <w:altName w:val="Times New Roman"/>
    <w:charset w:val="00"/>
    <w:family w:val="auto"/>
    <w:pitch w:val="default"/>
  </w:font>
  <w:font w:name="Albany">
    <w:altName w:val="Arial"/>
    <w:charset w:val="00"/>
    <w:family w:val="swiss"/>
    <w:pitch w:val="variable"/>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1F4"/>
    <w:rsid w:val="00000F95"/>
    <w:rsid w:val="000621E3"/>
    <w:rsid w:val="000C5D83"/>
    <w:rsid w:val="000D5668"/>
    <w:rsid w:val="001D73D2"/>
    <w:rsid w:val="001F09FA"/>
    <w:rsid w:val="00244A6F"/>
    <w:rsid w:val="002741F4"/>
    <w:rsid w:val="002F7A7C"/>
    <w:rsid w:val="00382EDC"/>
    <w:rsid w:val="004535DC"/>
    <w:rsid w:val="004C0D6F"/>
    <w:rsid w:val="00504B67"/>
    <w:rsid w:val="00643F1A"/>
    <w:rsid w:val="0066574C"/>
    <w:rsid w:val="00685840"/>
    <w:rsid w:val="006972F3"/>
    <w:rsid w:val="006D36DD"/>
    <w:rsid w:val="00867BC8"/>
    <w:rsid w:val="00884ED4"/>
    <w:rsid w:val="00897711"/>
    <w:rsid w:val="008A63E5"/>
    <w:rsid w:val="009052B6"/>
    <w:rsid w:val="00915FE7"/>
    <w:rsid w:val="009623FA"/>
    <w:rsid w:val="0096533C"/>
    <w:rsid w:val="009741BC"/>
    <w:rsid w:val="009914BD"/>
    <w:rsid w:val="009C58C9"/>
    <w:rsid w:val="009C63C4"/>
    <w:rsid w:val="00A211E2"/>
    <w:rsid w:val="00A55CCA"/>
    <w:rsid w:val="00A66596"/>
    <w:rsid w:val="00AB4536"/>
    <w:rsid w:val="00AB4E4A"/>
    <w:rsid w:val="00AD4D18"/>
    <w:rsid w:val="00AE3ED9"/>
    <w:rsid w:val="00B26798"/>
    <w:rsid w:val="00B56AFB"/>
    <w:rsid w:val="00B64879"/>
    <w:rsid w:val="00B717D4"/>
    <w:rsid w:val="00C23926"/>
    <w:rsid w:val="00C60672"/>
    <w:rsid w:val="00C90E45"/>
    <w:rsid w:val="00CB17B8"/>
    <w:rsid w:val="00CB2EEC"/>
    <w:rsid w:val="00CE400D"/>
    <w:rsid w:val="00D03636"/>
    <w:rsid w:val="00D37D7A"/>
    <w:rsid w:val="00E26729"/>
    <w:rsid w:val="00EB6359"/>
    <w:rsid w:val="00EC29BB"/>
    <w:rsid w:val="00EE731F"/>
    <w:rsid w:val="00F5533D"/>
    <w:rsid w:val="00F55E22"/>
    <w:rsid w:val="00F733B6"/>
    <w:rsid w:val="00FC1DBD"/>
    <w:rsid w:val="00FE6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C6CAACF07790438D413ABF2E2D47D4">
    <w:name w:val="B5C6CAACF07790438D413ABF2E2D47D4"/>
    <w:rsid w:val="002741F4"/>
  </w:style>
  <w:style w:type="paragraph" w:customStyle="1" w:styleId="6EAC8F8C22F7B4409CCC5E6BDC103ECC">
    <w:name w:val="6EAC8F8C22F7B4409CCC5E6BDC103ECC"/>
    <w:rsid w:val="002741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645E4-2C5E-48B8-A28D-E2852EA9C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22</Pages>
  <Words>7983</Words>
  <Characters>45508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Report of an ad hoc Committee</vt:lpstr>
    </vt:vector>
  </TitlesOfParts>
  <Company>Health Information Technology</Company>
  <LinksUpToDate>false</LinksUpToDate>
  <CharactersWithSpaces>53385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an ad hoc Committee</dc:title>
  <dc:creator>Dad</dc:creator>
  <cp:lastModifiedBy>Savannah Bolick</cp:lastModifiedBy>
  <cp:revision>8</cp:revision>
  <cp:lastPrinted>2019-12-31T17:48:00Z</cp:lastPrinted>
  <dcterms:created xsi:type="dcterms:W3CDTF">2019-12-22T18:47:00Z</dcterms:created>
  <dcterms:modified xsi:type="dcterms:W3CDTF">2021-08-19T17:31:00Z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1500197762</vt:i4>
  </property>
  <property fmtid="{D5CDD505-2E9C-101B-9397-08002B2CF9AE}" pid="3" name="_NewReviewCycle">
    <vt:lpwstr/>
  </property>
  <property fmtid="{D5CDD505-2E9C-101B-9397-08002B2CF9AE}" pid="4" name="_EmailSubject">
    <vt:lpwstr>files</vt:lpwstr>
  </property>
  <property fmtid="{D5CDD505-2E9C-101B-9397-08002B2CF9AE}" pid="5" name="_AuthorEmail">
    <vt:lpwstr>jim.toner@acrm.com</vt:lpwstr>
  </property>
  <property fmtid="{D5CDD505-2E9C-101B-9397-08002B2CF9AE}" pid="6" name="_AuthorEmailDisplayName">
    <vt:lpwstr>Jim Toner</vt:lpwstr>
  </property>
  <property fmtid="{D5CDD505-2E9C-101B-9397-08002B2CF9AE}" pid="7" name="_ReviewingToolsShownOnce">
    <vt:lpwstr/>
  </property>
</Properties>
</file>